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D6" w:rsidRPr="00D318D6" w:rsidRDefault="00D318D6" w:rsidP="00D318D6">
      <w:pPr>
        <w:spacing w:before="120" w:after="0" w:line="240" w:lineRule="auto"/>
        <w:ind w:right="97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УТВЕРЖДЕНО</w:t>
      </w:r>
    </w:p>
    <w:p w:rsidR="00D318D6" w:rsidRPr="00D318D6" w:rsidRDefault="00D318D6" w:rsidP="00D318D6">
      <w:pPr>
        <w:spacing w:after="0" w:line="240" w:lineRule="auto"/>
        <w:ind w:right="1418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Постановлением</w:t>
      </w:r>
    </w:p>
    <w:p w:rsidR="00D318D6" w:rsidRPr="00D318D6" w:rsidRDefault="00D318D6" w:rsidP="00D318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Госкомсанэпиднадзора России</w:t>
      </w:r>
    </w:p>
    <w:p w:rsidR="00D318D6" w:rsidRPr="00D318D6" w:rsidRDefault="00D318D6" w:rsidP="00D318D6">
      <w:pPr>
        <w:spacing w:after="0" w:line="240" w:lineRule="auto"/>
        <w:ind w:right="425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31 октября 1996 г. № 40</w:t>
      </w:r>
    </w:p>
    <w:p w:rsidR="00D318D6" w:rsidRPr="00D318D6" w:rsidRDefault="00D318D6" w:rsidP="00D318D6">
      <w:pPr>
        <w:spacing w:after="0" w:line="240" w:lineRule="auto"/>
        <w:ind w:right="157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 введения:</w:t>
      </w:r>
    </w:p>
    <w:p w:rsidR="00D318D6" w:rsidRPr="00D318D6" w:rsidRDefault="00D318D6" w:rsidP="00D318D6">
      <w:pPr>
        <w:spacing w:after="0" w:line="240" w:lineRule="auto"/>
        <w:ind w:right="68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момента утверждения</w:t>
      </w:r>
    </w:p>
    <w:p w:rsidR="00D318D6" w:rsidRPr="00D318D6" w:rsidRDefault="00D318D6" w:rsidP="00D318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2.2.4. ФИЗИЧЕСКИЕ ФАКТОРЫ ПРОИЗВОДСТВЕННОЙ СРЕДЫ</w:t>
      </w:r>
    </w:p>
    <w:p w:rsidR="00D318D6" w:rsidRPr="00D318D6" w:rsidRDefault="00D318D6" w:rsidP="00D318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2.1.8. ФИЗИЧЕСКИЕ ФАКТОРЫ ОКРУЖАЮЩЕЙ</w:t>
      </w: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ПРИРОДНОЙ СРЕДЫ</w:t>
      </w:r>
    </w:p>
    <w:p w:rsidR="00D318D6" w:rsidRPr="00D318D6" w:rsidRDefault="00D318D6" w:rsidP="00D318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Производственная вибрация, вибрация в</w:t>
      </w: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помещениях жилых и общественных зданий</w:t>
      </w:r>
    </w:p>
    <w:p w:rsidR="00D318D6" w:rsidRPr="00D318D6" w:rsidRDefault="00D318D6" w:rsidP="00D318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The sanitary norms of industrial vibration</w:t>
      </w:r>
      <w:proofErr w:type="gramStart"/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,</w:t>
      </w:r>
      <w:proofErr w:type="gramEnd"/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br/>
        <w:t>vibration of residential and public buildings</w:t>
      </w:r>
    </w:p>
    <w:p w:rsidR="00D318D6" w:rsidRPr="00D318D6" w:rsidRDefault="00D318D6" w:rsidP="00D318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Санитарные нормы</w:t>
      </w:r>
    </w:p>
    <w:p w:rsidR="00D318D6" w:rsidRPr="00D318D6" w:rsidRDefault="00D318D6" w:rsidP="00D318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CH 2.2.4/2.1.8.566-96</w:t>
      </w:r>
    </w:p>
    <w:p w:rsidR="00A34810" w:rsidRDefault="00A34810"/>
    <w:p w:rsidR="00D318D6" w:rsidRDefault="00D318D6"/>
    <w:p w:rsidR="00D318D6" w:rsidRPr="00D318D6" w:rsidRDefault="00D318D6" w:rsidP="00D318D6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0" w:name="i17292"/>
      <w:r w:rsidRPr="00D318D6">
        <w:rPr>
          <w:rFonts w:ascii="Times New Roman" w:eastAsia="Times New Roman" w:hAnsi="Times New Roman" w:cs="Times New Roman"/>
          <w:b/>
          <w:bCs/>
          <w:color w:val="C80000"/>
          <w:kern w:val="36"/>
          <w:sz w:val="33"/>
          <w:szCs w:val="33"/>
          <w:u w:val="single"/>
          <w:lang w:eastAsia="ru-RU"/>
        </w:rPr>
        <w:t>1. Область применения и общие положения</w:t>
      </w:r>
      <w:bookmarkEnd w:id="0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 Настоящие Санитарные нормы устанавливают классификацию, нормируемые параметры, предельно допустимые значения производственных вибраций, допустимые значения вибраций в жилых и общественных зданиях.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 Санитарные нормы являются обязательными для всех организаций и юридических лиц на территории Российской Федерации, независимо от форм собственности, подчинения и принадлежности и физических лиц, независимо от гражданства.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1.3. Ссылки на требования санитарных норм должны быть учтены в Государственных стандартах и во всех нормативно-технических документах, регламентирующих конструктивные, технологические, сертификационные и эксплуатационные требования к производственным объектам, жилым, общественным зданиям, технологическому, инженерному, санитарно-техническому оборудованию и машинам, транспортным средствам, бытовым приборам.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1.4. Ответственность за выполнение требований Санитарных норм возлагается в установленном законом порядке на руководителей и должностных лиц предприятий, учреждений и организаций, а также граждан.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1.5.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 за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выполнением санитарных норм осуществляется органами и учреждениями Госсанэпиднадзора России в соответствии с Законом РСФСР «О санитарно-эпидемиологическом благополучии населения» от 19.04.91 и с учетом требований действующих санитарных правил и норм.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1.6. Измерение и гигиеническая оценка вибрации, а также профилактические мероприятия должны проводиться в соответствии с руководством 2.2.4/2.1.8-96 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«Гигиеническая оценка физических факторов производственной и окружающей среды» (в стадии утверждения).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1.7.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утверждением настоящих санитарных норм утрачивают силу «Санитарные нормы и правила при работе с машинами и оборудованием, создающими локальную вибрацию, передающуюся на руки работающих» № 3041-84, «Санитарные нормы вибрации рабочих мест» № 3044-84, «Санитарные нормы допустимых вибраций в жилых домах» № 1304-75.</w:t>
      </w:r>
      <w:proofErr w:type="gramEnd"/>
    </w:p>
    <w:p w:rsidR="00D318D6" w:rsidRPr="00D318D6" w:rsidRDefault="00D318D6" w:rsidP="00D318D6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1" w:name="i22976"/>
      <w:r w:rsidRPr="00D318D6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2. Нормативные ссылки</w:t>
      </w:r>
      <w:bookmarkEnd w:id="1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2.1. Закон РСФСР «О санитарно-эпидемиологическом благополучии населения» от 19.04.91.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2.2. Закон Российской Федерации «Об охране окружающей природной среды» от 19.12.91.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2.3. Закон Российской Федерации «О защите прав потребителей» от 07.02.92.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2.4. Закон Российской Федерации «О </w:t>
      </w:r>
      <w:hyperlink r:id="rId5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сертификации продукции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услуг» от 10.06.93.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2.5. «Положение о порядке разработки, утверждения, издания, введения в действие федеральных, республиканских и местных санитарных правил, а также о порядке действия на территории РСФСР общесоюзных санитарных правил», утвержденное постановлением Совета Министров РСФСР от 01.07.91 № 375.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2.6. Постановление Государственного комитета санэпиднадзора России «Положение о порядке выдачи </w:t>
      </w:r>
      <w:hyperlink r:id="rId6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гигиенических сертификатов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продукцию» от 05.01.93 № 1.</w:t>
      </w:r>
    </w:p>
    <w:p w:rsidR="00D318D6" w:rsidRPr="00D318D6" w:rsidRDefault="00D318D6" w:rsidP="00D318D6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" w:name="i33865"/>
      <w:r w:rsidRPr="00D318D6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3. Термины и определения</w:t>
      </w:r>
      <w:bookmarkEnd w:id="2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3.1. </w:t>
      </w:r>
      <w:proofErr w:type="gram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Предельно допустимый уровень (ПДУ) вибрации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это уровень фактора, который при ежедневной (кроме выходных дней) работе, но не более 40 часов в неделю в течение всего рабочего стажа, не должен вызывать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поколений.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Соблюдение ПДУ вибрации не исключает нарушение здоровья у сверхчувствительных лиц.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3.2. 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Допустимый уровень вибрации в жилых и общественных зданиях -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уровень фактора, который не вызывает у человека значительного беспокойства и существенных изменений показателей функционального состояния систем и анализаторов, чувствительных к вибрационному воздействию.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3.3. 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Корректированный уровень вибрации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одночисловая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характеристика вибрации, определяемая как результат энергетического суммирования уровней вибрации в октавных полосах частот с учетом октавных поправок.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3.4. 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Эквивалентный (по энергии) корректированный уровень изменяющейся во времени вибрации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это корректированный уровень постоянной во времени вибрации, которая имеет такое же среднеквадратичное корректированное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и/или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и данная непостоянная вибрация в течение определенного интервала времени.</w:t>
      </w:r>
    </w:p>
    <w:p w:rsidR="00D318D6" w:rsidRPr="00D318D6" w:rsidRDefault="00D318D6" w:rsidP="00D318D6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3" w:name="i46437"/>
      <w:r w:rsidRPr="00D318D6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4. Классификация вибраций, воздействующих на человека</w:t>
      </w:r>
      <w:bookmarkEnd w:id="3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4.1. 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 способу передачи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человека различают: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вибрацию, передающуюся через опорные поверхности на тело сидящего или стоящего человека;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локальную вибрацию, передающуюся через руки человека.</w:t>
      </w:r>
    </w:p>
    <w:p w:rsidR="00D318D6" w:rsidRPr="00D318D6" w:rsidRDefault="00D318D6" w:rsidP="00D318D6">
      <w:pPr>
        <w:spacing w:before="120" w:after="12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eastAsia="ru-RU"/>
        </w:rPr>
        <w:t>Примечание</w:t>
      </w:r>
      <w:r w:rsidRPr="00D318D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Вибрация, передающаяся на ноги сидящего человека и на предплечья, контактирующие с вибрирующими поверхностями рабочих столов, относится к локальной вибрации.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4.2. 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 источнику возникновения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вибраций различают: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локальную вибрацию, передающуюся человеку от ручного механизированного инструмента (с двигателями), органов ручного управления машинами и оборудованием;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локальную вибрацию, передающуюся человеку от ручного немеханизированного инструмента (без двигателей), например,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рихтовочных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молотков разных моделей и обрабатываемых деталей;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 1 категории - транспортную вибрацию, воздействующую на человека на рабочих местах самоходных и прицепных машин, транспортных сре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дств пр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движении по местности, агрофонам и дорогам (в том числе при их строительстве). К источникам транспортной вибрации относят: тракторы сельскохозяйственные и промышленные, самоходные сельскохозяйственные машины (в том числе комбайны); автомобили грузовые (в том числе тягачи, скреперы, грейдеры, катки и т.д.); снегоочистители, самоходный горно-шахтный рельсовый транспорт;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 2 категории - транспортно-технологическую вибрацию, воздействующую на человека на рабочих местах машин, перемещающихся по специально подготовленным поверхностям производственных помещений, промышленных площадок, горных выработок. К источникам транспортно-технологической вибрации относят: экскаваторы (в том числе роторные), краны промышленные и строительные, машины для загрузки (завалочные) мартеновских печей в металлургическом производстве; горные комбайны, шахтные погрузочные машины, самоходные бурильные каретки; путевые машины, бетоноукладчики, напольный производственный транспорт;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общую вибрацию 3 категории - технологическую вибрацию, воздействующую на человека на рабочих местах стационарных машин или передающуюся на рабочие места, не имеющие источников вибрации.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источникам технологической вибрации относят: станки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металло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и деревообрабатывающие, кузнечно-прессовое оборудование, литейные машины, электрические машины, стационарные электрические установки, насосные агрегаты и вентиляторы, оборудование для бурения скважин, буровые станки, машины для животноводства, очистки и сортировки зерна (в том числе сушилки), оборудование промышленности стройматериалов (кроме бетоноукладчиков), установки химической и нефтехимической промышленности и др.</w:t>
      </w:r>
      <w:proofErr w:type="gramEnd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 категории 3 по месту действия подразделяют на следующие типы: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на постоянных рабочих местах производственных помещений предприятий;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б) на рабочих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местах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складах, в столовых, бытовых, дежурных и других производственных помещений, где нет машин, генерирующих вибрацию;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на рабочих местах в помещениях заводоуправления, конструкторских бюро, лабораторий, учебных пунктов, вычислительных центров, здравпунктов, конторских помещениях, рабочих комнатах и других помещениях для работников умственного труда;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 в жилых помещениях и общественных зданиях от внешних источников: городского рельсового транспорта (мелкого залегания и открытые линии метрополитена, трамвай, железнодорожный транспорт) и автотранспорта; промышленных предприятий и передвижных промышленных установок (при эксплуатации гидравлических и механических прессов, строгальных, вырубных и других металлообрабатывающих механизмов, поршневых компрессоров, бетономешалок, дробилок, строительных машин и др.);</w:t>
      </w:r>
      <w:proofErr w:type="gramEnd"/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 в жилых помещениях и общественных зданиях от внутренних источников: инженерно-технического оборудования зданий и бытовых приборов (лифты, вентиляционные системы, насосные, пылесосы, холодильники, стиральные машины и т.п.), а также встроенных предприятий торговли (холодильное оборудование), предприятий коммунально-бытового обслуживания, котельных и т.д.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4.3. 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 направлению действия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вибрацию подразделяют в соответствии с направлением осей ортогональной системы координат: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локальную вибрацию подразделяют на действующую вдоль осей ортогональной системы координат </w:t>
      </w:r>
      <w:proofErr w:type="spellStart"/>
      <w:proofErr w:type="gram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proofErr w:type="gramEnd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Z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ось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параллельна оси места охвата источника вибрации (рукоятки, ложемента, рулевого колеса, рычага управления, удерживаемого в руках обрабатываемого изделия и т.п.), ось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перпендикулярна ладони, а ось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Z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лежит в плоскости, образованной осью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л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направлением подачи или приложения силы (или осью предплечья, когда сила не прикладывается);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общую вибрацию подразделяют на действующую вдоль осей ортогональной системы координат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о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о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Z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o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Х</w:t>
      </w:r>
      <w:proofErr w:type="gramEnd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о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(от спины к груди) и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o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(от правого плеча к левому) - горизонтальные оси, направленные параллельно опорным поверхностям;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Z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o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вертикальная ось, перпендикулярная опорным поверхностям тела в местах его контакта с сиденьем, полом и т.п.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Направления координатных осей приведены в приложении </w:t>
      </w:r>
      <w:hyperlink r:id="rId7" w:anchor="i208252" w:tooltip="Приложение 1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1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4.4. 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 характеру спектра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выделяют: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узкополосные вибрации, у которых контролируемые параметры в одной 1/3 октавной полосе частот более чем на 15 дБ превышают значения в соседних 1/3 октавных полосах;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широкополосные вибрации - с непрерывным спектром шириной более одной октавы.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4.5. 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 частотному составу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выделяют: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низкочастотные вибрации (с преобладанием максимальных уровней в октавных полосах частот 1 - 4 Гц для общих вибраций, 8 - 16 Гц - для локальных вибраций);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lastRenderedPageBreak/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среднечастотные вибрации (8 - 16 Гц - для общих вибраций, 31,5 - 63 Гц - для локальных вибраций);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высокочастотные вибрации (31,5 - 63 Гц - для общих вибраций, 125 - 1000 Гц - для локальных вибраций).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4.6. 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 временным характеристикам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выделяют: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постоянные вибрации, для которых величина нормируемых параметров изменяется не более чем в 2 раза (на 6 дБ) за время наблюдения;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непостоянные вибрации, для которых величина нормируемых параметров изменяется не менее чем в 2 раза (на 6 дБ) за время наблюдения не менее 10 мин при измерении с постоянной времени 1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том числе: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колеблющиеся во времени вибрации, для которых величина нормируемых параметров непрерывно изменяется во времени;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б) прерывистые вибрации, когда контакт человека с вибрацией прерывается, причем длительность интервалов, в течение которых имеет место контакт, составляет более 1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импульсные вибрации, состоящие из одного или нескольких вибрационных воздействий (например, ударов), каждый длительностью менее 1 с.</w:t>
      </w:r>
    </w:p>
    <w:p w:rsidR="00D318D6" w:rsidRPr="00D318D6" w:rsidRDefault="00D318D6" w:rsidP="00D318D6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4" w:name="i58795"/>
      <w:r w:rsidRPr="00D318D6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5. Нормируемые параметры</w:t>
      </w:r>
      <w:bookmarkEnd w:id="4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5.1. Гигиеническая оценка постоянной и непостоянной вибрации, воздействующей на человека, должна производиться следующими методами: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частотным (спектральным) анализом нормируемого параметра;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интегральной оценкой по частоте нормируемого параметра;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интегральной оценкой с учетом времени вибрационного воздействия по эквивалентному (по энергии) уровню нормируемого параметра.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5.2. Нормируемый диапазон частот устанавливается: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локальной вибрации в виде октавных полос со среднегеометрическими частотами: 8; 16; 31,5; 63; 125; 250; 500; 1000 Гц;</w:t>
      </w:r>
    </w:p>
    <w:p w:rsidR="00D318D6" w:rsidRPr="00D318D6" w:rsidRDefault="00D318D6" w:rsidP="00D318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318D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общей вибрации в виде октавных или 1/3 октавных полосах со среднегеометрическими частотами 0,8; 1; 1,25; 1,6; 2,0; 2,5; 3,15; 4,0; 5,0; 6,3; 8,0; 10,0; 12,5; 16,0; 20,0; 25,0; 31,5; 40,0; 50,0; 63,6; 80,0 Гц.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5.3. При частотном (спектральном) анализе нормируемыми параметрами являются средние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квадратические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значения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 их логарифмические уровни (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v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a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измеряемые в 1/1 и 1/3 октавных полосах частот.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5.3.1. Логарифмические уровни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v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в дБ, определяют по формуле:</w:t>
      </w:r>
    </w:p>
    <w:p w:rsidR="00D318D6" w:rsidRPr="00D318D6" w:rsidRDefault="00D318D6" w:rsidP="00D318D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v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log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v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5×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-8</m:t>
                    </m:r>
                  </m:sup>
                </m:sSup>
              </m:den>
            </m:f>
          </m:e>
        </m:fun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,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среднее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квадратическое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м/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5·10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-8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опорное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м/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Соотношение между логарифмическими уровнями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дБ и ее значениями в м/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приведены в приложении </w:t>
      </w:r>
      <w:hyperlink r:id="rId8" w:anchor="i233556" w:tooltip="Приложение 2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2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5.3.2. Логарифмические уровни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a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в дБ, определяют по формуле:</w:t>
      </w:r>
    </w:p>
    <w:p w:rsidR="00D318D6" w:rsidRPr="00D318D6" w:rsidRDefault="00C264F9" w:rsidP="00C264F9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log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-6</m:t>
                    </m:r>
                  </m:sup>
                </m:sSup>
              </m:den>
            </m:f>
          </m:e>
        </m:fun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 ,     </m:t>
        </m:r>
      </m:oMath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среднее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квадратическое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м/с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1·10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-6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опорное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м/с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Соотношение между логарифмическими уровнями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дБ и его значениями в м/с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приведены в приложении </w:t>
      </w:r>
      <w:hyperlink r:id="rId9" w:anchor="i263900" w:tooltip="Приложение 3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3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" w:name="i68345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5.4. При интегральной оценке по частоте нормируемым параметром является корректированное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bookmarkEnd w:id="5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или их логарифмические уровни (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U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 измеряемые с помощью корректирующих фильтров или вычисляемые по формулам:</w:t>
      </w:r>
    </w:p>
    <w:p w:rsidR="00D318D6" w:rsidRPr="00D318D6" w:rsidRDefault="00C264F9" w:rsidP="00D318D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U=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318D6" w:rsidRPr="00C20224" w:rsidRDefault="00C20224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</w:t>
      </w:r>
    </w:p>
    <w:p w:rsidR="00D318D6" w:rsidRPr="00D318D6" w:rsidRDefault="00C20224" w:rsidP="00C20224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=10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/>
              </w:rPr>
              <m:t>log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0,1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7"/>
                            <w:szCs w:val="27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7"/>
                                    <w:szCs w:val="27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7"/>
                                    <w:szCs w:val="27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7"/>
                                    <w:szCs w:val="27"/>
                                    <w:lang w:val="en-US" w:eastAsia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7"/>
                            <w:szCs w:val="27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7"/>
                                    <w:szCs w:val="27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7"/>
                                    <w:szCs w:val="27"/>
                                    <w:lang w:val="en-US"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7"/>
                                    <w:szCs w:val="27"/>
                                    <w:lang w:val="en-US" w:eastAsia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p>
              </m:e>
            </m:nary>
          </m:e>
        </m:fun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, </m:t>
        </m:r>
      </m:oMath>
      <w:r w:rsidRPr="00C202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</w:t>
      </w:r>
    </w:p>
    <w:p w:rsidR="00D318D6" w:rsidRPr="00D318D6" w:rsidRDefault="00C20224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7"/>
                <w:szCs w:val="27"/>
                <w:lang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i</m:t>
                </m:r>
              </m:sub>
            </m:sSub>
          </m:sub>
        </m:sSub>
      </m:oMath>
      <w:r w:rsidRPr="00C2022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  <w:r w:rsidR="00D318D6"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среднее </w:t>
      </w:r>
      <w:proofErr w:type="spellStart"/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квадратическое</w:t>
      </w:r>
      <w:proofErr w:type="spellEnd"/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 </w:t>
      </w:r>
      <w:proofErr w:type="spellStart"/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(или их логарифмические уровни) в </w:t>
      </w:r>
      <w:r w:rsidR="00D318D6"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-ой частотной полосе;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число частотных полос (1/3 или 1/1 октав) в нормируемом частотном диапазоне;</w:t>
      </w:r>
    </w:p>
    <w:p w:rsidR="00D318D6" w:rsidRPr="00D318D6" w:rsidRDefault="00F57495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>,</w:t>
      </w:r>
      <w:r w:rsidRPr="00F574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7"/>
                <w:szCs w:val="27"/>
                <w:lang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i</m:t>
                </m:r>
              </m:sub>
            </m:sSub>
          </m:sub>
        </m:sSub>
      </m:oMath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весовые коэффициенты для </w:t>
      </w:r>
      <w:r w:rsidR="00D318D6"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-ой частотной полосы соответственно для абсолютных значений или их логарифмических уровней, определяемые для локальных вибраций по табл. </w:t>
      </w:r>
      <w:hyperlink r:id="rId10" w:anchor="i71889" w:tooltip="Таблица 1" w:history="1">
        <w:r w:rsidR="00D318D6"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1</w:t>
        </w:r>
      </w:hyperlink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общих вибраций - по табл. </w:t>
      </w:r>
      <w:hyperlink r:id="rId11" w:tooltip="Таблица 2" w:history="1">
        <w:r w:rsidR="00D318D6"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2</w:t>
        </w:r>
      </w:hyperlink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</w:t>
      </w:r>
    </w:p>
    <w:p w:rsidR="00D318D6" w:rsidRPr="00D318D6" w:rsidRDefault="00D318D6" w:rsidP="00D318D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весовых коэффициентов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i</m:t>
            </m:r>
          </m:sub>
        </m:sSub>
      </m:oMath>
      <w:r w:rsidR="00F574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>,</w:t>
      </w:r>
      <w:r w:rsidR="00F57495" w:rsidRPr="00F574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 </w:t>
      </w:r>
      <w:r w:rsidR="00F574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7"/>
                <w:szCs w:val="27"/>
                <w:lang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i</m:t>
                </m:r>
              </m:sub>
            </m:sSub>
          </m:sub>
        </m:sSub>
      </m:oMath>
      <w:r w:rsidR="00F57495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F57495" w:rsidRPr="00F57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(дБ) для локальной вибрации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1711"/>
        <w:gridCol w:w="1711"/>
        <w:gridCol w:w="1711"/>
        <w:gridCol w:w="1711"/>
      </w:tblGrid>
      <w:tr w:rsidR="00D318D6" w:rsidRPr="00D318D6" w:rsidTr="00D318D6">
        <w:trPr>
          <w:tblHeader/>
          <w:jc w:val="center"/>
        </w:trPr>
        <w:tc>
          <w:tcPr>
            <w:tcW w:w="1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i71889"/>
            <w:r w:rsidRPr="00D31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октавных полос, </w:t>
            </w:r>
            <w:proofErr w:type="gramStart"/>
            <w:r w:rsidRPr="00D31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6"/>
            <w:proofErr w:type="gramEnd"/>
          </w:p>
        </w:tc>
        <w:tc>
          <w:tcPr>
            <w:tcW w:w="36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весовых коэффициентов</w:t>
            </w:r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8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F57495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F57495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- 18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- 24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0,0315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318D6" w:rsidRPr="00D318D6" w:rsidTr="00D318D6">
        <w:trPr>
          <w:jc w:val="center"/>
        </w:trPr>
        <w:tc>
          <w:tcPr>
            <w:tcW w:w="1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D318D6" w:rsidRDefault="00D318D6" w:rsidP="00D318D6">
      <w:pPr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" w:name="i88069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5.5. При интегральной оценке вибрации с учетом времени ее воздействия по эквивалентному (по энергии) уровню нормируемым параметром является эквивалентное корректированное значение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bookmarkEnd w:id="7"/>
      <w:proofErr w:type="spellStart"/>
      <w:proofErr w:type="gram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proofErr w:type="gramEnd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экв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или их логарифмический уровень (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Uэкв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 измеренное или вычисленное по формуле:</w:t>
      </w:r>
    </w:p>
    <w:p w:rsidR="00210D42" w:rsidRPr="00210D42" w:rsidRDefault="00210D42" w:rsidP="00D318D6">
      <w:pPr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экв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T</m:t>
                  </m:r>
                </m:den>
              </m:f>
            </m:e>
          </m:rad>
        </m:oMath>
      </m:oMathPara>
    </w:p>
    <w:p w:rsidR="00D318D6" w:rsidRPr="00210D42" w:rsidRDefault="00380802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</w:t>
      </w:r>
    </w:p>
    <w:p w:rsidR="00D318D6" w:rsidRPr="00D318D6" w:rsidRDefault="00210D42" w:rsidP="00210D42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экв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=10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7"/>
                            <w:szCs w:val="27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7"/>
                            <w:szCs w:val="27"/>
                            <w:lang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7"/>
                            <w:szCs w:val="27"/>
                            <w:lang w:eastAsia="ru-RU"/>
                          </w:rPr>
                          <m:t>0,1×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i</m:t>
                    </m:r>
                  </m:sub>
                </m:sSub>
              </m:e>
            </m:d>
          </m:e>
        </m:func>
      </m:oMath>
      <w:r w:rsidRPr="00210D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корректированное по частоте значение контролируемого параметра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v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м/с, или </w:t>
      </w:r>
      <w:proofErr w:type="spell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a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м/с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время действия вибрации, </w:t>
      </w:r>
      <w:proofErr w:type="gramStart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</w:t>
      </w:r>
      <w:proofErr w:type="gramEnd"/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210D42" w:rsidP="00210D42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T=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</w:t>
      </w:r>
      <w:r w:rsidR="00D318D6"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общее число интервалов действия вибрации.</w:t>
      </w:r>
    </w:p>
    <w:p w:rsidR="00D318D6" w:rsidRPr="00D318D6" w:rsidRDefault="00D318D6" w:rsidP="00D318D6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</w:t>
      </w:r>
    </w:p>
    <w:p w:rsidR="00D318D6" w:rsidRPr="00D318D6" w:rsidRDefault="00D318D6" w:rsidP="00D318D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весовых коэффициентов </w:t>
      </w:r>
      <w:proofErr w:type="spellStart"/>
      <w:r w:rsidRPr="00D318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К</w:t>
      </w:r>
      <w:r w:rsidRPr="00D318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7"/>
                <w:szCs w:val="27"/>
                <w:lang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27"/>
                    <w:szCs w:val="27"/>
                    <w:lang w:eastAsia="ru-RU"/>
                  </w:rPr>
                  <m:t>i</m:t>
                </m:r>
              </m:sub>
            </m:sSub>
          </m:sub>
        </m:sSub>
      </m:oMath>
      <w:proofErr w:type="gramStart"/>
      <w:r w:rsidR="00380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D318D6">
        <w:rPr>
          <w:rFonts w:ascii="Times New Roman" w:eastAsia="Times New Roman" w:hAnsi="Times New Roman" w:cs="Times New Roman"/>
          <w:b/>
          <w:bCs/>
          <w:caps/>
          <w:color w:val="000000"/>
          <w:sz w:val="27"/>
          <w:szCs w:val="27"/>
          <w:lang w:eastAsia="ru-RU"/>
        </w:rPr>
        <w:t>,</w:t>
      </w:r>
      <w:proofErr w:type="gramEnd"/>
      <w:r w:rsidRPr="00D318D6">
        <w:rPr>
          <w:rFonts w:ascii="Times New Roman" w:eastAsia="Times New Roman" w:hAnsi="Times New Roman" w:cs="Times New Roman"/>
          <w:b/>
          <w:bCs/>
          <w:caps/>
          <w:color w:val="000000"/>
          <w:sz w:val="27"/>
          <w:szCs w:val="27"/>
          <w:lang w:eastAsia="ru-RU"/>
        </w:rPr>
        <w:t> </w:t>
      </w: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дБ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506"/>
        <w:gridCol w:w="394"/>
        <w:gridCol w:w="606"/>
        <w:gridCol w:w="394"/>
        <w:gridCol w:w="506"/>
        <w:gridCol w:w="394"/>
        <w:gridCol w:w="606"/>
        <w:gridCol w:w="394"/>
        <w:gridCol w:w="506"/>
        <w:gridCol w:w="394"/>
        <w:gridCol w:w="406"/>
        <w:gridCol w:w="394"/>
        <w:gridCol w:w="506"/>
        <w:gridCol w:w="394"/>
        <w:gridCol w:w="306"/>
        <w:gridCol w:w="584"/>
        <w:gridCol w:w="65"/>
      </w:tblGrid>
      <w:tr w:rsidR="00D318D6" w:rsidRPr="00D318D6" w:rsidTr="00D318D6">
        <w:trPr>
          <w:tblHeader/>
          <w:jc w:val="center"/>
        </w:trPr>
        <w:tc>
          <w:tcPr>
            <w:tcW w:w="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Гц</w:t>
            </w:r>
            <w:proofErr w:type="gramEnd"/>
          </w:p>
        </w:tc>
        <w:tc>
          <w:tcPr>
            <w:tcW w:w="4550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Общая вибрация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0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2250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1/3 октаве</w:t>
            </w:r>
          </w:p>
        </w:tc>
        <w:tc>
          <w:tcPr>
            <w:tcW w:w="11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1/1 октаве</w:t>
            </w:r>
          </w:p>
        </w:tc>
        <w:tc>
          <w:tcPr>
            <w:tcW w:w="11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1/3 октаве</w:t>
            </w:r>
          </w:p>
        </w:tc>
        <w:tc>
          <w:tcPr>
            <w:tcW w:w="11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1/1 октаве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380802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7"/>
                        <w:szCs w:val="27"/>
                        <w:lang w:eastAsia="ru-RU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color w:val="000000"/>
                            <w:sz w:val="27"/>
                            <w:szCs w:val="27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0,315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jc w:val="center"/>
        </w:trPr>
        <w:tc>
          <w:tcPr>
            <w:tcW w:w="40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318D6" w:rsidRPr="00D318D6" w:rsidTr="00D318D6">
        <w:trPr>
          <w:trHeight w:val="350"/>
          <w:jc w:val="center"/>
        </w:trPr>
        <w:tc>
          <w:tcPr>
            <w:tcW w:w="5000" w:type="pct"/>
            <w:gridSpan w:val="17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  <w:lang w:eastAsia="ru-RU"/>
              </w:rPr>
              <w:t>Примечание</w:t>
            </w: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 при оценке общей вибрации категории 2 и 3 значения весовых коэффициентов для направлений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принимаются </w:t>
            </w:r>
            <w:proofErr w:type="gram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равными</w:t>
            </w:r>
            <w:proofErr w:type="gram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значениям для направления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18D6" w:rsidRPr="00D318D6" w:rsidTr="00D318D6">
        <w:trPr>
          <w:trHeight w:val="276"/>
          <w:jc w:val="center"/>
        </w:trPr>
        <w:tc>
          <w:tcPr>
            <w:tcW w:w="0" w:type="auto"/>
            <w:gridSpan w:val="1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18D6" w:rsidRPr="00D318D6" w:rsidRDefault="00D318D6" w:rsidP="00D318D6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8" w:name="i97392"/>
      <w:r w:rsidRPr="00D318D6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6. Предельно допустимые значения производственной вибрации и допустимые значения вибрации в жилых и общественных зданиях</w:t>
      </w:r>
      <w:bookmarkEnd w:id="8"/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6.1. Предельно допустимые величины нормируемых параметров производственной локальной вибрации при длительности вибрационного воздействия 480 мин (8 ч) приведены в табл. </w:t>
      </w:r>
      <w:hyperlink r:id="rId12" w:anchor="i105045" w:tooltip="Таблица 3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3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3</w:t>
      </w:r>
    </w:p>
    <w:p w:rsidR="00D318D6" w:rsidRPr="00D318D6" w:rsidRDefault="00D318D6" w:rsidP="00D318D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Предельно допустимые значения производственной локальной вибрации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1506"/>
        <w:gridCol w:w="1600"/>
        <w:gridCol w:w="1506"/>
        <w:gridCol w:w="1694"/>
      </w:tblGrid>
      <w:tr w:rsidR="00D318D6" w:rsidRPr="00D318D6" w:rsidTr="00D318D6">
        <w:trPr>
          <w:tblHeader/>
          <w:jc w:val="center"/>
        </w:trPr>
        <w:tc>
          <w:tcPr>
            <w:tcW w:w="16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i105045"/>
            <w:r w:rsidRPr="00D31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Среднегеометрические частоты октавных полос, </w:t>
            </w:r>
            <w:proofErr w:type="gramStart"/>
            <w:r w:rsidRPr="00D31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9"/>
            <w:proofErr w:type="gramEnd"/>
          </w:p>
        </w:tc>
        <w:tc>
          <w:tcPr>
            <w:tcW w:w="33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Предельно допустимые значения по осям </w:t>
            </w:r>
            <w:proofErr w:type="spellStart"/>
            <w:proofErr w:type="gram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proofErr w:type="gramEnd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л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л</w:t>
            </w:r>
            <w:proofErr w:type="spell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318D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л</w:t>
            </w:r>
            <w:proofErr w:type="spellEnd"/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318D6" w:rsidRPr="00D318D6" w:rsidTr="00D318D6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· 10</w:t>
            </w: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D318D6" w:rsidRPr="00D318D6" w:rsidTr="00D318D6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318D6" w:rsidRPr="00D318D6" w:rsidRDefault="00D318D6" w:rsidP="00D3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</w:tr>
      <w:tr w:rsidR="00D318D6" w:rsidRPr="00D318D6" w:rsidTr="00D318D6">
        <w:trPr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318D6" w:rsidRPr="00D318D6" w:rsidRDefault="00D318D6" w:rsidP="00D318D6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 </w:t>
            </w:r>
            <w:r w:rsidRPr="00D318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условиях воздействия вибрации с уровнями, превышающими настоящие санитарные нормы более чем на 12 дБ (в 4 раза) по интегральной оценке или в какой-либо активной полосе, не допускается.</w:t>
            </w:r>
          </w:p>
        </w:tc>
      </w:tr>
    </w:tbl>
    <w:p w:rsidR="00D318D6" w:rsidRPr="00D318D6" w:rsidRDefault="00D318D6" w:rsidP="00D318D6">
      <w:pPr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6.2. Предельно допустимые величины нормируемых параметров вибрации рабочих мест при длительности вибрационного воздействия 480 мин (8 ч) приведены в таблицах: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категории 1 - транспортной вибрации - в табл. </w:t>
      </w:r>
      <w:hyperlink r:id="rId13" w:anchor="i113262" w:tooltip="Таблица 4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4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категории 2 - транспортно-технологической вибрации - в табл. </w:t>
      </w:r>
      <w:hyperlink r:id="rId14" w:anchor="i128242" w:tooltip="Таблица 5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5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категории 3 - технологической вибрации типа «а» - в табл. </w:t>
      </w:r>
      <w:hyperlink r:id="rId15" w:anchor="i138397" w:tooltip="Таблица 6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6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категории 3 - технологической вибрации типа «б» - в табл. </w:t>
      </w:r>
      <w:hyperlink r:id="rId16" w:anchor="i147215" w:tooltip="Таблица 7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7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вибрации категории 3 - технологической вибрации типа «в» - в табл. </w:t>
      </w:r>
      <w:hyperlink r:id="rId17" w:anchor="i158064" w:tooltip="Таблица 8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8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6.3. Допустимые значения нормируемых параметров вибрации в жилых помещениях и общественных зданиях приведены в табл. </w:t>
      </w:r>
      <w:hyperlink r:id="rId18" w:anchor="i166975" w:tooltip="Таблица 9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9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hyperlink r:id="rId19" w:anchor="i175785" w:tooltip="Таблица 10" w:history="1">
        <w:r w:rsidRPr="00D318D6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10</w:t>
        </w:r>
      </w:hyperlink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318D6" w:rsidRPr="00D318D6" w:rsidRDefault="00D318D6" w:rsidP="00D318D6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18D6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318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4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Предельно допустимые значения вибрации рабочих мест категории 1 - транспортной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55"/>
        <w:gridCol w:w="950"/>
        <w:gridCol w:w="855"/>
        <w:gridCol w:w="951"/>
        <w:gridCol w:w="856"/>
        <w:gridCol w:w="951"/>
        <w:gridCol w:w="856"/>
        <w:gridCol w:w="1047"/>
      </w:tblGrid>
      <w:tr w:rsidR="00D52163" w:rsidRPr="00D52163" w:rsidTr="00D52163">
        <w:trPr>
          <w:tblHeader/>
          <w:jc w:val="center"/>
        </w:trPr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i113262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0"/>
            <w:proofErr w:type="gramEnd"/>
          </w:p>
        </w:tc>
        <w:tc>
          <w:tcPr>
            <w:tcW w:w="385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Предельно допустимые значения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1/3 октаве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1/1 октаве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1/3 октаве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1/1 октаве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63,0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Продолжение таблицы 4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55"/>
        <w:gridCol w:w="950"/>
        <w:gridCol w:w="855"/>
        <w:gridCol w:w="951"/>
        <w:gridCol w:w="856"/>
        <w:gridCol w:w="951"/>
        <w:gridCol w:w="856"/>
        <w:gridCol w:w="1047"/>
      </w:tblGrid>
      <w:tr w:rsidR="00D52163" w:rsidRPr="00D52163" w:rsidTr="00D52163">
        <w:trPr>
          <w:tblHeader/>
          <w:jc w:val="center"/>
        </w:trPr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Гц</w:t>
            </w:r>
            <w:proofErr w:type="gramEnd"/>
          </w:p>
        </w:tc>
        <w:tc>
          <w:tcPr>
            <w:tcW w:w="385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Предельно допустимые значения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1/3 октаве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1/1 октаве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1/3 октаве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1/1 октаве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5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Предельно допустимые значения вибрации рабочих мест категории 2 - транспортно-технологической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55"/>
        <w:gridCol w:w="950"/>
        <w:gridCol w:w="855"/>
        <w:gridCol w:w="951"/>
        <w:gridCol w:w="856"/>
        <w:gridCol w:w="951"/>
        <w:gridCol w:w="856"/>
        <w:gridCol w:w="1047"/>
      </w:tblGrid>
      <w:tr w:rsidR="00D52163" w:rsidRPr="00D52163" w:rsidTr="00D52163">
        <w:trPr>
          <w:tblHeader/>
          <w:jc w:val="center"/>
        </w:trPr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i128242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1"/>
            <w:proofErr w:type="gramEnd"/>
          </w:p>
        </w:tc>
        <w:tc>
          <w:tcPr>
            <w:tcW w:w="385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Предельно допустимые значения по осям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0,98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6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Предельно допустимые значения вибрации рабочих мест категории 3 - технологической типа «а»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55"/>
        <w:gridCol w:w="950"/>
        <w:gridCol w:w="855"/>
        <w:gridCol w:w="951"/>
        <w:gridCol w:w="856"/>
        <w:gridCol w:w="951"/>
        <w:gridCol w:w="856"/>
        <w:gridCol w:w="1047"/>
      </w:tblGrid>
      <w:tr w:rsidR="00D52163" w:rsidRPr="00D52163" w:rsidTr="00D52163">
        <w:trPr>
          <w:tblHeader/>
          <w:jc w:val="center"/>
        </w:trPr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i138397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2"/>
            <w:proofErr w:type="gramEnd"/>
          </w:p>
        </w:tc>
        <w:tc>
          <w:tcPr>
            <w:tcW w:w="385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Предельно допустимые значения по осям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7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Предельно допустимые значения вибрации рабочих мест категории 3 - технологической типа «б»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55"/>
        <w:gridCol w:w="950"/>
        <w:gridCol w:w="855"/>
        <w:gridCol w:w="951"/>
        <w:gridCol w:w="856"/>
        <w:gridCol w:w="951"/>
        <w:gridCol w:w="856"/>
        <w:gridCol w:w="1047"/>
      </w:tblGrid>
      <w:tr w:rsidR="00D52163" w:rsidRPr="00D52163" w:rsidTr="00D52163">
        <w:trPr>
          <w:tblHeader/>
          <w:jc w:val="center"/>
        </w:trPr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i147215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3"/>
            <w:proofErr w:type="gramEnd"/>
          </w:p>
        </w:tc>
        <w:tc>
          <w:tcPr>
            <w:tcW w:w="385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Предельно допустимые значения по осям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0,160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0,140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8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Предельно допустимые значения вибрации рабочих мест категории 3 - технологической типа «в»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55"/>
        <w:gridCol w:w="950"/>
        <w:gridCol w:w="855"/>
        <w:gridCol w:w="951"/>
        <w:gridCol w:w="856"/>
        <w:gridCol w:w="951"/>
        <w:gridCol w:w="856"/>
        <w:gridCol w:w="1047"/>
      </w:tblGrid>
      <w:tr w:rsidR="00D52163" w:rsidRPr="00D52163" w:rsidTr="00D52163">
        <w:trPr>
          <w:tblHeader/>
          <w:jc w:val="center"/>
        </w:trPr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i158064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4"/>
            <w:proofErr w:type="gramEnd"/>
          </w:p>
        </w:tc>
        <w:tc>
          <w:tcPr>
            <w:tcW w:w="385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Предельно допустимые значения по осям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9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1/3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1/1 </w:t>
            </w:r>
            <w:proofErr w:type="spellStart"/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0,0079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0,0250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0,0320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0,0400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0,0500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0,0630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0,110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0,0790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9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Допустимые значения вибрации в жилых помещениях, палатах больниц, санаториев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  <w:gridCol w:w="1506"/>
        <w:gridCol w:w="1506"/>
        <w:gridCol w:w="1506"/>
        <w:gridCol w:w="1600"/>
      </w:tblGrid>
      <w:tr w:rsidR="00D52163" w:rsidRPr="00D52163" w:rsidTr="00D52163">
        <w:trPr>
          <w:tblHeader/>
          <w:jc w:val="center"/>
        </w:trPr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" w:name="i166975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5"/>
            <w:proofErr w:type="gramEnd"/>
          </w:p>
        </w:tc>
        <w:tc>
          <w:tcPr>
            <w:tcW w:w="32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Предельно допустимые значения по осям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</w:tr>
      <w:tr w:rsidR="00D52163" w:rsidRPr="00D52163" w:rsidTr="00D52163">
        <w:trPr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  <w:lang w:eastAsia="ru-RU"/>
              </w:rPr>
              <w:t>Примечания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1. В дневное время в помещениях допустимо превышение нормативных уровней на 5 дБ.</w:t>
            </w:r>
          </w:p>
          <w:p w:rsidR="00D52163" w:rsidRPr="00D52163" w:rsidRDefault="00D52163" w:rsidP="00D52163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Для непостоянной вибрации к допустимым значениям уровней, приведенным в табл. </w:t>
            </w:r>
            <w:hyperlink r:id="rId20" w:anchor="i166975" w:tooltip="Таблица 9" w:history="1">
              <w:r w:rsidRPr="00D52163">
                <w:rPr>
                  <w:rFonts w:ascii="Times New Roman" w:eastAsia="Times New Roman" w:hAnsi="Times New Roman" w:cs="Times New Roman"/>
                  <w:color w:val="000096"/>
                  <w:sz w:val="20"/>
                  <w:szCs w:val="20"/>
                  <w:u w:val="single"/>
                  <w:lang w:eastAsia="ru-RU"/>
                </w:rPr>
                <w:t>9</w:t>
              </w:r>
            </w:hyperlink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вводится поправка - 10 дБ, а абсолютные значения умножаются на 0,32.</w:t>
            </w:r>
          </w:p>
          <w:p w:rsidR="00D52163" w:rsidRPr="00D52163" w:rsidRDefault="00D52163" w:rsidP="00D52163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 палатах больниц и санаториев допустимые уровни вибраций нужно снижать на 3 дБ.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10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Допустимые значения вибрации в административно-управленческих помещениях и в помещениях общественных зданий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  <w:gridCol w:w="1506"/>
        <w:gridCol w:w="1506"/>
        <w:gridCol w:w="1506"/>
        <w:gridCol w:w="1600"/>
      </w:tblGrid>
      <w:tr w:rsidR="00D52163" w:rsidRPr="00D52163" w:rsidTr="00D52163">
        <w:trPr>
          <w:tblHeader/>
          <w:jc w:val="center"/>
        </w:trPr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" w:name="i175785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16"/>
            <w:proofErr w:type="gramEnd"/>
          </w:p>
        </w:tc>
        <w:tc>
          <w:tcPr>
            <w:tcW w:w="32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Предельно допустимые значения по осям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Y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Z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м/с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 · 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56,0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1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и эквивалентные корректированные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их уровни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D52163" w:rsidRPr="00D52163" w:rsidTr="00D52163">
        <w:trPr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  <w:lang w:eastAsia="ru-RU"/>
              </w:rPr>
              <w:t>Примечания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1. Для непостоянной вибрации к допустимым значениям уровней, приведенным в табл. </w:t>
            </w:r>
            <w:hyperlink r:id="rId21" w:anchor="i175785" w:tooltip="Таблица 10" w:history="1">
              <w:r w:rsidRPr="00D52163">
                <w:rPr>
                  <w:rFonts w:ascii="Times New Roman" w:eastAsia="Times New Roman" w:hAnsi="Times New Roman" w:cs="Times New Roman"/>
                  <w:color w:val="000096"/>
                  <w:sz w:val="20"/>
                  <w:szCs w:val="20"/>
                  <w:u w:val="single"/>
                  <w:lang w:eastAsia="ru-RU"/>
                </w:rPr>
                <w:t>10</w:t>
              </w:r>
            </w:hyperlink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вводится поправка - 10 дБ, а абсолютные значения умножаются на 0,32.</w:t>
            </w:r>
          </w:p>
          <w:p w:rsidR="00D52163" w:rsidRPr="00D52163" w:rsidRDefault="00D52163" w:rsidP="00D52163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Для помещений школ, учебных заведений, читальных залов библиотек вводится поправка - 3 дБ.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17" w:name="i188948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Список литературы</w:t>
      </w:r>
      <w:bookmarkEnd w:id="17"/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Суворов Г. А.,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Шкаринов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Л. Н., Денисов Э. И. Гигиеническое нормирование производственных шумов и вибраций. - М.: Медицина, 1984. - 240 с.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Гигиеническая оценка физических факторов производственной и окружающей среды: Руководство 2.2.4/2.1.8.000-97 (в стадии утверждения).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Суворов Г. А.,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Бутковская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З. М.,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Хунданов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Л. Л. Производственная вибрация /гигиенические аспекты/. - М., 1996. - 72 с.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Допустимые уровни шума, вибрации и требования к звукоизоляции в жилых и общественных зданиях: </w:t>
      </w:r>
      <w:hyperlink r:id="rId22" w:tooltip="Допустимые уровни шума, вибрации и требования к звукоизоляции в жилых и общественных зданиях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u w:val="single"/>
            <w:lang w:eastAsia="ru-RU"/>
          </w:rPr>
          <w:t>МГСН 2.04.97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(Московские городские строительные нормы). - М. - 37 с.</w:t>
      </w:r>
    </w:p>
    <w:p w:rsidR="00D52163" w:rsidRPr="00D52163" w:rsidRDefault="00D52163" w:rsidP="00D52163">
      <w:pPr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18" w:name="i195924"/>
      <w:bookmarkStart w:id="19" w:name="i208252"/>
      <w:bookmarkEnd w:id="18"/>
      <w:r w:rsidRPr="00D52163">
        <w:rPr>
          <w:rFonts w:ascii="Times New Roman" w:eastAsia="Times New Roman" w:hAnsi="Times New Roman" w:cs="Times New Roman"/>
          <w:i/>
          <w:iCs/>
          <w:color w:val="000000"/>
          <w:kern w:val="36"/>
          <w:sz w:val="33"/>
          <w:szCs w:val="33"/>
          <w:lang w:eastAsia="ru-RU"/>
        </w:rPr>
        <w:t>ПРИЛОЖЕНИЕ 1</w:t>
      </w:r>
      <w:bookmarkEnd w:id="19"/>
    </w:p>
    <w:p w:rsidR="00D52163" w:rsidRPr="00D52163" w:rsidRDefault="00D52163" w:rsidP="00D52163">
      <w:pPr>
        <w:spacing w:after="12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(справочное)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Общая вибрация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F8528F7" wp14:editId="42815CE1">
                <wp:extent cx="2855595" cy="3510915"/>
                <wp:effectExtent l="0" t="0" r="0" b="0"/>
                <wp:docPr id="26" name="Прямоугольник 26" descr="E:\%D0%A1%D0%9E%D0%A3%D0%A2\СН 2.2.4_2.1.8.566-96 Производственная вибрация, вибрация в помещениях жилых и общественных зданий_files\x03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26" style="width:224.85pt;height:27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SoeAMAAKcGAAAOAAAAZHJzL2Uyb0RvYy54bWysVd2O4zQUvkfiHSxLe0faJJN0mmgyq9mm&#10;RUgDrLRwN9LKTZzGIrGDnZl2QEj8CCQE0jwBQrzBLOyyhf3hFZw34thpu52ZGwTkwj32Of7Oj79z&#10;enR/VVfogkrFBE+wN3AxojwTOeOLBH/80cwZY6RawnNSCU4TfEkVvn/89ltHyyamvihFlVOJAISr&#10;eNkkuGzbJh4OVVbSmqiBaCgHZSFkTVrYysUwl2QJ6HU19F13NFwKmTdSZFQpOE17JT62+EVBs/bD&#10;olC0RVWCIbbWrtKuc7MOj49IvJCkKVm2CYP8iyhqwjg43UGlpCXoXLI7UDXLpFCiaAeZqIeiKFhG&#10;bQ6QjefeyuZRSRpqc4HiqGZXJvX/wWYfXDyUiOUJ9kcYcVLDG+mfuy+7K/1Sv+6+0b/p1/pF96N+&#10;pdf6T2SMcqoyqOA0PruXuvdOPLNGUysf2NU/07/on5A/8AfBY3/gDcaDcDRyohEyyIC31s/1r/D7&#10;tPuq+xqkZ4D+Sl93Vwg2a/0EjK677/S6u3rnzgkcIP0XXH6pn3Xf26tg132L9O9w9UX3gxHXCAye&#10;GPW+h173XD/V1zadPx4XrKLqbOUehIMFKwwZlo2KoSaPmofSPKdqTkX2iUJcTErCF/RENUApIDrU&#10;anskpViWlOTwKp6BGN7AMBsFaGi+fF/kUF1y3gpLlVUha+MDSIBWlpGXO0bSVYsyOPTHYRhGIUYZ&#10;6A5Cz4280Pog8fZ6I1X7LhU1MkKCJcRn4cnFqWpNOCTemhhvXMxYVVnaV/zGARj2J+AcrhqdCcOy&#10;+PPIjabj6ThwAn80dQI3TZ2T2SRwRjPvMEwP0skk9b4wfr0gLlmeU27cbDvKC/4ZYze93ffCrqeU&#10;qFhu4ExISi7mk0qiCwIdPbPfpiB7ZsObYdgiQC63UvL8wH3gR85sND50glkQOtGhO3ZcL3oQjdwg&#10;CtLZzZROGaf/PSW0THAU+qF9pb2gb+Xm2u9ubiSuWQszs2J1gsc7IxIbDk55bp+2Jazq5b1SmPDf&#10;lAKee/vQlrGGpD3/5yK/BMJKAXSCmQnTHYRSyM8wWsKkTLD69JxIilH1HgfSR14QmNFqN0F46MNG&#10;7mvm+xrCM4BKcItRL07afhyfN5ItSvDk2cJwcQKNUjBLYdNEfVSb9oJpaDPZTG4zbvf31urN/8vx&#10;3wAAAP//AwBQSwMEFAAGAAgAAAAhAFpis5/eAAAABQEAAA8AAABkcnMvZG93bnJldi54bWxMj0FL&#10;w0AQhe+C/2EZoRexG0tbbcymSKFYpFBMtedtdkyC2dk0u03iv3fsRS8Dj/d475tkOdhadNj6ypGC&#10;+3EEAil3pqJCwft+ffcIwgdNRteOUME3elim11eJjo3r6Q27LBSCS8jHWkEZQhNL6fMSrfZj1yCx&#10;9+laqwPLtpCm1T2X21pOomgura6IF0rd4KrE/Cs7WwV9vusO++2L3N0eNo5Om9Mq+3hVanQzPD+B&#10;CDiEvzD84jM6pMx0dGcyXtQK+JFwuexNp4sHEEcFs9lkATJN5H/69AcAAP//AwBQSwECLQAUAAYA&#10;CAAAACEAtoM4kv4AAADhAQAAEwAAAAAAAAAAAAAAAAAAAAAAW0NvbnRlbnRfVHlwZXNdLnhtbFBL&#10;AQItABQABgAIAAAAIQA4/SH/1gAAAJQBAAALAAAAAAAAAAAAAAAAAC8BAABfcmVscy8ucmVsc1BL&#10;AQItABQABgAIAAAAIQD2poSoeAMAAKcGAAAOAAAAAAAAAAAAAAAAAC4CAABkcnMvZTJvRG9jLnht&#10;bFBLAQItABQABgAIAAAAIQBaYrOf3gAAAAUBAAAPAAAAAAAAAAAAAAAAANIFAABkcnMvZG93bnJl&#10;di54bWxQSwUGAAAAAAQABADzAAAA3QYAAAAA&#10;" filled="f" stroked="f">
                <o:lock v:ext="edit" aspectratio="t"/>
                <w10:anchorlock/>
              </v:rect>
            </w:pict>
          </mc:Fallback>
        </mc:AlternateConten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охвате цилиндрических, торцовых и близких к ним поверхностей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674745" cy="2061845"/>
                <wp:effectExtent l="0" t="0" r="0" b="0"/>
                <wp:docPr id="25" name="Прямоугольник 25" descr="E:\%D0%A1%D0%9E%D0%A3%D0%A2\СН 2.2.4_2.1.8.566-96 Производственная вибрация, вибрация в помещениях жилых и общественных зданий_files\x03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74745" cy="206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style="width:289.35pt;height:1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OFdwMAAKcGAAAOAAAAZHJzL2Uyb0RvYy54bWysVeuK3DYU/l/oOwhB/tUzttfjGZv1hs1c&#10;SmDbBpL+WwgaWx6L2pIreXdmWwq90EJIYJ+glL7Bpk2aaXPpK8hv1CN5ZjKbpVDa+odGOufoOxd9&#10;58zh7VVVonMqFRM8wV7PxYjyVGSMLxL86YOZM8JINYRnpBScJviCKnz76P33Dpd1TH1RiDKjEgEI&#10;V/GyTnDRNHXc76u0oBVRPVFTDspcyIo0cJSLfibJEtCrsu+7bthfCpnVUqRUKZBOOiU+svh5TtPm&#10;kzxXtEFlgiG2xq7SrnOz9o8OSbyQpC5YugmD/IsoKsI4ON1BTUhD0JlkN6AqlkqhRN70UlH1RZ6z&#10;lNocIBvPfSeb+wWpqc0FiqPqXZnU/webfnx+TyKWJdgfYMRJBW+kf2q/bi/1K/2m/U7/qt/ol+0T&#10;/Vqv9R/IGGVUpVDBaXx6a+LeOvbMGk3t/sCu/qn+Wf+I/J7fCx76Pa836g3C0IlCZJABb61f6F/g&#10;91n7Tfst7J4D+mt91V4iOKz1UzC6an/Q6/bygxsSECD9J1x+pZ+3j+xVsGu/R/o3uPqyfWy2awQG&#10;T41630One6Gf6Subzu8Pc1ZSdbpyD4a9BcsNGZa1iqEm9+t70jynqk9E+plCXIwLwhf0WNVAKSA6&#10;1GorklIsC0oyeBXPQPSvYZiDAjQ0X34kMqguOWuEpcoql5XxASRAK8vIix0j6apBKQgPwmEwDKDo&#10;Keh8N/RGcDA+SLy9XkvVfEhFhcwmwRLis/Dk/EQ1nenWxHjjYsbKEuQkLvk1AWB2EnAOV43OhGFZ&#10;/GXkRtPRdBQ4gR9OncCdTJzj2Thwwpk3HEwOJuPxxPvK+PWCuGBZRrlxs+0oL/hnjN30dtcLu55S&#10;omSZgTMhKbmYj0uJzgl09Mx+m4LsmfWvh2HrBbm8k5LnB+4dP3Jm4WjoBLNg4ERDd+S4XnQnCt0g&#10;Ciaz6ymdME7/e0pomeBoAJ1k0/nb3Fz73cyNxBVrYGaWrErwaGdEYsPBKc/s0zaEld1+rxQm/Lel&#10;gOfePrRlrCFpx/+5yC6AsFIAnWBmwnSHTSHkFxgtYVImWH1+RiTFqLzLgfSRFwRmtNpDMBj6cJD7&#10;mvm+hvAUoBLcYNRtx003js9qyRYFePJsYbg4hkbJmaWwaaIuqk17wTS0mWwmtxm3+2dr9fb/5egv&#10;AAAA//8DAFBLAwQUAAYACAAAACEALCG6vd8AAAAFAQAADwAAAGRycy9kb3ducmV2LnhtbEyPT0vD&#10;QBDF74LfYRmhF7Eb65+UmE0phWIRoZhqz9vsmASzs2l2m8Rv39GLXgYe7/Heb9LFaBvRY+drRwpu&#10;pxEIpMKZmkoF77v1zRyED5qMbhyhgm/0sMguL1KdGDfQG/Z5KAWXkE+0giqENpHSFxVa7aeuRWLv&#10;03VWB5ZdKU2nBy63jZxF0aO0uiZeqHSLqwqLr/xkFQzFtt/vXp/l9nq/cXTcHFf5x4tSk6tx+QQi&#10;4Bj+wvCDz+iQMdPBnch40SjgR8LvZe8hnscgDgruZvcxyCyV/+mzMwAAAP//AwBQSwECLQAUAAYA&#10;CAAAACEAtoM4kv4AAADhAQAAEwAAAAAAAAAAAAAAAAAAAAAAW0NvbnRlbnRfVHlwZXNdLnhtbFBL&#10;AQItABQABgAIAAAAIQA4/SH/1gAAAJQBAAALAAAAAAAAAAAAAAAAAC8BAABfcmVscy8ucmVsc1BL&#10;AQItABQABgAIAAAAIQBlRfOFdwMAAKcGAAAOAAAAAAAAAAAAAAAAAC4CAABkcnMvZTJvRG9jLnht&#10;bFBLAQItABQABgAIAAAAIQAsIbq93wAAAAUBAAAPAAAAAAAAAAAAAAAAANEFAABkcnMvZG93bnJl&#10;di54bWxQSwUGAAAAAAQABADzAAAA3QYAAAAA&#10;" filled="f" stroked="f">
                <o:lock v:ext="edit" aspectratio="t"/>
                <w10:anchorlock/>
              </v:rect>
            </w:pict>
          </mc:Fallback>
        </mc:AlternateContent>
      </w:r>
    </w:p>
    <w:p w:rsidR="00D52163" w:rsidRPr="00D52163" w:rsidRDefault="00D52163" w:rsidP="00D521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0" w:name="i217225"/>
      <w:r w:rsidRPr="00D52163"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eastAsia="ru-RU"/>
        </w:rPr>
        <w:t>Рис. 1. Направление координатных осей при действии вибрации.</w:t>
      </w:r>
      <w:bookmarkEnd w:id="20"/>
    </w:p>
    <w:p w:rsidR="00D52163" w:rsidRPr="00D52163" w:rsidRDefault="00D52163" w:rsidP="00D52163">
      <w:pPr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1" w:name="i221564"/>
      <w:bookmarkStart w:id="22" w:name="i233556"/>
      <w:bookmarkEnd w:id="21"/>
      <w:r w:rsidRPr="00D52163">
        <w:rPr>
          <w:rFonts w:ascii="Times New Roman" w:eastAsia="Times New Roman" w:hAnsi="Times New Roman" w:cs="Times New Roman"/>
          <w:i/>
          <w:iCs/>
          <w:color w:val="000000"/>
          <w:kern w:val="36"/>
          <w:sz w:val="33"/>
          <w:szCs w:val="33"/>
          <w:lang w:eastAsia="ru-RU"/>
        </w:rPr>
        <w:t>ПРИЛОЖЕНИЕ 2</w:t>
      </w:r>
      <w:bookmarkEnd w:id="22"/>
    </w:p>
    <w:p w:rsidR="00D52163" w:rsidRPr="00D52163" w:rsidRDefault="00D52163" w:rsidP="00D52163">
      <w:pPr>
        <w:spacing w:after="12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(справочное)</w:t>
      </w:r>
    </w:p>
    <w:p w:rsidR="00D52163" w:rsidRPr="00D52163" w:rsidRDefault="00D52163" w:rsidP="00D52163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П.1</w:t>
      </w:r>
    </w:p>
    <w:p w:rsidR="00D52163" w:rsidRPr="00D52163" w:rsidRDefault="00D52163" w:rsidP="00D52163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3" w:name="i243803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Соотношение между логарифмическими уровнями </w:t>
      </w:r>
      <w:proofErr w:type="spellStart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в дБ и ее значениями в м/</w:t>
      </w:r>
      <w:proofErr w:type="gramStart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с</w:t>
      </w:r>
      <w:bookmarkEnd w:id="23"/>
      <w:proofErr w:type="gram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5"/>
        <w:gridCol w:w="856"/>
        <w:gridCol w:w="856"/>
        <w:gridCol w:w="856"/>
        <w:gridCol w:w="856"/>
        <w:gridCol w:w="856"/>
        <w:gridCol w:w="856"/>
      </w:tblGrid>
      <w:tr w:rsidR="00D52163" w:rsidRPr="00D52163" w:rsidTr="00D52163">
        <w:trPr>
          <w:tblHeader/>
          <w:jc w:val="center"/>
        </w:trPr>
        <w:tc>
          <w:tcPr>
            <w:tcW w:w="4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Десятки, дБ</w:t>
            </w:r>
          </w:p>
        </w:tc>
        <w:tc>
          <w:tcPr>
            <w:tcW w:w="45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Единицы, 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</w:tr>
    </w:tbl>
    <w:p w:rsidR="00D52163" w:rsidRPr="00D52163" w:rsidRDefault="00D52163" w:rsidP="00D52163">
      <w:pPr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4" w:name="i258107"/>
      <w:bookmarkStart w:id="25" w:name="i263900"/>
      <w:bookmarkEnd w:id="24"/>
      <w:r w:rsidRPr="00D52163">
        <w:rPr>
          <w:rFonts w:ascii="Times New Roman" w:eastAsia="Times New Roman" w:hAnsi="Times New Roman" w:cs="Times New Roman"/>
          <w:i/>
          <w:iCs/>
          <w:color w:val="000000"/>
          <w:kern w:val="36"/>
          <w:sz w:val="33"/>
          <w:szCs w:val="33"/>
          <w:lang w:eastAsia="ru-RU"/>
        </w:rPr>
        <w:t>ПРИЛОЖЕНИЕ 3</w:t>
      </w:r>
      <w:bookmarkEnd w:id="25"/>
    </w:p>
    <w:p w:rsidR="00D52163" w:rsidRPr="00D52163" w:rsidRDefault="00D52163" w:rsidP="00D52163">
      <w:pPr>
        <w:spacing w:after="12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(справочное)</w:t>
      </w:r>
    </w:p>
    <w:p w:rsidR="00D52163" w:rsidRPr="00D52163" w:rsidRDefault="00D52163" w:rsidP="00D52163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П.2</w:t>
      </w:r>
    </w:p>
    <w:p w:rsidR="00D52163" w:rsidRPr="00D52163" w:rsidRDefault="00D52163" w:rsidP="00D52163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6" w:name="i271287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Соотношение между логарифмическими уровнями </w:t>
      </w:r>
      <w:proofErr w:type="spellStart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виброускорения</w:t>
      </w:r>
      <w:proofErr w:type="spellEnd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в дБ и его значениями в м/с</w:t>
      </w:r>
      <w:proofErr w:type="gramStart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vertAlign w:val="superscript"/>
          <w:lang w:eastAsia="ru-RU"/>
        </w:rPr>
        <w:t>2</w:t>
      </w:r>
      <w:bookmarkEnd w:id="26"/>
      <w:proofErr w:type="gram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5"/>
        <w:gridCol w:w="856"/>
        <w:gridCol w:w="856"/>
        <w:gridCol w:w="856"/>
        <w:gridCol w:w="856"/>
        <w:gridCol w:w="856"/>
        <w:gridCol w:w="856"/>
      </w:tblGrid>
      <w:tr w:rsidR="00D52163" w:rsidRPr="00D52163" w:rsidTr="00D52163">
        <w:trPr>
          <w:tblHeader/>
          <w:jc w:val="center"/>
        </w:trPr>
        <w:tc>
          <w:tcPr>
            <w:tcW w:w="4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Десятки, дБ</w:t>
            </w:r>
          </w:p>
        </w:tc>
        <w:tc>
          <w:tcPr>
            <w:tcW w:w="45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Единицы, дБ</w:t>
            </w:r>
          </w:p>
        </w:tc>
      </w:tr>
      <w:tr w:rsidR="00D52163" w:rsidRPr="00D52163" w:rsidTr="00D52163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4,5·10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6,3·10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7,0·10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8,9·10</w:t>
            </w:r>
          </w:p>
        </w:tc>
      </w:tr>
      <w:tr w:rsidR="00D52163" w:rsidRPr="00D52163" w:rsidTr="00D52163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1,4·10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</w:tr>
    </w:tbl>
    <w:p w:rsidR="00D52163" w:rsidRPr="00D52163" w:rsidRDefault="00D52163" w:rsidP="00D52163">
      <w:pPr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7" w:name="i281889"/>
      <w:r w:rsidRPr="00D52163">
        <w:rPr>
          <w:rFonts w:ascii="Times New Roman" w:eastAsia="Times New Roman" w:hAnsi="Times New Roman" w:cs="Times New Roman"/>
          <w:i/>
          <w:iCs/>
          <w:color w:val="000000"/>
          <w:kern w:val="36"/>
          <w:sz w:val="33"/>
          <w:szCs w:val="33"/>
          <w:lang w:eastAsia="ru-RU"/>
        </w:rPr>
        <w:t>ПРИЛОЖЕНИЕ 4</w:t>
      </w:r>
      <w:bookmarkEnd w:id="27"/>
    </w:p>
    <w:p w:rsidR="00D52163" w:rsidRPr="00D52163" w:rsidRDefault="00D52163" w:rsidP="00D52163">
      <w:pPr>
        <w:spacing w:after="12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(рекомендуемое)</w:t>
      </w:r>
    </w:p>
    <w:p w:rsidR="00D52163" w:rsidRPr="00D52163" w:rsidRDefault="00D52163" w:rsidP="00D52163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bookmarkStart w:id="28" w:name="i292577"/>
      <w:r w:rsidRPr="00D5216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Расчет корректированных и эквивалентных корректированных значений вибрации и их уровней</w:t>
      </w:r>
      <w:bookmarkEnd w:id="28"/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Расчет корректированного уровня вибрации может производиться двумя способами: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с использованием абсолютных значений вибрации, измеренных в октавных полосах частот - по формуле п. </w:t>
      </w:r>
      <w:hyperlink r:id="rId23" w:anchor="i68345" w:tooltip="Пункт 5.4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5.4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путем энергетического суммирования логарифмических уровней вибрации (в дБ) с использованием табличных значений поправок к разности слагаемых уровней.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табл. </w:t>
      </w:r>
      <w:hyperlink r:id="rId24" w:anchor="i301584" w:tooltip="Таблица П.3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П.3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hyperlink r:id="rId25" w:anchor="i316589" w:tooltip="Таблица П.4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П.4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даны два варианта расчета корректированного уровня производственной локальной вибрации, проведенного с использованием данных конкретных измерений.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обработке чугунного литья рубильным молотком типа КЕ-16 в результате измерений уровней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октавных полосах частот были получены следующие данные:</w:t>
      </w:r>
    </w:p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П.3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Пример расчета корректированного уровня </w:t>
      </w:r>
      <w:proofErr w:type="spellStart"/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по формуле п. </w:t>
      </w:r>
      <w:hyperlink r:id="rId26" w:anchor="i68345" w:tooltip="Пункт 5.4" w:history="1">
        <w:r w:rsidRPr="00D52163">
          <w:rPr>
            <w:rFonts w:ascii="Times New Roman" w:eastAsia="Times New Roman" w:hAnsi="Times New Roman" w:cs="Times New Roman"/>
            <w:b/>
            <w:bCs/>
            <w:color w:val="000096"/>
            <w:sz w:val="27"/>
            <w:szCs w:val="27"/>
            <w:lang w:eastAsia="ru-RU"/>
          </w:rPr>
          <w:t>5.4</w:t>
        </w:r>
      </w:hyperlink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(вариант I)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1845"/>
        <w:gridCol w:w="1846"/>
        <w:gridCol w:w="1846"/>
        <w:gridCol w:w="1846"/>
      </w:tblGrid>
      <w:tr w:rsidR="00D52163" w:rsidRPr="00D52163" w:rsidTr="00D52163">
        <w:trPr>
          <w:tblHeader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" w:name="i301584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октавных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29"/>
            <w:proofErr w:type="gram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Уровни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Абсолютные значения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м/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proofErr w:type="gram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весовых коэффициентов,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7,9·10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7,1·10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992EC8" w:rsidRDefault="00D52163" w:rsidP="00992EC8">
      <w:pPr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Требуется определить корректированное значение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 формуле:</w:t>
      </w:r>
    </w:p>
    <w:p w:rsidR="00992EC8" w:rsidRDefault="00992EC8" w:rsidP="00992EC8">
      <w:pPr>
        <w:spacing w:before="120"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U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7"/>
                            <w:szCs w:val="27"/>
                            <w:lang w:eastAsia="ru-RU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находим</w:t>
      </w:r>
    </w:p>
    <w:p w:rsidR="00992EC8" w:rsidRDefault="00992EC8" w:rsidP="00992EC8">
      <w:pPr>
        <w:spacing w:before="120"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U</m:t>
            </m:r>
          </m:e>
        </m:acc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1,3×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0,5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7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</m:t>
            </m:r>
          </m:e>
        </m:rad>
      </m:oMath>
      <w:r w:rsidR="00CE0D75">
        <w:rPr>
          <w:rFonts w:ascii="Times New Roman" w:eastAsia="Times New Roman" w:hAnsi="Times New Roman" w:cs="Times New Roman"/>
          <w:i/>
          <w:color w:val="000000"/>
          <w:lang w:val="en-US" w:eastAsia="ru-RU"/>
        </w:rPr>
        <w:t xml:space="preserve"> </w:t>
      </w:r>
      <w:r w:rsidR="00CE0D7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= </w:t>
      </w:r>
    </w:p>
    <w:p w:rsidR="00CE0D75" w:rsidRDefault="00CE0D75" w:rsidP="00992EC8">
      <w:pPr>
        <w:spacing w:before="120"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= 6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,73x10</w:t>
      </w:r>
      <w:proofErr w:type="gramEnd"/>
      <w:r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 xml:space="preserve">-2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м/с</w:t>
      </w:r>
    </w:p>
    <w:p w:rsidR="00CE0D75" w:rsidRPr="00CE0D75" w:rsidRDefault="00CE0D75" w:rsidP="00992EC8">
      <w:pPr>
        <w:spacing w:before="120"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L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u</m:t>
                </m:r>
              </m:e>
            </m:acc>
          </m:sub>
        </m:sSub>
      </m:oMath>
      <w:r w:rsidRPr="00CE0D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=123 </w:t>
      </w:r>
      <w:r w:rsidRPr="00CE0D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</w:t>
      </w:r>
    </w:p>
    <w:p w:rsidR="00D52163" w:rsidRPr="00D52163" w:rsidRDefault="00D52163" w:rsidP="00D52163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П.4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Пример расчета корректированного уровня </w:t>
      </w:r>
      <w:proofErr w:type="spellStart"/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путем энергетического суммирования (вариант II)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1379"/>
        <w:gridCol w:w="1667"/>
        <w:gridCol w:w="1691"/>
        <w:gridCol w:w="765"/>
        <w:gridCol w:w="892"/>
        <w:gridCol w:w="989"/>
      </w:tblGrid>
      <w:tr w:rsidR="00D52163" w:rsidRPr="00D52163" w:rsidTr="00D52163">
        <w:trPr>
          <w:tblHeader/>
          <w:jc w:val="center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" w:name="i316589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Среднегеометрические частоты октавных полос,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Гц</w:t>
            </w:r>
            <w:bookmarkEnd w:id="30"/>
            <w:proofErr w:type="gramEnd"/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Уровни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весовых коэффициентов, 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K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октавные уровни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17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Данные попарного энергетического суммирования уровней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учетом поправок по табл. </w:t>
            </w:r>
            <w:hyperlink r:id="rId27" w:anchor="i325077" w:tooltip="Таблица П.5" w:history="1">
              <w:r w:rsidRPr="00D52163">
                <w:rPr>
                  <w:rFonts w:ascii="Times New Roman" w:eastAsia="Times New Roman" w:hAnsi="Times New Roman" w:cs="Times New Roman"/>
                  <w:color w:val="000096"/>
                  <w:sz w:val="20"/>
                  <w:szCs w:val="20"/>
                  <w:lang w:eastAsia="ru-RU"/>
                </w:rPr>
                <w:t>П.5</w:t>
              </w:r>
            </w:hyperlink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112,4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121,9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112,5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163" w:rsidRPr="00D52163" w:rsidTr="00D52163">
        <w:trPr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52163" w:rsidRPr="00D52163" w:rsidRDefault="00D52163" w:rsidP="00D52163">
      <w:pPr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таблице </w:t>
      </w:r>
      <w:hyperlink r:id="rId28" w:anchor="i316589" w:tooltip="Таблица П.4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П.4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показан пример расчета корректированного уровня производственной локальной вибрации путем энергетического суммирования уровней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измеренных в октавных полосах частот. Энергетическое суммирование уровней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производят попарно, последовательно: 102 и 112 (разность - 10 дБ), поправка по таблице </w:t>
      </w:r>
      <w:hyperlink r:id="rId29" w:anchor="i325077" w:tooltip="Таблица П.5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П.5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равная 0,4 дБ, прибавляется к большему уровню 112 дБ, что дает 112,4 дБ; 120 и 116 (разность - 4 дБ), поправка - 1,5 дБ, сумма - 121,5 дБ и т.д. Аналогичное сложение полученных сумм дает окончательный результат в виде корректированного уровня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равного 123 дБ.</w:t>
      </w:r>
    </w:p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П.5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добавок, </w:t>
      </w:r>
      <w:r w:rsidRPr="00D52163">
        <w:rPr>
          <w:rFonts w:ascii="Symbol" w:eastAsia="Times New Roman" w:hAnsi="Symbol" w:cs="Times New Roman"/>
          <w:b/>
          <w:bCs/>
          <w:color w:val="000000"/>
          <w:sz w:val="27"/>
          <w:szCs w:val="27"/>
          <w:lang w:eastAsia="ru-RU"/>
        </w:rPr>
        <w:t></w:t>
      </w:r>
      <w:r w:rsidRPr="00D5216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L</w:t>
      </w: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в зависимости от разности слагаемых уровней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8309B" w:rsidRPr="00D52163" w:rsidTr="0068309B">
        <w:trPr>
          <w:tblHeader/>
          <w:jc w:val="center"/>
        </w:trPr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" w:name="i325077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Разность слагаемых уровней </w:t>
            </w:r>
            <w:bookmarkEnd w:id="31"/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L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 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L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дБ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68309B" w:rsidRPr="00D52163" w:rsidTr="0068309B">
        <w:trPr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Добавка, </w:t>
            </w:r>
            <w:r w:rsidRPr="00D52163">
              <w:rPr>
                <w:rFonts w:ascii="Symbol" w:eastAsia="Times New Roman" w:hAnsi="Symbol" w:cs="Times New Roman"/>
                <w:sz w:val="20"/>
                <w:szCs w:val="20"/>
                <w:lang w:eastAsia="ru-RU"/>
              </w:rPr>
              <w:t></w:t>
            </w:r>
            <w:r w:rsidRPr="00D5216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L</w:t>
            </w: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0,4</w:t>
            </w:r>
          </w:p>
        </w:tc>
      </w:tr>
    </w:tbl>
    <w:p w:rsidR="00D52163" w:rsidRPr="00D52163" w:rsidRDefault="00D52163" w:rsidP="00D52163">
      <w:pPr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Расчет эквивалентного корр</w:t>
      </w:r>
      <w:bookmarkStart w:id="32" w:name="_GoBack"/>
      <w:bookmarkEnd w:id="32"/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ектированного уровня вибрации.</w:t>
      </w:r>
    </w:p>
    <w:p w:rsid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Эквивалентный по энергии корректированный уровень, являющийся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одночисловой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характеристикой непостоянной вибрации, рассчитывается путем усреднения фактических уровней с учетом времени действия каждого по формуле п. </w:t>
      </w:r>
      <w:hyperlink r:id="rId30" w:anchor="i88069" w:tooltip="Пункт 5.5" w:history="1">
        <w:r w:rsidRPr="00D52163">
          <w:rPr>
            <w:rFonts w:ascii="Times New Roman" w:eastAsia="Times New Roman" w:hAnsi="Times New Roman" w:cs="Times New Roman"/>
            <w:color w:val="000096"/>
            <w:sz w:val="27"/>
            <w:szCs w:val="27"/>
            <w:lang w:eastAsia="ru-RU"/>
          </w:rPr>
          <w:t>5.5</w:t>
        </w:r>
      </w:hyperlink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E0D75" w:rsidRPr="00D52163" w:rsidRDefault="00750042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экв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=10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0,1×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0,1×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+..+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0,1×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T</m:t>
                  </m:r>
                </m:den>
              </m:f>
            </m:e>
          </m:func>
        </m:oMath>
      </m:oMathPara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… </w:t>
      </w:r>
      <w:proofErr w:type="spellStart"/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уровни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виброскорости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(или </w:t>
      </w:r>
      <w:proofErr w:type="spell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виброускорения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действующие в течение времени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 </w:t>
      </w:r>
      <w:proofErr w:type="spellStart"/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соответственно;</w:t>
      </w:r>
    </w:p>
    <w:p w:rsidR="00D52163" w:rsidRPr="00D52163" w:rsidRDefault="00D52163" w:rsidP="00D52163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t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... + </w:t>
      </w:r>
      <w:proofErr w:type="spellStart"/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D521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 общее время действия вибрации </w:t>
      </w:r>
      <w:proofErr w:type="gramStart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 или ч.</w:t>
      </w:r>
    </w:p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П.6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 расчета эквивалентного уровня вибрации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881"/>
        <w:gridCol w:w="1494"/>
        <w:gridCol w:w="1494"/>
        <w:gridCol w:w="2851"/>
      </w:tblGrid>
      <w:tr w:rsidR="00D52163" w:rsidRPr="00D52163" w:rsidTr="00D52163">
        <w:trPr>
          <w:tblHeader/>
          <w:jc w:val="center"/>
        </w:trPr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Корректированные уровни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Время действия вибрации данного уровня в течение смены согласно технологическому регламенту,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Поправка на время действия вибрации данного уровня по табл. </w:t>
            </w:r>
            <w:hyperlink r:id="rId31" w:anchor="i337569" w:tooltip="Таблица П.7" w:history="1">
              <w:r w:rsidRPr="00D52163">
                <w:rPr>
                  <w:rFonts w:ascii="Times New Roman" w:eastAsia="Times New Roman" w:hAnsi="Times New Roman" w:cs="Times New Roman"/>
                  <w:color w:val="000096"/>
                  <w:sz w:val="20"/>
                  <w:szCs w:val="20"/>
                  <w:lang w:eastAsia="ru-RU"/>
                </w:rPr>
                <w:t>П.7</w:t>
              </w:r>
            </w:hyperlink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Уровни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учетом поправок на время действия фактора, дБ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Эквивалентный корректированный уровень </w:t>
            </w:r>
            <w:proofErr w:type="spell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виброскорости</w:t>
            </w:r>
            <w:proofErr w:type="spell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полученный путем попарного энергетического суммирования уровней по табл. </w:t>
            </w:r>
            <w:hyperlink r:id="rId32" w:anchor="i325077" w:tooltip="Таблица П.5" w:history="1">
              <w:r w:rsidRPr="00D52163">
                <w:rPr>
                  <w:rFonts w:ascii="Times New Roman" w:eastAsia="Times New Roman" w:hAnsi="Times New Roman" w:cs="Times New Roman"/>
                  <w:color w:val="000096"/>
                  <w:sz w:val="20"/>
                  <w:szCs w:val="20"/>
                  <w:lang w:eastAsia="ru-RU"/>
                </w:rPr>
                <w:t>П.5</w:t>
              </w:r>
            </w:hyperlink>
          </w:p>
        </w:tc>
      </w:tr>
      <w:tr w:rsidR="00D52163" w:rsidRPr="00D52163" w:rsidTr="00D52163">
        <w:trPr>
          <w:jc w:val="center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- 9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163" w:rsidRPr="00D52163" w:rsidTr="00D52163">
        <w:trPr>
          <w:jc w:val="center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103,2</w:t>
            </w:r>
          </w:p>
        </w:tc>
      </w:tr>
      <w:tr w:rsidR="00D52163" w:rsidRPr="00D52163" w:rsidTr="00D52163">
        <w:trPr>
          <w:jc w:val="center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</w:tr>
      <w:tr w:rsidR="00D52163" w:rsidRPr="00D52163" w:rsidTr="00D52163">
        <w:trPr>
          <w:jc w:val="center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- 9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107,2</w:t>
            </w:r>
          </w:p>
        </w:tc>
      </w:tr>
      <w:tr w:rsidR="00D52163" w:rsidRPr="00D52163" w:rsidTr="00D52163">
        <w:trPr>
          <w:jc w:val="center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- 4,2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68309B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30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108</w:t>
            </w:r>
          </w:p>
        </w:tc>
      </w:tr>
    </w:tbl>
    <w:p w:rsidR="00D52163" w:rsidRPr="00D52163" w:rsidRDefault="00D52163" w:rsidP="00D52163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color w:val="000000"/>
          <w:spacing w:val="40"/>
          <w:sz w:val="27"/>
          <w:szCs w:val="27"/>
          <w:lang w:eastAsia="ru-RU"/>
        </w:rPr>
        <w:t>Таблица</w:t>
      </w:r>
      <w:r w:rsidRPr="00D521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П.7</w:t>
      </w:r>
    </w:p>
    <w:p w:rsidR="00D52163" w:rsidRPr="00D52163" w:rsidRDefault="00D52163" w:rsidP="00D52163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поправок к корректированному уровню на время действия вибрации для расчета эквивалентного уровня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D52163" w:rsidRPr="00D52163" w:rsidTr="00D52163">
        <w:trPr>
          <w:tblHeader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" w:name="i337569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Время действия,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  <w:bookmarkEnd w:id="33"/>
            <w:proofErr w:type="gram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мин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мин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Время </w:t>
            </w:r>
            <w:proofErr w:type="gramStart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% от</w:t>
            </w:r>
            <w:proofErr w:type="gramEnd"/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8-часовой смены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D52163" w:rsidRPr="00D52163" w:rsidTr="00D52163">
        <w:trPr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Поправка, дБ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- 0,6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2163" w:rsidRPr="00D52163" w:rsidRDefault="00D52163" w:rsidP="00D5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1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- 20</w:t>
            </w:r>
          </w:p>
        </w:tc>
      </w:tr>
    </w:tbl>
    <w:p w:rsidR="00D318D6" w:rsidRDefault="00D318D6"/>
    <w:sectPr w:rsidR="00D3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D6"/>
    <w:rsid w:val="000A253F"/>
    <w:rsid w:val="00210D42"/>
    <w:rsid w:val="00271F8E"/>
    <w:rsid w:val="002F0885"/>
    <w:rsid w:val="00380802"/>
    <w:rsid w:val="0068309B"/>
    <w:rsid w:val="00723491"/>
    <w:rsid w:val="00750042"/>
    <w:rsid w:val="00992EC8"/>
    <w:rsid w:val="00A34810"/>
    <w:rsid w:val="00B53197"/>
    <w:rsid w:val="00C20224"/>
    <w:rsid w:val="00C264F9"/>
    <w:rsid w:val="00CE0D75"/>
    <w:rsid w:val="00D318D6"/>
    <w:rsid w:val="00D52163"/>
    <w:rsid w:val="00F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1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8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D318D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D318D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8D6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5216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1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8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D318D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D318D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8D6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521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00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troyinf.ru/Data2/1/4294851/4294851485.htm" TargetMode="External"/><Relationship Id="rId13" Type="http://schemas.openxmlformats.org/officeDocument/2006/relationships/hyperlink" Target="https://files.stroyinf.ru/Data2/1/4294851/4294851485.htm" TargetMode="External"/><Relationship Id="rId18" Type="http://schemas.openxmlformats.org/officeDocument/2006/relationships/hyperlink" Target="https://files.stroyinf.ru/Data2/1/4294851/4294851485.htm" TargetMode="External"/><Relationship Id="rId26" Type="http://schemas.openxmlformats.org/officeDocument/2006/relationships/hyperlink" Target="https://files.stroyinf.ru/Data2/1/4294851/4294851485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les.stroyinf.ru/Data2/1/4294851/4294851485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iles.stroyinf.ru/Data2/1/4294851/4294851485.htm" TargetMode="External"/><Relationship Id="rId12" Type="http://schemas.openxmlformats.org/officeDocument/2006/relationships/hyperlink" Target="https://files.stroyinf.ru/Data2/1/4294851/4294851485.htm" TargetMode="External"/><Relationship Id="rId17" Type="http://schemas.openxmlformats.org/officeDocument/2006/relationships/hyperlink" Target="https://files.stroyinf.ru/Data2/1/4294851/4294851485.htm" TargetMode="External"/><Relationship Id="rId25" Type="http://schemas.openxmlformats.org/officeDocument/2006/relationships/hyperlink" Target="https://files.stroyinf.ru/Data2/1/4294851/4294851485.htm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files.stroyinf.ru/Data2/1/4294851/4294851485.htm" TargetMode="External"/><Relationship Id="rId20" Type="http://schemas.openxmlformats.org/officeDocument/2006/relationships/hyperlink" Target="https://files.stroyinf.ru/Data2/1/4294851/4294851485.htm" TargetMode="External"/><Relationship Id="rId29" Type="http://schemas.openxmlformats.org/officeDocument/2006/relationships/hyperlink" Target="https://files.stroyinf.ru/Data2/1/4294851/4294851485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royinf.ru/gig.html" TargetMode="External"/><Relationship Id="rId11" Type="http://schemas.openxmlformats.org/officeDocument/2006/relationships/hyperlink" Target="https://files.stroyinf.ru/Data2/1/4294851/4294851485.htm" TargetMode="External"/><Relationship Id="rId24" Type="http://schemas.openxmlformats.org/officeDocument/2006/relationships/hyperlink" Target="https://files.stroyinf.ru/Data2/1/4294851/4294851485.htm" TargetMode="External"/><Relationship Id="rId32" Type="http://schemas.openxmlformats.org/officeDocument/2006/relationships/hyperlink" Target="https://files.stroyinf.ru/Data2/1/4294851/4294851485.htm" TargetMode="External"/><Relationship Id="rId5" Type="http://schemas.openxmlformats.org/officeDocument/2006/relationships/hyperlink" Target="http://www.stroyinf.ru/sr7.html" TargetMode="External"/><Relationship Id="rId15" Type="http://schemas.openxmlformats.org/officeDocument/2006/relationships/hyperlink" Target="https://files.stroyinf.ru/Data2/1/4294851/4294851485.htm" TargetMode="External"/><Relationship Id="rId23" Type="http://schemas.openxmlformats.org/officeDocument/2006/relationships/hyperlink" Target="https://files.stroyinf.ru/Data2/1/4294851/4294851485.htm" TargetMode="External"/><Relationship Id="rId28" Type="http://schemas.openxmlformats.org/officeDocument/2006/relationships/hyperlink" Target="https://files.stroyinf.ru/Data2/1/4294851/4294851485.htm" TargetMode="External"/><Relationship Id="rId10" Type="http://schemas.openxmlformats.org/officeDocument/2006/relationships/hyperlink" Target="https://files.stroyinf.ru/Data2/1/4294851/4294851485.htm" TargetMode="External"/><Relationship Id="rId19" Type="http://schemas.openxmlformats.org/officeDocument/2006/relationships/hyperlink" Target="https://files.stroyinf.ru/Data2/1/4294851/4294851485.htm" TargetMode="External"/><Relationship Id="rId31" Type="http://schemas.openxmlformats.org/officeDocument/2006/relationships/hyperlink" Target="https://files.stroyinf.ru/Data2/1/4294851/429485148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stroyinf.ru/Data2/1/4294851/4294851485.htm" TargetMode="External"/><Relationship Id="rId14" Type="http://schemas.openxmlformats.org/officeDocument/2006/relationships/hyperlink" Target="https://files.stroyinf.ru/Data2/1/4294851/4294851485.htm" TargetMode="External"/><Relationship Id="rId22" Type="http://schemas.openxmlformats.org/officeDocument/2006/relationships/hyperlink" Target="https://files.stroyinf.ru/Data2/1/4294851/4294851333.htm" TargetMode="External"/><Relationship Id="rId27" Type="http://schemas.openxmlformats.org/officeDocument/2006/relationships/hyperlink" Target="https://files.stroyinf.ru/Data2/1/4294851/4294851485.htm" TargetMode="External"/><Relationship Id="rId30" Type="http://schemas.openxmlformats.org/officeDocument/2006/relationships/hyperlink" Target="https://files.stroyinf.ru/Data2/1/4294851/4294851485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5320</Words>
  <Characters>30327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2</cp:revision>
  <dcterms:created xsi:type="dcterms:W3CDTF">2021-10-05T19:23:00Z</dcterms:created>
  <dcterms:modified xsi:type="dcterms:W3CDTF">2021-10-05T21:27:00Z</dcterms:modified>
</cp:coreProperties>
</file>