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D74" w:rsidRDefault="002C222B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>Московский государственный технический университет им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Э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Баумана</w:t>
      </w:r>
    </w:p>
    <w:p w:rsidR="00633D74" w:rsidRDefault="002C222B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Факультет «Информатика и системы управления»</w:t>
      </w:r>
    </w:p>
    <w:p w:rsidR="00633D74" w:rsidRDefault="002C222B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sz w:val="24"/>
          <w:szCs w:val="24"/>
        </w:rPr>
        <w:t>Кафедра «Системы обработки информации и управления»</w:t>
      </w:r>
    </w:p>
    <w:p w:rsidR="00633D74" w:rsidRDefault="00633D7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633D74" w:rsidRDefault="002C222B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1200150" cy="1426062"/>
                <wp:effectExtent l="0" t="0" r="0" b="0"/>
                <wp:docPr id="1073741827" name="officeArt object" descr="Рисунок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1426062"/>
                          <a:chOff x="0" y="0"/>
                          <a:chExt cx="1200150" cy="1426061"/>
                        </a:xfrm>
                      </wpg:grpSpPr>
                      <wps:wsp>
                        <wps:cNvPr id="1073741825" name="Прямоугольник"/>
                        <wps:cNvSpPr/>
                        <wps:spPr>
                          <a:xfrm>
                            <a:off x="0" y="0"/>
                            <a:ext cx="1200150" cy="1426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42606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94.5pt;height:112.3pt;" coordorigin="0,0" coordsize="1200150,1426061">
                <v:rect id="_x0000_s1027" style="position:absolute;left:0;top:0;width:1200150;height:142606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1200150;height:1426061;">
                  <v:imagedata r:id="rId7" o:title="image1.jpeg"/>
                </v:shape>
              </v:group>
            </w:pict>
          </mc:Fallback>
        </mc:AlternateContent>
      </w:r>
      <w:bookmarkStart w:id="0" w:name="_GoBack"/>
      <w:bookmarkEnd w:id="0"/>
    </w:p>
    <w:p w:rsidR="00633D74" w:rsidRDefault="00633D7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633D74" w:rsidRDefault="00633D7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633D74" w:rsidRDefault="00633D74">
      <w:pPr>
        <w:pStyle w:val="a5"/>
        <w:suppressAutoHyphens/>
        <w:spacing w:before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u w:color="000000"/>
        </w:rPr>
      </w:pPr>
    </w:p>
    <w:p w:rsidR="00633D74" w:rsidRDefault="002C222B">
      <w:pPr>
        <w:suppressAutoHyphens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Лабораторная работа № </w:t>
      </w:r>
      <w:r w:rsidRPr="00525B58">
        <w:rPr>
          <w:rFonts w:ascii="Times New Roman" w:hAnsi="Times New Roman"/>
          <w:b/>
          <w:bCs/>
          <w:sz w:val="36"/>
          <w:szCs w:val="36"/>
        </w:rPr>
        <w:t>2</w:t>
      </w:r>
    </w:p>
    <w:p w:rsidR="00633D74" w:rsidRDefault="002C222B">
      <w:pPr>
        <w:suppressAutoHyphens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по дисциплине «Имитационное моделирование </w:t>
      </w:r>
      <w:r>
        <w:rPr>
          <w:rFonts w:ascii="Times New Roman" w:hAnsi="Times New Roman"/>
          <w:b/>
          <w:bCs/>
          <w:sz w:val="36"/>
          <w:szCs w:val="36"/>
        </w:rPr>
        <w:t>дискретных процессов»</w:t>
      </w:r>
    </w:p>
    <w:p w:rsidR="00633D74" w:rsidRDefault="002C222B">
      <w:pPr>
        <w:suppressAutoHyphens/>
        <w:spacing w:before="12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25B58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Имитационное моделирование на языке </w:t>
      </w:r>
      <w:r>
        <w:rPr>
          <w:rFonts w:ascii="Times New Roman" w:hAnsi="Times New Roman"/>
          <w:sz w:val="20"/>
          <w:szCs w:val="20"/>
          <w:lang w:val="en-US"/>
        </w:rPr>
        <w:t>GPSS</w:t>
      </w:r>
    </w:p>
    <w:p w:rsidR="00633D74" w:rsidRDefault="002C222B">
      <w:pPr>
        <w:suppressAutoHyphens/>
        <w:spacing w:before="120" w:after="36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(</w:t>
      </w:r>
      <w:r>
        <w:rPr>
          <w:rFonts w:ascii="Times New Roman" w:hAnsi="Times New Roman"/>
          <w:sz w:val="20"/>
          <w:szCs w:val="20"/>
        </w:rPr>
        <w:t>тема работы</w:t>
      </w:r>
      <w:r>
        <w:rPr>
          <w:rFonts w:ascii="Times New Roman" w:hAnsi="Times New Roman"/>
          <w:sz w:val="20"/>
          <w:szCs w:val="20"/>
        </w:rPr>
        <w:t>)</w:t>
      </w:r>
    </w:p>
    <w:p w:rsidR="00633D74" w:rsidRDefault="00633D74">
      <w:pPr>
        <w:suppressAutoHyphens/>
        <w:spacing w:before="120" w:after="36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633D74" w:rsidRDefault="002C222B">
      <w:pPr>
        <w:suppressAutoHyphens/>
        <w:spacing w:after="240"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ИСПОЛНИТЕЛЬ</w:t>
      </w:r>
      <w:r>
        <w:rPr>
          <w:rFonts w:ascii="Times New Roman" w:hAnsi="Times New Roman"/>
          <w:sz w:val="24"/>
          <w:szCs w:val="24"/>
        </w:rPr>
        <w:t>:</w:t>
      </w:r>
    </w:p>
    <w:p w:rsidR="00633D74" w:rsidRDefault="002C222B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>студент ИУ</w:t>
      </w:r>
      <w:r>
        <w:rPr>
          <w:rFonts w:ascii="Times New Roman" w:hAnsi="Times New Roman"/>
          <w:sz w:val="28"/>
          <w:szCs w:val="28"/>
        </w:rPr>
        <w:t>5-7</w:t>
      </w:r>
      <w:r w:rsidRPr="00525B58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Б</w:t>
      </w:r>
    </w:p>
    <w:p w:rsidR="00633D74" w:rsidRDefault="00525B58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Васильев Д.А.</w:t>
      </w:r>
    </w:p>
    <w:p w:rsidR="00633D74" w:rsidRDefault="00633D74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633D74" w:rsidRDefault="002C222B">
      <w:pPr>
        <w:suppressAutoHyphens/>
        <w:spacing w:before="240" w:after="240"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ПРЕПОДАВАТЕЛЬ</w:t>
      </w:r>
      <w:r>
        <w:rPr>
          <w:rFonts w:ascii="Times New Roman" w:hAnsi="Times New Roman"/>
          <w:sz w:val="24"/>
          <w:szCs w:val="24"/>
        </w:rPr>
        <w:t>:</w:t>
      </w:r>
    </w:p>
    <w:p w:rsidR="00633D74" w:rsidRDefault="002C222B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Черненький М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>.</w:t>
      </w:r>
    </w:p>
    <w:p w:rsidR="00633D74" w:rsidRDefault="00633D74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633D74" w:rsidRDefault="002C222B">
      <w:pPr>
        <w:suppressAutoHyphens/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"__"___________</w:t>
      </w:r>
      <w:proofErr w:type="gramStart"/>
      <w:r>
        <w:rPr>
          <w:rFonts w:ascii="Times New Roman" w:hAnsi="Times New Roman"/>
          <w:sz w:val="24"/>
          <w:szCs w:val="24"/>
        </w:rPr>
        <w:t xml:space="preserve">2021  </w:t>
      </w:r>
      <w:r>
        <w:rPr>
          <w:rFonts w:ascii="Times New Roman" w:hAnsi="Times New Roman"/>
          <w:sz w:val="24"/>
          <w:szCs w:val="24"/>
        </w:rPr>
        <w:t>г</w:t>
      </w:r>
      <w:r>
        <w:rPr>
          <w:rFonts w:ascii="Times New Roman" w:hAnsi="Times New Roman"/>
          <w:sz w:val="24"/>
          <w:szCs w:val="24"/>
        </w:rPr>
        <w:t>.</w:t>
      </w:r>
      <w:proofErr w:type="gramEnd"/>
    </w:p>
    <w:p w:rsidR="00633D74" w:rsidRDefault="00633D7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33D74" w:rsidRDefault="00633D74"/>
    <w:p w:rsidR="00633D74" w:rsidRDefault="00633D74"/>
    <w:p w:rsidR="00633D74" w:rsidRDefault="00633D74"/>
    <w:p w:rsidR="00633D74" w:rsidRDefault="00633D74"/>
    <w:p w:rsidR="00633D74" w:rsidRDefault="00633D74"/>
    <w:p w:rsidR="00633D74" w:rsidRDefault="00633D74"/>
    <w:p w:rsidR="00633D74" w:rsidRDefault="002C222B">
      <w:pPr>
        <w:rPr>
          <w:sz w:val="32"/>
          <w:szCs w:val="32"/>
        </w:rPr>
      </w:pPr>
      <w:r>
        <w:rPr>
          <w:sz w:val="32"/>
          <w:szCs w:val="32"/>
          <w:lang w:val="en-US"/>
        </w:rPr>
        <w:t>Sample 1:</w:t>
      </w:r>
    </w:p>
    <w:p w:rsidR="00633D74" w:rsidRDefault="00633D74"/>
    <w:p w:rsidR="00633D74" w:rsidRDefault="00633D74"/>
    <w:p w:rsidR="00633D74" w:rsidRDefault="002C222B">
      <w:r>
        <w:rPr>
          <w:noProof/>
        </w:rPr>
        <w:drawing>
          <wp:inline distT="0" distB="0" distL="0" distR="0">
            <wp:extent cx="5940425" cy="2647950"/>
            <wp:effectExtent l="0" t="0" r="0" b="0"/>
            <wp:docPr id="1073741828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r>
        <w:rPr>
          <w:noProof/>
        </w:rPr>
        <w:drawing>
          <wp:inline distT="0" distB="0" distL="0" distR="0">
            <wp:extent cx="5940425" cy="1760855"/>
            <wp:effectExtent l="0" t="0" r="0" b="0"/>
            <wp:docPr id="1073741829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r>
        <w:rPr>
          <w:noProof/>
        </w:rPr>
        <w:drawing>
          <wp:inline distT="0" distB="0" distL="0" distR="0">
            <wp:extent cx="5940425" cy="1653540"/>
            <wp:effectExtent l="0" t="0" r="0" b="0"/>
            <wp:docPr id="1073741830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r>
        <w:rPr>
          <w:noProof/>
        </w:rPr>
        <w:drawing>
          <wp:inline distT="0" distB="0" distL="0" distR="0">
            <wp:extent cx="5940425" cy="1483361"/>
            <wp:effectExtent l="0" t="0" r="0" b="0"/>
            <wp:docPr id="1073741831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r>
        <w:rPr>
          <w:noProof/>
        </w:rPr>
        <w:lastRenderedPageBreak/>
        <w:drawing>
          <wp:inline distT="0" distB="0" distL="0" distR="0">
            <wp:extent cx="5940425" cy="1393825"/>
            <wp:effectExtent l="0" t="0" r="0" b="0"/>
            <wp:docPr id="1073741832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r>
        <w:rPr>
          <w:noProof/>
        </w:rPr>
        <w:drawing>
          <wp:inline distT="0" distB="0" distL="0" distR="0">
            <wp:extent cx="5940425" cy="1475106"/>
            <wp:effectExtent l="0" t="0" r="0" b="0"/>
            <wp:docPr id="1073741833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633D74"/>
    <w:p w:rsidR="00633D74" w:rsidRDefault="002C222B">
      <w:pPr>
        <w:rPr>
          <w:sz w:val="32"/>
          <w:szCs w:val="32"/>
        </w:rPr>
      </w:pPr>
      <w:r>
        <w:rPr>
          <w:sz w:val="32"/>
          <w:szCs w:val="32"/>
          <w:lang w:val="en-US"/>
        </w:rPr>
        <w:t>Barber:</w:t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458595"/>
            <wp:effectExtent l="0" t="0" r="0" b="0"/>
            <wp:docPr id="1073741834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801495"/>
            <wp:effectExtent l="0" t="0" r="0" b="0"/>
            <wp:docPr id="1073741835" name="officeArt object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8" descr="Рисунок 8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524000"/>
            <wp:effectExtent l="0" t="0" r="0" b="0"/>
            <wp:docPr id="1073741836" name="officeArt object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9" descr="Рисунок 9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1512570"/>
            <wp:effectExtent l="0" t="0" r="0" b="0"/>
            <wp:docPr id="1073741837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661161"/>
            <wp:effectExtent l="0" t="0" r="0" b="0"/>
            <wp:docPr id="1073741838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342390"/>
            <wp:effectExtent l="0" t="0" r="0" b="0"/>
            <wp:docPr id="1073741839" name="officeArt object" descr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12" descr="Рисунок 12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315086"/>
            <wp:effectExtent l="0" t="0" r="0" b="0"/>
            <wp:docPr id="1073741840" name="officeArt object" descr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13" descr="Рисунок 13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2404745"/>
            <wp:effectExtent l="0" t="0" r="0" b="0"/>
            <wp:docPr id="1073741841" name="officeArt object" descr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31" descr="Рисунок 31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633D74">
      <w:pPr>
        <w:rPr>
          <w:lang w:val="en-US"/>
        </w:rPr>
      </w:pPr>
    </w:p>
    <w:p w:rsidR="00633D74" w:rsidRPr="00525B58" w:rsidRDefault="002C222B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Barber</w:t>
      </w:r>
      <w:r w:rsidRPr="00525B58">
        <w:rPr>
          <w:sz w:val="28"/>
          <w:szCs w:val="28"/>
        </w:rPr>
        <w:t xml:space="preserve"> </w:t>
      </w:r>
      <w:r w:rsidRPr="00525B58">
        <w:rPr>
          <w:sz w:val="28"/>
          <w:szCs w:val="28"/>
        </w:rPr>
        <w:t xml:space="preserve">отличается от </w:t>
      </w:r>
      <w:r>
        <w:rPr>
          <w:sz w:val="28"/>
          <w:szCs w:val="28"/>
          <w:lang w:val="en-US"/>
        </w:rPr>
        <w:t>Sample</w:t>
      </w:r>
      <w:r w:rsidRPr="00525B58">
        <w:rPr>
          <w:sz w:val="28"/>
          <w:szCs w:val="28"/>
        </w:rPr>
        <w:t xml:space="preserve"> 1, так как очередь не растет.</w:t>
      </w:r>
    </w:p>
    <w:p w:rsidR="00633D74" w:rsidRPr="00525B58" w:rsidRDefault="00633D74"/>
    <w:p w:rsidR="00633D74" w:rsidRDefault="002C222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Schr2a:</w:t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120775"/>
            <wp:effectExtent l="0" t="0" r="0" b="0"/>
            <wp:docPr id="1073741842" name="officeArt object" descr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Рисунок 14" descr="Рисунок 14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503045"/>
            <wp:effectExtent l="0" t="0" r="0" b="0"/>
            <wp:docPr id="1073741843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014095"/>
            <wp:effectExtent l="0" t="0" r="0" b="0"/>
            <wp:docPr id="1073741844" name="officeArt object" descr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Рисунок 16" descr="Рисунок 16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979806"/>
            <wp:effectExtent l="0" t="0" r="0" b="0"/>
            <wp:docPr id="1073741845" name="officeArt object" descr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Рисунок 17" descr="Рисунок 17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994410"/>
            <wp:effectExtent l="0" t="0" r="0" b="0"/>
            <wp:docPr id="1073741846" name="officeArt object" descr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Рисунок 18" descr="Рисунок 18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633D74">
      <w:pPr>
        <w:rPr>
          <w:sz w:val="28"/>
          <w:szCs w:val="28"/>
          <w:lang w:val="en-US"/>
        </w:rPr>
      </w:pPr>
    </w:p>
    <w:p w:rsidR="00633D74" w:rsidRDefault="002C222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Sampque:</w:t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222375"/>
            <wp:effectExtent l="0" t="0" r="0" b="0"/>
            <wp:docPr id="1073741847" name="officeArt object" descr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Рисунок 19" descr="Рисунок 19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2464436"/>
            <wp:effectExtent l="0" t="0" r="0" b="0"/>
            <wp:docPr id="1073741848" name="officeArt object" descr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Рисунок 20" descr="Рисунок 20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213485"/>
            <wp:effectExtent l="0" t="0" r="0" b="0"/>
            <wp:docPr id="1073741849" name="officeArt object" descr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Рисунок 21" descr="Рисунок 21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195706"/>
            <wp:effectExtent l="0" t="0" r="0" b="0"/>
            <wp:docPr id="1073741850" name="officeArt object" descr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Рисунок 22" descr="Рисунок 22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216660"/>
            <wp:effectExtent l="0" t="0" r="0" b="0"/>
            <wp:docPr id="1073741851" name="officeArt object" descr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Рисунок 23" descr="Рисунок 23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197610"/>
            <wp:effectExtent l="0" t="0" r="0" b="0"/>
            <wp:docPr id="1073741852" name="officeArt object" descr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Рисунок 24" descr="Рисунок 24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Pr="00525B58" w:rsidRDefault="002C222B">
      <w:pPr>
        <w:rPr>
          <w:sz w:val="32"/>
          <w:szCs w:val="32"/>
        </w:rPr>
      </w:pPr>
      <w:r>
        <w:rPr>
          <w:sz w:val="32"/>
          <w:szCs w:val="32"/>
          <w:lang w:val="en-US"/>
        </w:rPr>
        <w:t>Sampque</w:t>
      </w:r>
      <w:r w:rsidRPr="00525B58">
        <w:rPr>
          <w:sz w:val="32"/>
          <w:szCs w:val="32"/>
        </w:rPr>
        <w:t xml:space="preserve"> отличается наличием нескольких </w:t>
      </w:r>
      <w:proofErr w:type="spellStart"/>
      <w:r w:rsidRPr="00525B58">
        <w:rPr>
          <w:sz w:val="32"/>
          <w:szCs w:val="32"/>
        </w:rPr>
        <w:t>барберов</w:t>
      </w:r>
      <w:proofErr w:type="spellEnd"/>
      <w:r w:rsidRPr="00525B58">
        <w:rPr>
          <w:sz w:val="32"/>
          <w:szCs w:val="32"/>
        </w:rPr>
        <w:t xml:space="preserve"> и процессы проходят параллельно.</w:t>
      </w:r>
    </w:p>
    <w:p w:rsidR="00633D74" w:rsidRDefault="002C222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Sample7:</w:t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1203325"/>
            <wp:effectExtent l="0" t="0" r="0" b="0"/>
            <wp:docPr id="1073741853" name="officeArt object" descr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Рисунок 25" descr="Рисунок 25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2546350"/>
            <wp:effectExtent l="0" t="0" r="0" b="0"/>
            <wp:docPr id="1073741854" name="officeArt object" descr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Рисунок 26" descr="Рисунок 26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219200"/>
            <wp:effectExtent l="0" t="0" r="0" b="0"/>
            <wp:docPr id="1073741855" name="officeArt object" descr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Рисунок 27" descr="Рисунок 27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238885"/>
            <wp:effectExtent l="0" t="0" r="0" b="0"/>
            <wp:docPr id="1073741856" name="officeArt object" descr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Рисунок 28" descr="Рисунок 28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2559686"/>
            <wp:effectExtent l="0" t="0" r="0" b="0"/>
            <wp:docPr id="1073741857" name="officeArt object" descr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Рисунок 29" descr="Рисунок 29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2C22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1198881"/>
            <wp:effectExtent l="0" t="0" r="0" b="0"/>
            <wp:docPr id="1073741858" name="officeArt object" descr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Рисунок 30" descr="Рисунок 30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633D74">
      <w:pPr>
        <w:rPr>
          <w:lang w:val="en-US"/>
        </w:rPr>
      </w:pPr>
    </w:p>
    <w:p w:rsidR="00633D74" w:rsidRDefault="002C222B">
      <w:r w:rsidRPr="00525B58">
        <w:rPr>
          <w:sz w:val="32"/>
          <w:szCs w:val="32"/>
        </w:rPr>
        <w:lastRenderedPageBreak/>
        <w:t>Вывод: В данной лабораторной раб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809942</wp:posOffset>
            </wp:positionH>
            <wp:positionV relativeFrom="page">
              <wp:posOffset>588835</wp:posOffset>
            </wp:positionV>
            <wp:extent cx="5936615" cy="4757865"/>
            <wp:effectExtent l="0" t="0" r="0" b="0"/>
            <wp:wrapTopAndBottom distT="152400" distB="152400"/>
            <wp:docPr id="107374185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57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525B58">
        <w:rPr>
          <w:sz w:val="32"/>
          <w:szCs w:val="32"/>
        </w:rPr>
        <w:t xml:space="preserve">оте мы научились работать с </w:t>
      </w:r>
      <w:r>
        <w:rPr>
          <w:sz w:val="32"/>
          <w:szCs w:val="32"/>
          <w:lang w:val="en-US"/>
        </w:rPr>
        <w:t>GPSS</w:t>
      </w:r>
      <w:r w:rsidRPr="00525B58">
        <w:rPr>
          <w:sz w:val="32"/>
          <w:szCs w:val="32"/>
        </w:rPr>
        <w:t>.</w:t>
      </w:r>
    </w:p>
    <w:sectPr w:rsidR="00633D74">
      <w:headerReference w:type="default" r:id="rId40"/>
      <w:footerReference w:type="default" r:id="rId41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222B" w:rsidRDefault="002C222B">
      <w:pPr>
        <w:spacing w:after="0" w:line="240" w:lineRule="auto"/>
      </w:pPr>
      <w:r>
        <w:separator/>
      </w:r>
    </w:p>
  </w:endnote>
  <w:endnote w:type="continuationSeparator" w:id="0">
    <w:p w:rsidR="002C222B" w:rsidRDefault="002C2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3D74" w:rsidRDefault="00633D7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222B" w:rsidRDefault="002C222B">
      <w:pPr>
        <w:spacing w:after="0" w:line="240" w:lineRule="auto"/>
      </w:pPr>
      <w:r>
        <w:separator/>
      </w:r>
    </w:p>
  </w:footnote>
  <w:footnote w:type="continuationSeparator" w:id="0">
    <w:p w:rsidR="002C222B" w:rsidRDefault="002C22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3D74" w:rsidRDefault="00633D74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74"/>
    <w:rsid w:val="002C222B"/>
    <w:rsid w:val="00525B58"/>
    <w:rsid w:val="0063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B30A"/>
  <w15:docId w15:val="{5302B8F7-A38B-41E4-AD13-41C176853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Corp Den4ikDeka</cp:lastModifiedBy>
  <cp:revision>2</cp:revision>
  <dcterms:created xsi:type="dcterms:W3CDTF">2021-12-29T19:14:00Z</dcterms:created>
  <dcterms:modified xsi:type="dcterms:W3CDTF">2021-12-29T19:14:00Z</dcterms:modified>
</cp:coreProperties>
</file>