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ru-RU"/>
        </w:rPr>
        <w:id w:val="-786808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53DBC" w:rsidRDefault="00753DBC">
          <w:pPr>
            <w:pStyle w:val="a8"/>
          </w:pPr>
          <w:r>
            <w:rPr>
              <w:lang w:val="ru-RU"/>
            </w:rPr>
            <w:t>Оглавление</w:t>
          </w:r>
        </w:p>
        <w:p w:rsidR="00753DBC" w:rsidRDefault="00753DB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321250" w:history="1">
            <w:r w:rsidRPr="00F568EA">
              <w:rPr>
                <w:rStyle w:val="a9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51" w:history="1">
            <w:r w:rsidRPr="00F568EA">
              <w:rPr>
                <w:rStyle w:val="a9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52" w:history="1">
            <w:r w:rsidRPr="00F568EA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6321253" w:history="1">
            <w:r w:rsidRPr="00F568EA">
              <w:rPr>
                <w:rStyle w:val="a9"/>
                <w:noProof/>
              </w:rPr>
              <w:t>Решение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6321254" w:history="1">
            <w:r w:rsidRPr="00F568EA">
              <w:rPr>
                <w:rStyle w:val="a9"/>
                <w:noProof/>
              </w:rPr>
              <w:t>Решение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321255" w:history="1">
            <w:r w:rsidRPr="00F568EA">
              <w:rPr>
                <w:rStyle w:val="a9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56" w:history="1">
            <w:r w:rsidRPr="00F568EA">
              <w:rPr>
                <w:rStyle w:val="a9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57" w:history="1">
            <w:r w:rsidRPr="00F568EA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321258" w:history="1">
            <w:r w:rsidRPr="00F568EA">
              <w:rPr>
                <w:rStyle w:val="a9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59" w:history="1">
            <w:r w:rsidRPr="00F568EA">
              <w:rPr>
                <w:rStyle w:val="a9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60" w:history="1">
            <w:r w:rsidRPr="00F568EA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321261" w:history="1">
            <w:r w:rsidRPr="00F568EA">
              <w:rPr>
                <w:rStyle w:val="a9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62" w:history="1">
            <w:r w:rsidRPr="00F568EA">
              <w:rPr>
                <w:rStyle w:val="a9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63" w:history="1">
            <w:r w:rsidRPr="00F568EA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6321264" w:history="1">
            <w:r w:rsidRPr="00F568EA">
              <w:rPr>
                <w:rStyle w:val="a9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65" w:history="1">
            <w:r w:rsidRPr="00F568EA">
              <w:rPr>
                <w:rStyle w:val="a9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21266" w:history="1">
            <w:r w:rsidRPr="00F568EA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BC" w:rsidRDefault="00753DBC">
          <w:r>
            <w:rPr>
              <w:b/>
              <w:bCs/>
            </w:rPr>
            <w:fldChar w:fldCharType="end"/>
          </w:r>
        </w:p>
      </w:sdtContent>
    </w:sdt>
    <w:p w:rsidR="00753DBC" w:rsidRDefault="00753D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78035D" w:rsidRPr="004B0903" w:rsidRDefault="0078035D" w:rsidP="0078035D">
      <w:pPr>
        <w:pStyle w:val="1"/>
      </w:pPr>
      <w:bookmarkStart w:id="1" w:name="_Toc86321250"/>
      <w:r w:rsidRPr="004B0903">
        <w:lastRenderedPageBreak/>
        <w:t>Задача 1</w:t>
      </w:r>
      <w:bookmarkEnd w:id="1"/>
    </w:p>
    <w:p w:rsidR="0078035D" w:rsidRPr="004B0903" w:rsidRDefault="0078035D" w:rsidP="0078035D">
      <w:pPr>
        <w:pStyle w:val="2"/>
      </w:pPr>
      <w:bookmarkStart w:id="2" w:name="_Toc86321251"/>
      <w:r w:rsidRPr="004B0903">
        <w:t>Условие</w:t>
      </w:r>
      <w:bookmarkEnd w:id="2"/>
    </w:p>
    <w:p w:rsidR="0078035D" w:rsidRPr="004B0903" w:rsidRDefault="0078035D" w:rsidP="0078035D">
      <w:r w:rsidRPr="004B0903">
        <w:t>Крестьянину необходимо перевести через реку волка, козу и капусту. Рядом с крестьянином в лодке может поместиться либо только волк, либо только коза, либо только капуста. Очевидно, что на берегу нельзя оставлять волка с козой, а коз – с капустой. Постройте БЗ и РБД для случая, когда крестьянин все-таки перевез все, что хотел, на другой берег. Найдите решение задачи.</w:t>
      </w:r>
    </w:p>
    <w:p w:rsidR="0078035D" w:rsidRDefault="0078035D" w:rsidP="0078035D">
      <w:pPr>
        <w:pStyle w:val="2"/>
      </w:pPr>
      <w:bookmarkStart w:id="3" w:name="_Toc86321252"/>
      <w:r w:rsidRPr="004B0903">
        <w:t>Решение</w:t>
      </w:r>
      <w:bookmarkEnd w:id="3"/>
    </w:p>
    <w:p w:rsidR="00753DBC" w:rsidRPr="00753DBC" w:rsidRDefault="00753DBC" w:rsidP="00753DBC">
      <w:pPr>
        <w:pStyle w:val="3"/>
      </w:pPr>
      <w:bookmarkStart w:id="4" w:name="_Toc86321253"/>
      <w:r>
        <w:t>Решение 1</w:t>
      </w:r>
      <w:bookmarkEnd w:id="4"/>
    </w:p>
    <w:p w:rsidR="00606698" w:rsidRDefault="00606698" w:rsidP="00606698">
      <w:pPr>
        <w:spacing w:after="0"/>
      </w:pPr>
      <w:r>
        <w:t xml:space="preserve">В – волк, </w:t>
      </w:r>
      <w:proofErr w:type="spellStart"/>
      <w:r>
        <w:t>Кз</w:t>
      </w:r>
      <w:proofErr w:type="spellEnd"/>
      <w:r>
        <w:t xml:space="preserve"> – коза, </w:t>
      </w:r>
      <w:proofErr w:type="spellStart"/>
      <w:r>
        <w:t>Кп</w:t>
      </w:r>
      <w:proofErr w:type="spellEnd"/>
      <w:r>
        <w:t xml:space="preserve"> – капуста</w:t>
      </w:r>
    </w:p>
    <w:p w:rsidR="00606698" w:rsidRDefault="00606698" w:rsidP="00606698">
      <w:pPr>
        <w:spacing w:after="0"/>
      </w:pPr>
      <w:r>
        <w:t xml:space="preserve">-&gt; рейс на другой </w:t>
      </w:r>
      <w:proofErr w:type="gramStart"/>
      <w:r>
        <w:t>берег&lt;</w:t>
      </w:r>
      <w:proofErr w:type="gramEnd"/>
      <w:r>
        <w:t>- рейс обратно.</w:t>
      </w:r>
    </w:p>
    <w:p w:rsidR="00606698" w:rsidRDefault="00606698" w:rsidP="00606698">
      <w:pPr>
        <w:spacing w:after="0"/>
      </w:pPr>
    </w:p>
    <w:p w:rsidR="00606698" w:rsidRDefault="00606698" w:rsidP="00606698">
      <w:pPr>
        <w:spacing w:after="0"/>
      </w:pPr>
      <w:proofErr w:type="spellStart"/>
      <w:r>
        <w:t>Кз</w:t>
      </w:r>
      <w:proofErr w:type="spellEnd"/>
      <w:r>
        <w:t>-&gt;</w:t>
      </w:r>
    </w:p>
    <w:p w:rsidR="00606698" w:rsidRDefault="00606698" w:rsidP="00606698">
      <w:pPr>
        <w:spacing w:after="0"/>
      </w:pPr>
      <w:r>
        <w:t>&lt;-</w:t>
      </w:r>
    </w:p>
    <w:p w:rsidR="00606698" w:rsidRDefault="00606698" w:rsidP="00606698">
      <w:pPr>
        <w:spacing w:after="0"/>
      </w:pPr>
      <w:proofErr w:type="spellStart"/>
      <w:r>
        <w:t>Кп</w:t>
      </w:r>
      <w:proofErr w:type="spellEnd"/>
      <w:r>
        <w:t>-&gt;</w:t>
      </w:r>
    </w:p>
    <w:p w:rsidR="00606698" w:rsidRDefault="00606698" w:rsidP="00606698">
      <w:pPr>
        <w:spacing w:after="0"/>
      </w:pPr>
      <w:proofErr w:type="spellStart"/>
      <w:proofErr w:type="gramStart"/>
      <w:r>
        <w:t>Кз</w:t>
      </w:r>
      <w:proofErr w:type="spellEnd"/>
      <w:r>
        <w:t>&lt;</w:t>
      </w:r>
      <w:proofErr w:type="gramEnd"/>
      <w:r>
        <w:t>-</w:t>
      </w:r>
    </w:p>
    <w:p w:rsidR="00606698" w:rsidRDefault="00606698" w:rsidP="00606698">
      <w:pPr>
        <w:spacing w:after="0"/>
      </w:pPr>
      <w:r>
        <w:t>В-&gt;</w:t>
      </w:r>
    </w:p>
    <w:p w:rsidR="00606698" w:rsidRDefault="00606698" w:rsidP="00606698">
      <w:pPr>
        <w:spacing w:after="0"/>
      </w:pPr>
      <w:r>
        <w:t>&lt;-</w:t>
      </w:r>
    </w:p>
    <w:p w:rsidR="00606698" w:rsidRDefault="00606698" w:rsidP="00606698">
      <w:pPr>
        <w:spacing w:after="0"/>
      </w:pPr>
      <w:proofErr w:type="spellStart"/>
      <w:r>
        <w:t>Кз</w:t>
      </w:r>
      <w:proofErr w:type="spellEnd"/>
      <w:r>
        <w:t>-&gt;</w:t>
      </w:r>
    </w:p>
    <w:p w:rsidR="00606698" w:rsidRDefault="00606698" w:rsidP="00606698"/>
    <w:p w:rsidR="00753DBC" w:rsidRPr="00606698" w:rsidRDefault="00753DBC" w:rsidP="00753DBC">
      <w:pPr>
        <w:pStyle w:val="3"/>
      </w:pPr>
      <w:bookmarkStart w:id="5" w:name="_Toc86321254"/>
      <w:r>
        <w:t>Решение 2</w:t>
      </w:r>
      <w:bookmarkEnd w:id="5"/>
    </w:p>
    <w:p w:rsidR="00561C3C" w:rsidRDefault="00606698">
      <w:r>
        <w:t>Ясно, что начинать приходится с козы. Крестьянин, перевезя козу, возвращается и берет волка, которого перевозит на другой берег, где его и оставляет, но зато берет и везет обратно на первый берег козу. Здесь он оставляет ее и перевозит к волку капусту. Вслед за тем, возвратившись, он перевозит козу, и переправа оканчивается благополучно.</w:t>
      </w:r>
      <w:r>
        <w:t xml:space="preserve"> </w:t>
      </w:r>
      <w:r w:rsidR="00561C3C">
        <w:br w:type="page"/>
      </w:r>
    </w:p>
    <w:p w:rsidR="0078035D" w:rsidRPr="004B0903" w:rsidRDefault="0078035D" w:rsidP="0078035D">
      <w:pPr>
        <w:pStyle w:val="1"/>
      </w:pPr>
      <w:bookmarkStart w:id="6" w:name="_Toc86321255"/>
      <w:r w:rsidRPr="004B0903">
        <w:lastRenderedPageBreak/>
        <w:t>Задача 2</w:t>
      </w:r>
      <w:bookmarkEnd w:id="6"/>
    </w:p>
    <w:p w:rsidR="0078035D" w:rsidRPr="004B0903" w:rsidRDefault="0078035D" w:rsidP="0078035D">
      <w:pPr>
        <w:pStyle w:val="2"/>
      </w:pPr>
      <w:bookmarkStart w:id="7" w:name="_Toc86321256"/>
      <w:r w:rsidRPr="004B0903">
        <w:t>Условие</w:t>
      </w:r>
      <w:bookmarkEnd w:id="7"/>
    </w:p>
    <w:p w:rsidR="0078035D" w:rsidRPr="004B0903" w:rsidRDefault="0078035D" w:rsidP="0078035D">
      <w:r w:rsidRPr="004B0903">
        <w:t xml:space="preserve">К реке подошли </w:t>
      </w:r>
      <w:r w:rsidRPr="004B0903">
        <w:rPr>
          <w:b/>
        </w:rPr>
        <w:t>три</w:t>
      </w:r>
      <w:r w:rsidRPr="004B0903">
        <w:t xml:space="preserve"> рыцаря с оруженосцами. У берега оказалась одна двухместная лодка. Как организовать переправу при условии, что ни один оруженосец нигде </w:t>
      </w:r>
      <w:proofErr w:type="spellStart"/>
      <w:r w:rsidRPr="004B0903">
        <w:t>нс</w:t>
      </w:r>
      <w:proofErr w:type="spellEnd"/>
      <w:r w:rsidRPr="004B0903">
        <w:t xml:space="preserve"> должен оставаться в обществе других рыцарей без хозяина? Постройте БЗ и РБД успешного решения задачи. Найдите решение задачи.</w:t>
      </w:r>
    </w:p>
    <w:p w:rsidR="00561C3C" w:rsidRDefault="0078035D" w:rsidP="0078035D">
      <w:pPr>
        <w:pStyle w:val="2"/>
      </w:pPr>
      <w:bookmarkStart w:id="8" w:name="_Toc86321257"/>
      <w:r w:rsidRPr="004B0903">
        <w:t>Решение</w:t>
      </w:r>
      <w:bookmarkEnd w:id="8"/>
    </w:p>
    <w:p w:rsidR="00166EBC" w:rsidRDefault="00166EBC" w:rsidP="00166EBC">
      <w:r>
        <w:t>Кратко:</w:t>
      </w:r>
    </w:p>
    <w:p w:rsidR="00166EBC" w:rsidRDefault="00166EBC" w:rsidP="00166EBC">
      <w:r>
        <w:t>A, B, C – рыцари, a, b, c – их оруженосцы соответственно</w:t>
      </w:r>
      <w:proofErr w:type="gramStart"/>
      <w:r>
        <w:t>, &gt;</w:t>
      </w:r>
      <w:proofErr w:type="gramEnd"/>
      <w:r>
        <w:t xml:space="preserve"> рейс на правый берег, &lt; рейс на левый берег.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ab&gt;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b&lt;</w:t>
      </w:r>
    </w:p>
    <w:p w:rsidR="00D66381" w:rsidRDefault="00166EBC" w:rsidP="00D66381">
      <w:pPr>
        <w:spacing w:after="0"/>
        <w:rPr>
          <w:lang w:val="en-US"/>
        </w:rPr>
      </w:pPr>
      <w:proofErr w:type="spellStart"/>
      <w:r w:rsidRPr="00166EBC">
        <w:rPr>
          <w:lang w:val="en-US"/>
        </w:rPr>
        <w:t>bc</w:t>
      </w:r>
      <w:proofErr w:type="spellEnd"/>
      <w:r w:rsidRPr="00166EBC">
        <w:rPr>
          <w:lang w:val="en-US"/>
        </w:rPr>
        <w:t>&gt;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a&lt;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BC&gt;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Bb&lt;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AB&gt;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c&lt;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ac&gt;</w:t>
      </w:r>
    </w:p>
    <w:p w:rsidR="00D66381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a&lt;</w:t>
      </w:r>
    </w:p>
    <w:p w:rsidR="00166EBC" w:rsidRDefault="00166EBC" w:rsidP="00D66381">
      <w:pPr>
        <w:spacing w:after="0"/>
        <w:rPr>
          <w:lang w:val="en-US"/>
        </w:rPr>
      </w:pPr>
      <w:r w:rsidRPr="00166EBC">
        <w:rPr>
          <w:lang w:val="en-US"/>
        </w:rPr>
        <w:t>ab&gt;</w:t>
      </w:r>
    </w:p>
    <w:p w:rsidR="00166EBC" w:rsidRDefault="00166EBC" w:rsidP="00166EBC">
      <w:pPr>
        <w:rPr>
          <w:lang w:val="en-US"/>
        </w:rPr>
      </w:pPr>
    </w:p>
    <w:p w:rsidR="00166EBC" w:rsidRPr="00166EBC" w:rsidRDefault="00166EBC" w:rsidP="00166EBC">
      <w:r>
        <w:t>Длинно:</w:t>
      </w:r>
    </w:p>
    <w:p w:rsidR="00561C3C" w:rsidRDefault="00561C3C" w:rsidP="00561C3C">
      <w:pPr>
        <w:pStyle w:val="a6"/>
      </w:pPr>
      <w:proofErr w:type="spellStart"/>
      <w:r>
        <w:t>Обозначим</w:t>
      </w:r>
      <w:proofErr w:type="spellEnd"/>
      <w:r>
        <w:t xml:space="preserve"> </w:t>
      </w:r>
      <w:proofErr w:type="spellStart"/>
      <w:r>
        <w:t>большими</w:t>
      </w:r>
      <w:proofErr w:type="spellEnd"/>
      <w:r>
        <w:t xml:space="preserve"> </w:t>
      </w:r>
      <w:proofErr w:type="spellStart"/>
      <w:r>
        <w:t>буквами</w:t>
      </w:r>
      <w:proofErr w:type="spellEnd"/>
      <w:r>
        <w:t xml:space="preserve"> </w:t>
      </w:r>
      <w:r>
        <w:rPr>
          <w:rStyle w:val="a7"/>
          <w:rFonts w:eastAsiaTheme="majorEastAsia"/>
        </w:rPr>
        <w:t>А</w:t>
      </w:r>
      <w:r>
        <w:t xml:space="preserve">, </w:t>
      </w:r>
      <w:r>
        <w:rPr>
          <w:rStyle w:val="a7"/>
          <w:rFonts w:eastAsiaTheme="majorEastAsia"/>
        </w:rPr>
        <w:t>Б</w:t>
      </w:r>
      <w:r>
        <w:t xml:space="preserve">, </w:t>
      </w:r>
      <w:r>
        <w:rPr>
          <w:rStyle w:val="a7"/>
          <w:rFonts w:eastAsiaTheme="majorEastAsia"/>
        </w:rPr>
        <w:t>В</w:t>
      </w:r>
      <w:r>
        <w:t xml:space="preserve"> </w:t>
      </w:r>
      <w:proofErr w:type="spellStart"/>
      <w:r>
        <w:t>рыцарей</w:t>
      </w:r>
      <w:proofErr w:type="spellEnd"/>
      <w:r>
        <w:t xml:space="preserve">, а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оруженосцев</w:t>
      </w:r>
      <w:proofErr w:type="spellEnd"/>
      <w:r>
        <w:t xml:space="preserve"> </w:t>
      </w:r>
      <w:proofErr w:type="spellStart"/>
      <w:r>
        <w:t>соответственно</w:t>
      </w:r>
      <w:proofErr w:type="spellEnd"/>
      <w:r>
        <w:t xml:space="preserve"> </w:t>
      </w:r>
      <w:proofErr w:type="spellStart"/>
      <w:r>
        <w:t>малыми</w:t>
      </w:r>
      <w:proofErr w:type="spellEnd"/>
      <w:r>
        <w:t xml:space="preserve"> </w:t>
      </w:r>
      <w:r>
        <w:rPr>
          <w:rStyle w:val="a7"/>
          <w:rFonts w:eastAsiaTheme="majorEastAsia"/>
        </w:rPr>
        <w:t>а</w:t>
      </w:r>
      <w:r>
        <w:t xml:space="preserve">, </w:t>
      </w:r>
      <w:r>
        <w:rPr>
          <w:rStyle w:val="a7"/>
          <w:rFonts w:eastAsiaTheme="majorEastAsia"/>
        </w:rPr>
        <w:t>б</w:t>
      </w:r>
      <w:r>
        <w:t xml:space="preserve">, </w:t>
      </w:r>
      <w:r>
        <w:rPr>
          <w:rStyle w:val="a7"/>
          <w:rFonts w:eastAsiaTheme="majorEastAsia"/>
        </w:rPr>
        <w:t>в</w:t>
      </w:r>
      <w:r>
        <w:t xml:space="preserve">. </w:t>
      </w:r>
      <w:proofErr w:type="spellStart"/>
      <w:r>
        <w:t>Изначально</w:t>
      </w:r>
      <w:proofErr w:type="spellEnd"/>
      <w:r>
        <w:t xml:space="preserve"> </w:t>
      </w:r>
      <w:proofErr w:type="spellStart"/>
      <w:r>
        <w:t>имеем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47"/>
        <w:gridCol w:w="451"/>
        <w:gridCol w:w="110"/>
        <w:gridCol w:w="162"/>
        <w:gridCol w:w="110"/>
        <w:gridCol w:w="437"/>
        <w:gridCol w:w="436"/>
        <w:gridCol w:w="451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</w:tbl>
    <w:p w:rsidR="00561C3C" w:rsidRDefault="00561C3C" w:rsidP="00561C3C">
      <w:pPr>
        <w:pStyle w:val="a6"/>
      </w:pPr>
      <w:r>
        <w:t xml:space="preserve">1.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отправляются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оруженосца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47"/>
        <w:gridCol w:w="451"/>
        <w:gridCol w:w="110"/>
        <w:gridCol w:w="162"/>
        <w:gridCol w:w="110"/>
        <w:gridCol w:w="495"/>
        <w:gridCol w:w="507"/>
        <w:gridCol w:w="322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</w:tbl>
    <w:p w:rsidR="00561C3C" w:rsidRDefault="00561C3C" w:rsidP="00561C3C">
      <w:pPr>
        <w:pStyle w:val="a6"/>
      </w:pPr>
      <w:r>
        <w:t xml:space="preserve">2.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оруженосцев</w:t>
      </w:r>
      <w:proofErr w:type="spellEnd"/>
      <w:r>
        <w:t xml:space="preserve"> и </w:t>
      </w:r>
      <w:proofErr w:type="spellStart"/>
      <w:r>
        <w:t>перевозит</w:t>
      </w:r>
      <w:proofErr w:type="spellEnd"/>
      <w:r>
        <w:t xml:space="preserve"> </w:t>
      </w:r>
      <w:proofErr w:type="spellStart"/>
      <w:r>
        <w:t>третьего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47"/>
        <w:gridCol w:w="451"/>
        <w:gridCol w:w="110"/>
        <w:gridCol w:w="162"/>
        <w:gridCol w:w="110"/>
        <w:gridCol w:w="440"/>
        <w:gridCol w:w="452"/>
        <w:gridCol w:w="432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lastRenderedPageBreak/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</w:tr>
    </w:tbl>
    <w:p w:rsidR="00561C3C" w:rsidRDefault="00561C3C" w:rsidP="00561C3C">
      <w:pPr>
        <w:pStyle w:val="a6"/>
      </w:pPr>
      <w:r>
        <w:t xml:space="preserve">3.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оруженосцев</w:t>
      </w:r>
      <w:proofErr w:type="spellEnd"/>
      <w:r>
        <w:t xml:space="preserve"> и </w:t>
      </w:r>
      <w:proofErr w:type="spellStart"/>
      <w:r>
        <w:t>остаётся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рыцарем</w:t>
      </w:r>
      <w:proofErr w:type="spellEnd"/>
      <w:r>
        <w:t xml:space="preserve">.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рыцаря</w:t>
      </w:r>
      <w:proofErr w:type="spellEnd"/>
      <w:r>
        <w:t xml:space="preserve"> </w:t>
      </w:r>
      <w:proofErr w:type="spellStart"/>
      <w:r>
        <w:t>отправляются</w:t>
      </w:r>
      <w:proofErr w:type="spellEnd"/>
      <w:r>
        <w:t xml:space="preserve"> к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оруженосцам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73"/>
        <w:gridCol w:w="626"/>
        <w:gridCol w:w="110"/>
        <w:gridCol w:w="162"/>
        <w:gridCol w:w="110"/>
        <w:gridCol w:w="522"/>
        <w:gridCol w:w="491"/>
        <w:gridCol w:w="311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</w:tbl>
    <w:p w:rsidR="00561C3C" w:rsidRDefault="00561C3C" w:rsidP="00561C3C">
      <w:pPr>
        <w:pStyle w:val="a6"/>
      </w:pPr>
      <w:r>
        <w:t xml:space="preserve">4.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рыцарей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оруженосцем</w:t>
      </w:r>
      <w:proofErr w:type="spellEnd"/>
      <w:r>
        <w:t xml:space="preserve">,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и </w:t>
      </w:r>
      <w:proofErr w:type="spellStart"/>
      <w:r>
        <w:t>забирает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рыцаря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2"/>
        <w:gridCol w:w="500"/>
        <w:gridCol w:w="110"/>
        <w:gridCol w:w="162"/>
        <w:gridCol w:w="110"/>
        <w:gridCol w:w="452"/>
        <w:gridCol w:w="427"/>
        <w:gridCol w:w="446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</w:tbl>
    <w:p w:rsidR="00561C3C" w:rsidRDefault="00561C3C" w:rsidP="00561C3C">
      <w:pPr>
        <w:pStyle w:val="a6"/>
      </w:pPr>
      <w:r>
        <w:t xml:space="preserve">5. </w:t>
      </w:r>
      <w:proofErr w:type="spellStart"/>
      <w:r>
        <w:t>Оруженосец</w:t>
      </w:r>
      <w:proofErr w:type="spellEnd"/>
      <w:r>
        <w:t xml:space="preserve"> </w:t>
      </w:r>
      <w:r>
        <w:rPr>
          <w:rStyle w:val="a7"/>
          <w:rFonts w:eastAsiaTheme="majorEastAsia"/>
        </w:rPr>
        <w:t>а</w:t>
      </w:r>
      <w:r>
        <w:t xml:space="preserve"> </w:t>
      </w:r>
      <w:proofErr w:type="spellStart"/>
      <w:r>
        <w:t>переезжает</w:t>
      </w:r>
      <w:proofErr w:type="spellEnd"/>
      <w:r>
        <w:t xml:space="preserve"> и </w:t>
      </w:r>
      <w:proofErr w:type="spellStart"/>
      <w:r>
        <w:t>забирает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оставшихся</w:t>
      </w:r>
      <w:proofErr w:type="spellEnd"/>
      <w:r>
        <w:t xml:space="preserve"> </w:t>
      </w:r>
      <w:proofErr w:type="spellStart"/>
      <w:r>
        <w:t>оруженосцев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387"/>
        <w:gridCol w:w="595"/>
        <w:gridCol w:w="110"/>
        <w:gridCol w:w="162"/>
        <w:gridCol w:w="110"/>
        <w:gridCol w:w="452"/>
        <w:gridCol w:w="427"/>
        <w:gridCol w:w="446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</w:tr>
    </w:tbl>
    <w:p w:rsidR="00561C3C" w:rsidRDefault="00561C3C" w:rsidP="00561C3C">
      <w:pPr>
        <w:pStyle w:val="a6"/>
      </w:pPr>
      <w:r>
        <w:t xml:space="preserve">6. </w:t>
      </w:r>
      <w:proofErr w:type="spellStart"/>
      <w:r>
        <w:t>Рыцарь</w:t>
      </w:r>
      <w:proofErr w:type="spellEnd"/>
      <w:r>
        <w:t xml:space="preserve"> </w:t>
      </w:r>
      <w:proofErr w:type="spellStart"/>
      <w:r>
        <w:t>забирает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оруженосца</w:t>
      </w:r>
      <w:proofErr w:type="spellEnd"/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56"/>
        <w:gridCol w:w="456"/>
        <w:gridCol w:w="110"/>
        <w:gridCol w:w="162"/>
        <w:gridCol w:w="110"/>
        <w:gridCol w:w="452"/>
        <w:gridCol w:w="427"/>
        <w:gridCol w:w="446"/>
      </w:tblGrid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Первый берег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61C3C" w:rsidRDefault="00561C3C">
            <w:r>
              <w:t>Второй берег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</w:tr>
      <w:tr w:rsidR="00561C3C" w:rsidTr="00561C3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/>
        </w:tc>
        <w:tc>
          <w:tcPr>
            <w:tcW w:w="0" w:type="auto"/>
            <w:vAlign w:val="center"/>
            <w:hideMark/>
          </w:tcPr>
          <w:p w:rsidR="00561C3C" w:rsidRDefault="00561C3C">
            <w:pPr>
              <w:rPr>
                <w:sz w:val="24"/>
                <w:szCs w:val="24"/>
              </w:rPr>
            </w:pPr>
            <w:r>
              <w:rPr>
                <w:rStyle w:val="a7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61C3C" w:rsidRDefault="00561C3C">
            <w:r>
              <w:rPr>
                <w:rStyle w:val="a7"/>
              </w:rPr>
              <w:t>в</w:t>
            </w:r>
          </w:p>
        </w:tc>
      </w:tr>
    </w:tbl>
    <w:p w:rsidR="00561C3C" w:rsidRDefault="00561C3C" w:rsidP="00561C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</w:t>
      </w:r>
      <w:r>
        <w:br w:type="page"/>
      </w:r>
    </w:p>
    <w:p w:rsidR="0078035D" w:rsidRPr="004B0903" w:rsidRDefault="0078035D" w:rsidP="0078035D">
      <w:pPr>
        <w:pStyle w:val="1"/>
      </w:pPr>
      <w:bookmarkStart w:id="9" w:name="_Toc86321258"/>
      <w:r w:rsidRPr="004B0903">
        <w:lastRenderedPageBreak/>
        <w:t>Задача 3</w:t>
      </w:r>
      <w:bookmarkEnd w:id="9"/>
    </w:p>
    <w:p w:rsidR="0078035D" w:rsidRDefault="0078035D" w:rsidP="0078035D">
      <w:pPr>
        <w:pStyle w:val="2"/>
      </w:pPr>
      <w:bookmarkStart w:id="10" w:name="_Toc86321259"/>
      <w:r w:rsidRPr="004B0903">
        <w:t>Условие</w:t>
      </w:r>
      <w:bookmarkEnd w:id="10"/>
    </w:p>
    <w:p w:rsidR="004B0903" w:rsidRPr="004B0903" w:rsidRDefault="004B0903" w:rsidP="004B0903">
      <w:r>
        <w:t xml:space="preserve">К реке подошли </w:t>
      </w:r>
      <w:r w:rsidRPr="004B0903">
        <w:rPr>
          <w:b/>
        </w:rPr>
        <w:t>четыре</w:t>
      </w:r>
      <w:r>
        <w:t xml:space="preserve"> рыцаря с оруженосцами. У берега оказалась одна двухместная лодка. Как организовать переправу при условии, что ни один оруженосец нигде </w:t>
      </w:r>
      <w:proofErr w:type="spellStart"/>
      <w:r>
        <w:t>нс</w:t>
      </w:r>
      <w:proofErr w:type="spellEnd"/>
      <w:r>
        <w:t xml:space="preserve"> должен оставаться в обществе других рыцарей без хозяина? Постройте БЗ и РБД успешного решения задачи. Найдите решение задачи.</w:t>
      </w:r>
    </w:p>
    <w:p w:rsidR="00561C3C" w:rsidRDefault="0078035D" w:rsidP="0078035D">
      <w:pPr>
        <w:pStyle w:val="2"/>
      </w:pPr>
      <w:bookmarkStart w:id="11" w:name="_Toc86321260"/>
      <w:r w:rsidRPr="004B0903">
        <w:t>Решение</w:t>
      </w:r>
      <w:bookmarkEnd w:id="11"/>
    </w:p>
    <w:p w:rsidR="00166EBC" w:rsidRDefault="00166EBC" w:rsidP="00561C3C">
      <w:r>
        <w:t>Кратко:</w:t>
      </w:r>
    </w:p>
    <w:p w:rsidR="00166EBC" w:rsidRDefault="00166EBC" w:rsidP="00166EBC">
      <w:r w:rsidRPr="00166EBC">
        <w:rPr>
          <w:lang w:val="en-US"/>
        </w:rPr>
        <w:t>A</w:t>
      </w:r>
      <w:r w:rsidRPr="00166EBC">
        <w:t xml:space="preserve">, </w:t>
      </w:r>
      <w:r w:rsidRPr="00166EBC">
        <w:rPr>
          <w:lang w:val="en-US"/>
        </w:rPr>
        <w:t>B</w:t>
      </w:r>
      <w:r w:rsidRPr="00166EBC">
        <w:t xml:space="preserve">, </w:t>
      </w:r>
      <w:r w:rsidRPr="00166EBC">
        <w:rPr>
          <w:lang w:val="en-US"/>
        </w:rPr>
        <w:t>C</w:t>
      </w:r>
      <w:r w:rsidRPr="00166EBC">
        <w:t xml:space="preserve">, </w:t>
      </w:r>
      <w:r w:rsidRPr="00166EBC">
        <w:rPr>
          <w:lang w:val="en-US"/>
        </w:rPr>
        <w:t>D</w:t>
      </w:r>
      <w:r w:rsidRPr="00166EBC">
        <w:t xml:space="preserve"> – рыцари, </w:t>
      </w:r>
      <w:r w:rsidRPr="00166EBC">
        <w:rPr>
          <w:lang w:val="en-US"/>
        </w:rPr>
        <w:t>a</w:t>
      </w:r>
      <w:r w:rsidRPr="00166EBC">
        <w:t xml:space="preserve">, </w:t>
      </w:r>
      <w:r w:rsidRPr="00166EBC">
        <w:rPr>
          <w:lang w:val="en-US"/>
        </w:rPr>
        <w:t>b</w:t>
      </w:r>
      <w:r w:rsidRPr="00166EBC">
        <w:t xml:space="preserve">, </w:t>
      </w:r>
      <w:r w:rsidRPr="00166EBC">
        <w:rPr>
          <w:lang w:val="en-US"/>
        </w:rPr>
        <w:t>c</w:t>
      </w:r>
      <w:r w:rsidRPr="00166EBC">
        <w:t xml:space="preserve">, </w:t>
      </w:r>
      <w:r w:rsidRPr="00166EBC">
        <w:rPr>
          <w:lang w:val="en-US"/>
        </w:rPr>
        <w:t>d</w:t>
      </w:r>
      <w:r w:rsidRPr="00166EBC">
        <w:t xml:space="preserve"> – их оруженосцы соответственно</w:t>
      </w:r>
    </w:p>
    <w:p w:rsidR="00166EBC" w:rsidRDefault="00166EBC" w:rsidP="00166EBC">
      <w:r w:rsidRPr="00166EBC">
        <w:t>&gt; рейс на правый берег</w:t>
      </w:r>
    </w:p>
    <w:p w:rsidR="00166EBC" w:rsidRDefault="00166EBC" w:rsidP="00166EBC">
      <w:proofErr w:type="gramStart"/>
      <w:r w:rsidRPr="00166EBC">
        <w:t>&lt; рейс</w:t>
      </w:r>
      <w:proofErr w:type="gramEnd"/>
      <w:r w:rsidRPr="00166EBC">
        <w:t xml:space="preserve"> на левый берег</w:t>
      </w:r>
    </w:p>
    <w:p w:rsidR="00561C3C" w:rsidRPr="00166EBC" w:rsidRDefault="00166EBC" w:rsidP="00166EBC">
      <w:pPr>
        <w:rPr>
          <w:lang w:val="en-US"/>
        </w:rPr>
      </w:pPr>
      <w:proofErr w:type="spellStart"/>
      <w:r w:rsidRPr="00166EBC">
        <w:rPr>
          <w:lang w:val="en-US"/>
        </w:rPr>
        <w:t>abc</w:t>
      </w:r>
      <w:proofErr w:type="spellEnd"/>
      <w:r w:rsidRPr="00166EBC">
        <w:rPr>
          <w:lang w:val="en-US"/>
        </w:rPr>
        <w:t xml:space="preserve">&gt; a&lt; ad&gt; a&lt; BCD&gt; Bb&lt; AB&gt; c&lt; </w:t>
      </w:r>
      <w:proofErr w:type="spellStart"/>
      <w:r w:rsidRPr="00166EBC">
        <w:rPr>
          <w:lang w:val="en-US"/>
        </w:rPr>
        <w:t>abc</w:t>
      </w:r>
      <w:proofErr w:type="spellEnd"/>
      <w:r w:rsidRPr="00166EBC">
        <w:rPr>
          <w:lang w:val="en-US"/>
        </w:rPr>
        <w:t xml:space="preserve">&gt;. </w:t>
      </w:r>
      <w:r w:rsidR="00561C3C" w:rsidRPr="00166EBC">
        <w:rPr>
          <w:lang w:val="en-US"/>
        </w:rPr>
        <w:br w:type="page"/>
      </w:r>
    </w:p>
    <w:p w:rsidR="0078035D" w:rsidRPr="004B0903" w:rsidRDefault="0078035D" w:rsidP="0078035D">
      <w:pPr>
        <w:pStyle w:val="1"/>
      </w:pPr>
      <w:bookmarkStart w:id="12" w:name="_Toc86321261"/>
      <w:r w:rsidRPr="004B0903">
        <w:lastRenderedPageBreak/>
        <w:t>Задача 4</w:t>
      </w:r>
      <w:bookmarkEnd w:id="12"/>
    </w:p>
    <w:p w:rsidR="0078035D" w:rsidRDefault="0078035D" w:rsidP="0078035D">
      <w:pPr>
        <w:pStyle w:val="2"/>
      </w:pPr>
      <w:bookmarkStart w:id="13" w:name="_Toc86321262"/>
      <w:r w:rsidRPr="004B0903">
        <w:t>Условие</w:t>
      </w:r>
      <w:bookmarkEnd w:id="13"/>
    </w:p>
    <w:p w:rsidR="004B0903" w:rsidRPr="004B0903" w:rsidRDefault="004B0903" w:rsidP="004B0903">
      <w:proofErr w:type="spellStart"/>
      <w:r>
        <w:t>Восьмиведерный</w:t>
      </w:r>
      <w:proofErr w:type="spellEnd"/>
      <w:r>
        <w:t xml:space="preserve"> бочонок полон кваса. Требуется разделить этот квас пополам при помощи двух других бочонков объемом в 3 и 5 ведер. Постройте БЗ и РБД. Найдите решение задачи.</w:t>
      </w:r>
    </w:p>
    <w:p w:rsidR="006B687C" w:rsidRDefault="0078035D" w:rsidP="0078035D">
      <w:pPr>
        <w:pStyle w:val="2"/>
      </w:pPr>
      <w:bookmarkStart w:id="14" w:name="_Toc86321263"/>
      <w:r w:rsidRPr="004B0903">
        <w:t>Решение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567"/>
        <w:gridCol w:w="567"/>
        <w:gridCol w:w="561"/>
      </w:tblGrid>
      <w:tr w:rsidR="00561C3C" w:rsidTr="00561C3C">
        <w:tc>
          <w:tcPr>
            <w:tcW w:w="7650" w:type="dxa"/>
          </w:tcPr>
          <w:p w:rsidR="00561C3C" w:rsidRDefault="00561C3C" w:rsidP="006B687C"/>
        </w:tc>
        <w:tc>
          <w:tcPr>
            <w:tcW w:w="567" w:type="dxa"/>
          </w:tcPr>
          <w:p w:rsidR="00561C3C" w:rsidRDefault="00561C3C" w:rsidP="006B687C">
            <w:r>
              <w:t>8л</w:t>
            </w:r>
          </w:p>
        </w:tc>
        <w:tc>
          <w:tcPr>
            <w:tcW w:w="567" w:type="dxa"/>
          </w:tcPr>
          <w:p w:rsidR="00561C3C" w:rsidRDefault="00561C3C" w:rsidP="006B687C">
            <w:r>
              <w:t>5л</w:t>
            </w:r>
          </w:p>
        </w:tc>
        <w:tc>
          <w:tcPr>
            <w:tcW w:w="561" w:type="dxa"/>
          </w:tcPr>
          <w:p w:rsidR="00561C3C" w:rsidRDefault="00561C3C" w:rsidP="006B687C">
            <w:r>
              <w:t>3л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Изначально</w:t>
            </w:r>
          </w:p>
        </w:tc>
        <w:tc>
          <w:tcPr>
            <w:tcW w:w="567" w:type="dxa"/>
          </w:tcPr>
          <w:p w:rsidR="00561C3C" w:rsidRDefault="00561C3C" w:rsidP="006B687C">
            <w:r>
              <w:t>8</w:t>
            </w:r>
          </w:p>
        </w:tc>
        <w:tc>
          <w:tcPr>
            <w:tcW w:w="567" w:type="dxa"/>
          </w:tcPr>
          <w:p w:rsidR="00561C3C" w:rsidRDefault="00561C3C" w:rsidP="006B687C">
            <w:r>
              <w:t>0</w:t>
            </w:r>
          </w:p>
        </w:tc>
        <w:tc>
          <w:tcPr>
            <w:tcW w:w="561" w:type="dxa"/>
          </w:tcPr>
          <w:p w:rsidR="00561C3C" w:rsidRDefault="00561C3C" w:rsidP="006B687C">
            <w:r>
              <w:t>0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8 в 5</w:t>
            </w:r>
          </w:p>
        </w:tc>
        <w:tc>
          <w:tcPr>
            <w:tcW w:w="567" w:type="dxa"/>
          </w:tcPr>
          <w:p w:rsidR="00561C3C" w:rsidRDefault="00561C3C" w:rsidP="006B687C">
            <w:r>
              <w:t>3</w:t>
            </w:r>
          </w:p>
        </w:tc>
        <w:tc>
          <w:tcPr>
            <w:tcW w:w="567" w:type="dxa"/>
          </w:tcPr>
          <w:p w:rsidR="00561C3C" w:rsidRDefault="00561C3C" w:rsidP="006B687C">
            <w:r>
              <w:t>5</w:t>
            </w:r>
          </w:p>
        </w:tc>
        <w:tc>
          <w:tcPr>
            <w:tcW w:w="561" w:type="dxa"/>
          </w:tcPr>
          <w:p w:rsidR="00561C3C" w:rsidRDefault="00561C3C" w:rsidP="006B687C">
            <w:r>
              <w:t>0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5 в 3</w:t>
            </w:r>
          </w:p>
        </w:tc>
        <w:tc>
          <w:tcPr>
            <w:tcW w:w="567" w:type="dxa"/>
          </w:tcPr>
          <w:p w:rsidR="00561C3C" w:rsidRDefault="00561C3C" w:rsidP="006B687C">
            <w:r>
              <w:t>3</w:t>
            </w:r>
          </w:p>
        </w:tc>
        <w:tc>
          <w:tcPr>
            <w:tcW w:w="567" w:type="dxa"/>
          </w:tcPr>
          <w:p w:rsidR="00561C3C" w:rsidRDefault="00561C3C" w:rsidP="006B687C">
            <w:r>
              <w:t>2</w:t>
            </w:r>
          </w:p>
        </w:tc>
        <w:tc>
          <w:tcPr>
            <w:tcW w:w="561" w:type="dxa"/>
          </w:tcPr>
          <w:p w:rsidR="00561C3C" w:rsidRDefault="00561C3C" w:rsidP="006B687C">
            <w:r>
              <w:t>3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3 в 8</w:t>
            </w:r>
          </w:p>
        </w:tc>
        <w:tc>
          <w:tcPr>
            <w:tcW w:w="567" w:type="dxa"/>
          </w:tcPr>
          <w:p w:rsidR="00561C3C" w:rsidRDefault="00561C3C" w:rsidP="006B687C">
            <w:r>
              <w:t>6</w:t>
            </w:r>
          </w:p>
        </w:tc>
        <w:tc>
          <w:tcPr>
            <w:tcW w:w="567" w:type="dxa"/>
          </w:tcPr>
          <w:p w:rsidR="00561C3C" w:rsidRDefault="00561C3C" w:rsidP="006B687C">
            <w:r>
              <w:t>2</w:t>
            </w:r>
          </w:p>
        </w:tc>
        <w:tc>
          <w:tcPr>
            <w:tcW w:w="561" w:type="dxa"/>
          </w:tcPr>
          <w:p w:rsidR="00561C3C" w:rsidRDefault="00561C3C" w:rsidP="006B687C">
            <w:r>
              <w:t>0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5 в 3</w:t>
            </w:r>
          </w:p>
        </w:tc>
        <w:tc>
          <w:tcPr>
            <w:tcW w:w="567" w:type="dxa"/>
          </w:tcPr>
          <w:p w:rsidR="00561C3C" w:rsidRDefault="00561C3C" w:rsidP="006B687C">
            <w:r>
              <w:t>6</w:t>
            </w:r>
          </w:p>
        </w:tc>
        <w:tc>
          <w:tcPr>
            <w:tcW w:w="567" w:type="dxa"/>
          </w:tcPr>
          <w:p w:rsidR="00561C3C" w:rsidRDefault="00561C3C" w:rsidP="006B687C">
            <w:r>
              <w:t>0</w:t>
            </w:r>
          </w:p>
        </w:tc>
        <w:tc>
          <w:tcPr>
            <w:tcW w:w="561" w:type="dxa"/>
          </w:tcPr>
          <w:p w:rsidR="00561C3C" w:rsidRDefault="00561C3C" w:rsidP="006B687C">
            <w:r>
              <w:t>2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8 в 5</w:t>
            </w:r>
          </w:p>
        </w:tc>
        <w:tc>
          <w:tcPr>
            <w:tcW w:w="567" w:type="dxa"/>
          </w:tcPr>
          <w:p w:rsidR="00561C3C" w:rsidRDefault="00561C3C" w:rsidP="006B687C">
            <w:r>
              <w:t>1</w:t>
            </w:r>
          </w:p>
        </w:tc>
        <w:tc>
          <w:tcPr>
            <w:tcW w:w="567" w:type="dxa"/>
          </w:tcPr>
          <w:p w:rsidR="00561C3C" w:rsidRDefault="00561C3C" w:rsidP="006B687C">
            <w:r>
              <w:t>5</w:t>
            </w:r>
          </w:p>
        </w:tc>
        <w:tc>
          <w:tcPr>
            <w:tcW w:w="561" w:type="dxa"/>
          </w:tcPr>
          <w:p w:rsidR="00561C3C" w:rsidRDefault="00561C3C" w:rsidP="006B687C">
            <w:r>
              <w:t>2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5 в 3</w:t>
            </w:r>
          </w:p>
        </w:tc>
        <w:tc>
          <w:tcPr>
            <w:tcW w:w="567" w:type="dxa"/>
          </w:tcPr>
          <w:p w:rsidR="00561C3C" w:rsidRDefault="00561C3C" w:rsidP="006B687C">
            <w:r>
              <w:t>1</w:t>
            </w:r>
          </w:p>
        </w:tc>
        <w:tc>
          <w:tcPr>
            <w:tcW w:w="567" w:type="dxa"/>
          </w:tcPr>
          <w:p w:rsidR="00561C3C" w:rsidRDefault="00561C3C" w:rsidP="006B687C">
            <w:r>
              <w:t>4</w:t>
            </w:r>
          </w:p>
        </w:tc>
        <w:tc>
          <w:tcPr>
            <w:tcW w:w="561" w:type="dxa"/>
          </w:tcPr>
          <w:p w:rsidR="00561C3C" w:rsidRDefault="00561C3C" w:rsidP="006B687C">
            <w:r>
              <w:t>3</w:t>
            </w:r>
          </w:p>
        </w:tc>
      </w:tr>
      <w:tr w:rsidR="00561C3C" w:rsidTr="00561C3C">
        <w:tc>
          <w:tcPr>
            <w:tcW w:w="7650" w:type="dxa"/>
          </w:tcPr>
          <w:p w:rsidR="00561C3C" w:rsidRDefault="00561C3C" w:rsidP="006B687C">
            <w:r>
              <w:t>Из 3 в 8</w:t>
            </w:r>
          </w:p>
        </w:tc>
        <w:tc>
          <w:tcPr>
            <w:tcW w:w="567" w:type="dxa"/>
            <w:shd w:val="clear" w:color="auto" w:fill="92D050"/>
          </w:tcPr>
          <w:p w:rsidR="00561C3C" w:rsidRPr="00561C3C" w:rsidRDefault="00561C3C" w:rsidP="006B687C">
            <w:r w:rsidRPr="00561C3C">
              <w:t>4</w:t>
            </w:r>
          </w:p>
        </w:tc>
        <w:tc>
          <w:tcPr>
            <w:tcW w:w="567" w:type="dxa"/>
            <w:shd w:val="clear" w:color="auto" w:fill="92D050"/>
          </w:tcPr>
          <w:p w:rsidR="00561C3C" w:rsidRPr="00561C3C" w:rsidRDefault="00561C3C" w:rsidP="006B687C">
            <w:r w:rsidRPr="00561C3C">
              <w:t>4</w:t>
            </w:r>
          </w:p>
        </w:tc>
        <w:tc>
          <w:tcPr>
            <w:tcW w:w="561" w:type="dxa"/>
            <w:shd w:val="clear" w:color="auto" w:fill="92D050"/>
          </w:tcPr>
          <w:p w:rsidR="00561C3C" w:rsidRPr="00561C3C" w:rsidRDefault="00561C3C" w:rsidP="006B687C">
            <w:r w:rsidRPr="00561C3C">
              <w:t>0</w:t>
            </w:r>
          </w:p>
        </w:tc>
      </w:tr>
    </w:tbl>
    <w:p w:rsidR="006B687C" w:rsidRDefault="006B687C" w:rsidP="006B68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8035D" w:rsidRPr="004B0903" w:rsidRDefault="0078035D" w:rsidP="0078035D">
      <w:pPr>
        <w:pStyle w:val="1"/>
      </w:pPr>
      <w:bookmarkStart w:id="15" w:name="_Toc86321264"/>
      <w:r w:rsidRPr="004B0903">
        <w:lastRenderedPageBreak/>
        <w:t>Задача 5</w:t>
      </w:r>
      <w:bookmarkEnd w:id="15"/>
    </w:p>
    <w:p w:rsidR="0078035D" w:rsidRDefault="0078035D" w:rsidP="0078035D">
      <w:pPr>
        <w:pStyle w:val="2"/>
      </w:pPr>
      <w:bookmarkStart w:id="16" w:name="_Toc86321265"/>
      <w:r w:rsidRPr="004B0903">
        <w:t>Условие</w:t>
      </w:r>
      <w:bookmarkEnd w:id="16"/>
    </w:p>
    <w:p w:rsidR="004B0903" w:rsidRPr="004B0903" w:rsidRDefault="004B0903" w:rsidP="004B0903">
      <w:r>
        <w:t>Имеется равнобедренный треугольник. Докажите, что углы при основании равны. Постройте БЗ и РБД.</w:t>
      </w:r>
    </w:p>
    <w:p w:rsidR="0078035D" w:rsidRDefault="0078035D" w:rsidP="0078035D">
      <w:pPr>
        <w:pStyle w:val="2"/>
      </w:pPr>
      <w:bookmarkStart w:id="17" w:name="_Toc86321266"/>
      <w:r w:rsidRPr="004B0903">
        <w:t>Решение</w:t>
      </w:r>
      <w:bookmarkEnd w:id="17"/>
    </w:p>
    <w:p w:rsidR="006B687C" w:rsidRDefault="006B687C" w:rsidP="006B687C">
      <w:r>
        <w:t>Дано:</w:t>
      </w:r>
    </w:p>
    <w:p w:rsidR="00561C3C" w:rsidRPr="00561C3C" w:rsidRDefault="00561C3C" w:rsidP="006B687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△</m:t>
          </m:r>
          <m:r>
            <w:rPr>
              <w:rFonts w:ascii="Cambria Math" w:hAnsi="Cambria Math"/>
            </w:rPr>
            <m:t>ABC</m:t>
          </m:r>
        </m:oMath>
      </m:oMathPara>
    </w:p>
    <w:p w:rsidR="006B687C" w:rsidRPr="006B687C" w:rsidRDefault="006B687C" w:rsidP="006B687C">
      <w:pPr>
        <w:pBdr>
          <w:bottom w:val="single" w:sz="12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AC=BC</m:t>
          </m:r>
        </m:oMath>
      </m:oMathPara>
    </w:p>
    <w:p w:rsidR="006B687C" w:rsidRPr="006B687C" w:rsidRDefault="006B687C" w:rsidP="006B687C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017905" cy="1487170"/>
            <wp:effectExtent l="0" t="0" r="0" b="0"/>
            <wp:docPr id="1" name="Рисунок 1" descr="v ravnobedrennom treugolnike uglyi pri osnovanii ravn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ravnobedrennom treugolnike uglyi pri osnovanii ravny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7C" w:rsidRPr="006B687C" w:rsidRDefault="006B687C" w:rsidP="006B687C">
      <w:pPr>
        <w:pBdr>
          <w:top w:val="single" w:sz="12" w:space="1" w:color="auto"/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Доказать: </w:t>
      </w:r>
      <m:oMath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m:rPr>
            <m:sty m:val="p"/>
          </m:rPr>
          <w:rPr>
            <w:rFonts w:ascii="Cambria Math" w:eastAsiaTheme="minorEastAsia" w:hAnsi="Cambria Math"/>
          </w:rPr>
          <m:t>A =</m:t>
        </m:r>
        <m:r>
          <m:rPr>
            <m:sty m:val="p"/>
          </m:rPr>
          <w:rPr>
            <w:rFonts w:ascii="Cambria Math" w:eastAsiaTheme="minorEastAsia" w:hAnsi="Cambria Math"/>
          </w:rPr>
          <m:t>∠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</w:p>
    <w:p w:rsidR="006B687C" w:rsidRDefault="006B687C" w:rsidP="006B687C">
      <w:pPr>
        <w:rPr>
          <w:rFonts w:eastAsiaTheme="minorEastAsia"/>
        </w:rPr>
      </w:pPr>
      <w:r>
        <w:rPr>
          <w:rFonts w:eastAsiaTheme="minorEastAsia"/>
        </w:rPr>
        <w:t>Доказательство: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837"/>
      </w:tblGrid>
      <w:tr w:rsidR="00561C3C" w:rsidTr="00561C3C">
        <w:tc>
          <w:tcPr>
            <w:tcW w:w="6788" w:type="dxa"/>
          </w:tcPr>
          <w:p w:rsidR="006B687C" w:rsidRPr="006B687C" w:rsidRDefault="006B687C" w:rsidP="006B687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Проводим биссектрису </w:t>
            </w:r>
            <w:r>
              <w:rPr>
                <w:rFonts w:eastAsiaTheme="minorEastAsia"/>
                <w:lang w:val="en-US"/>
              </w:rPr>
              <w:t>CF</w:t>
            </w:r>
          </w:p>
        </w:tc>
        <w:tc>
          <w:tcPr>
            <w:tcW w:w="1837" w:type="dxa"/>
          </w:tcPr>
          <w:p w:rsidR="006B687C" w:rsidRDefault="006B687C" w:rsidP="006B687C">
            <w:pPr>
              <w:pStyle w:val="a4"/>
              <w:ind w:left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487170"/>
                  <wp:effectExtent l="0" t="0" r="0" b="0"/>
                  <wp:docPr id="4" name="Рисунок 4" descr="uglyi ravnobedrennogo treugolni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glyi ravnobedrennogo treugolni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C3C" w:rsidTr="00561C3C">
        <w:tc>
          <w:tcPr>
            <w:tcW w:w="6788" w:type="dxa"/>
          </w:tcPr>
          <w:p w:rsid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Рассмотрим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△</m:t>
              </m:r>
              <m:r>
                <w:rPr>
                  <w:rFonts w:ascii="Cambria Math" w:eastAsiaTheme="minorEastAsia" w:hAnsi="Cambria Math"/>
                </w:rPr>
                <m:t>ACF</m:t>
              </m:r>
            </m:oMath>
            <w:r w:rsidRPr="00561C3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△</m:t>
              </m:r>
              <m:r>
                <w:rPr>
                  <w:rFonts w:ascii="Cambria Math" w:eastAsiaTheme="minorEastAsia" w:hAnsi="Cambria Math"/>
                </w:rPr>
                <m:t>BCF</m:t>
              </m:r>
            </m:oMath>
          </w:p>
          <w:p w:rsidR="00561C3C" w:rsidRDefault="00561C3C" w:rsidP="00561C3C">
            <w:pPr>
              <w:rPr>
                <w:rFonts w:eastAsiaTheme="minorEastAsia"/>
                <w:lang w:val="en-US"/>
              </w:rPr>
            </w:pPr>
          </w:p>
          <w:p w:rsidR="00561C3C" w:rsidRP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61C3C">
              <w:rPr>
                <w:rFonts w:eastAsiaTheme="minorEastAsia"/>
                <w:lang w:val="en-US"/>
              </w:rPr>
              <w:t>AC = BC</w:t>
            </w:r>
            <w:r w:rsidRPr="00561C3C">
              <w:rPr>
                <w:rFonts w:eastAsiaTheme="minorEastAsia"/>
              </w:rPr>
              <w:t xml:space="preserve"> (по условию)</w:t>
            </w:r>
          </w:p>
          <w:p w:rsidR="00561C3C" w:rsidRP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61C3C">
              <w:rPr>
                <w:rFonts w:eastAsiaTheme="minorEastAsia"/>
                <w:lang w:val="en-US"/>
              </w:rPr>
              <w:t xml:space="preserve">CF – </w:t>
            </w:r>
            <w:r w:rsidRPr="00561C3C">
              <w:rPr>
                <w:rFonts w:eastAsiaTheme="minorEastAsia"/>
              </w:rPr>
              <w:t>общая сторона</w:t>
            </w:r>
          </w:p>
          <w:p w:rsid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∠</m:t>
              </m:r>
              <m:r>
                <w:rPr>
                  <w:rFonts w:ascii="Cambria Math" w:eastAsiaTheme="minorEastAsia" w:hAnsi="Cambria Math"/>
                  <w:lang w:val="en-US"/>
                </w:rPr>
                <m:t>ACF</m:t>
              </m:r>
              <m:r>
                <w:rPr>
                  <w:rFonts w:ascii="Cambria Math" w:eastAsiaTheme="minorEastAsia" w:hAnsi="Cambria Math"/>
                </w:rPr>
                <m:t xml:space="preserve"> 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∠</m:t>
              </m:r>
              <m:r>
                <w:rPr>
                  <w:rFonts w:ascii="Cambria Math" w:eastAsiaTheme="minorEastAsia" w:hAnsi="Cambria Math"/>
                  <w:lang w:val="en-US"/>
                </w:rPr>
                <m:t>BCF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т.к. </w:t>
            </w:r>
            <w:r>
              <w:rPr>
                <w:rFonts w:eastAsiaTheme="minorEastAsia"/>
                <w:lang w:val="en-US"/>
              </w:rPr>
              <w:t>CF</w:t>
            </w:r>
            <w:r w:rsidRPr="00561C3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 биссектриса</w:t>
            </w:r>
          </w:p>
          <w:p w:rsidR="00561C3C" w:rsidRP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Следовательно</w:t>
            </w:r>
            <w:r w:rsidRPr="00561C3C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△</m:t>
              </m:r>
              <m:r>
                <w:rPr>
                  <w:rFonts w:ascii="Cambria Math" w:eastAsiaTheme="minorEastAsia" w:hAnsi="Cambria Math"/>
                </w:rPr>
                <m:t xml:space="preserve">ACF 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△</m:t>
              </m:r>
              <m:r>
                <w:rPr>
                  <w:rFonts w:ascii="Cambria Math" w:eastAsiaTheme="minorEastAsia" w:hAnsi="Cambria Math"/>
                </w:rPr>
                <m:t>BCF</m:t>
              </m:r>
            </m:oMath>
            <w:r w:rsidRPr="00561C3C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по двум сторонам и углу между ними)</w:t>
            </w:r>
          </w:p>
          <w:p w:rsidR="00561C3C" w:rsidRPr="00561C3C" w:rsidRDefault="00561C3C" w:rsidP="00561C3C">
            <w:pPr>
              <w:pStyle w:val="a4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Из равенства треугольников следует равенство соответствующих углов</w:t>
            </w:r>
          </w:p>
        </w:tc>
        <w:tc>
          <w:tcPr>
            <w:tcW w:w="1837" w:type="dxa"/>
          </w:tcPr>
          <w:p w:rsidR="006B687C" w:rsidRDefault="006B687C" w:rsidP="006B687C">
            <w:pPr>
              <w:pStyle w:val="a4"/>
              <w:ind w:left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487170"/>
                  <wp:effectExtent l="0" t="0" r="0" b="0"/>
                  <wp:docPr id="5" name="Рисунок 5" descr="svoystvo uglov ravnobedrennogo treugolni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voystvo uglov ravnobedrennogo treugolni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87C" w:rsidRPr="006B687C" w:rsidRDefault="006B687C" w:rsidP="006B687C">
      <w:pPr>
        <w:pStyle w:val="a4"/>
        <w:rPr>
          <w:rFonts w:eastAsiaTheme="minorEastAsia"/>
        </w:rPr>
      </w:pPr>
    </w:p>
    <w:sectPr w:rsidR="006B687C" w:rsidRPr="006B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3E05"/>
    <w:multiLevelType w:val="hybridMultilevel"/>
    <w:tmpl w:val="9F2244D6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3E39"/>
    <w:multiLevelType w:val="hybridMultilevel"/>
    <w:tmpl w:val="454006D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6C0B"/>
    <w:multiLevelType w:val="hybridMultilevel"/>
    <w:tmpl w:val="26FA8AC2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66A8"/>
    <w:multiLevelType w:val="hybridMultilevel"/>
    <w:tmpl w:val="38F8CA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8"/>
    <w:rsid w:val="00166EBC"/>
    <w:rsid w:val="004B0903"/>
    <w:rsid w:val="00561C3C"/>
    <w:rsid w:val="005C2107"/>
    <w:rsid w:val="00606698"/>
    <w:rsid w:val="006B687C"/>
    <w:rsid w:val="007075A8"/>
    <w:rsid w:val="00753DBC"/>
    <w:rsid w:val="0078035D"/>
    <w:rsid w:val="00AF22F8"/>
    <w:rsid w:val="00D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A3D"/>
  <w15:chartTrackingRefBased/>
  <w15:docId w15:val="{07388955-8866-4C03-B338-2515CFA4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8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3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0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6B687C"/>
    <w:rPr>
      <w:color w:val="808080"/>
    </w:rPr>
  </w:style>
  <w:style w:type="paragraph" w:styleId="a6">
    <w:name w:val="Normal (Web)"/>
    <w:basedOn w:val="a"/>
    <w:uiPriority w:val="99"/>
    <w:semiHidden/>
    <w:unhideWhenUsed/>
    <w:rsid w:val="0056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styleId="a7">
    <w:name w:val="Emphasis"/>
    <w:basedOn w:val="a0"/>
    <w:uiPriority w:val="20"/>
    <w:qFormat/>
    <w:rsid w:val="00561C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53D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53DBC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753DBC"/>
    <w:pPr>
      <w:outlineLvl w:val="9"/>
    </w:pPr>
    <w:rPr>
      <w:lang w:val="en-001" w:eastAsia="en-001"/>
    </w:rPr>
  </w:style>
  <w:style w:type="paragraph" w:styleId="11">
    <w:name w:val="toc 1"/>
    <w:basedOn w:val="a"/>
    <w:next w:val="a"/>
    <w:autoRedefine/>
    <w:uiPriority w:val="39"/>
    <w:unhideWhenUsed/>
    <w:rsid w:val="00753D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3D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3DBC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5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D0D6-2234-4E4F-A306-37F82BBD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6</cp:revision>
  <dcterms:created xsi:type="dcterms:W3CDTF">2021-10-28T10:06:00Z</dcterms:created>
  <dcterms:modified xsi:type="dcterms:W3CDTF">2021-10-28T10:47:00Z</dcterms:modified>
</cp:coreProperties>
</file>