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Q1: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Can you create a simple HTML table to display a list of items with basic styling using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2775" cy="581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&lt;table&gt;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&lt;th&gt;Item 1&lt;/th&gt;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&lt;th&gt;Item 2&lt;/th&gt;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&lt;th&gt;Item 3&lt;/th&gt;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&lt;tr&gt;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&lt;td&gt;Item 1 detail&lt;/td&gt;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&lt;td&gt;Item 2 detail&lt;/td&gt;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&lt;td&gt;Item 3 detail&lt;/td&gt;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&lt;/tr&gt;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background-color: #f2f2f2;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Q2: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Build a styled HTML table with CSS and add a JavaScript toggle button to show or hide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52725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&lt;table class="table"&gt;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&lt;thead&gt;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&lt;th&gt;Column 1&lt;/th&gt;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&lt;th&gt;Column 2&lt;/th&gt;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&lt;th&gt;Column 3&lt;/th&gt;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&lt;/thead&gt;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&lt;tbody&gt;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&lt;td&gt;Data 1&lt;/td&gt;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&lt;td&gt;Data 2&lt;/td&gt;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&lt;td&gt;Data 3&lt;/td&gt;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&lt;td&gt;Data 4&lt;/td&gt;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&lt;td&gt;Data 5&lt;/td&gt;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&lt;td&gt;Data 6&lt;/td&gt;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&lt;!-- Add more rows as needed --&gt;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&lt;/tbody&gt;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.table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border-collapse: collapse;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.table th, .table td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.table th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background-color: #f1f1f1;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.table tr:hover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background-color: #ddd;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JavaScript (using jQuery):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$(document).ready(function()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// Toggle button click event handler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$('.toggle').on('click', function()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$(this).parent().find('.table-body').slideUp();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$(this).parent().find('.table-body').slideDown();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Q3: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Create a responsive HTML, CSS, and JavaScript component that only displays data when a user with permission clicks a 'Show Data' button. Include a message if the user is not authorized.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81100" cy="38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&lt;div class="data-container"&gt;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&lt;button class="show-data-btn" title="Show Data"&gt;Show Data&lt;/button&gt;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&lt;!-- Only display data if user has permission --&gt;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&lt;div class="data"&gt;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&lt;!-- Data will be displayed here --&gt;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.data-container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.show-data-btn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.show-data-btn:hover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background-color: #3e8e41;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.data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JavaScript (using jQuery for simplicity, but you can use vanilla JavaScript if preferred):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$(document).ready(function()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// Check if user has permission to see data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var userHasPermission = false;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if ($('.user-permission').length &gt; 0)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userHasPermission = true;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// Display data only if user has permission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if (userHasPermission)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$('.data-container').show();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$('.data-container').hide();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