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navigation bar to navigate to a list of items with basic styling using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775" cy="9561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7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&lt;title&gt;Navigation Bar&lt;/title&gt;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nav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#333;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padding: 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nav ul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list-style-type: none;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margin: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padding: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nav li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display: inline-block;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margin-right: 20px;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nav a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color: #fff;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text-decoration: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&lt;nav&gt;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&lt;li&gt;&lt;a href="#"&gt;Home&lt;/a&gt;&lt;/li&gt;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&lt;li&gt;&lt;a href="#"&gt;About&lt;/a&gt;&lt;/li&gt;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&lt;li&gt;&lt;a href="#"&gt;Contact&lt;/a&gt;&lt;/li&gt;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&lt;/nav&gt;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navigation bar styled with CSS and include a JavaScript function to show or hide the options based on a user’s action (e.g., clicking a button).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38300" cy="1200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&lt;title&gt;Navigation Bar&lt;/title&gt;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&lt;nav class=" NavigationBar"&gt;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&lt;button id="showHideOptions"&gt;Show/Hide Options&lt;/button&gt;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CSS Navigation Bar Styles: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/* Navigation Bar */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.NavigationBar {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.NavigationBar ul {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.NavigationBar li {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.NavigationBar a {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/* Hover Effects */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.NavigationBar li:hover {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background-color: #444;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border-bottom: 1px solid #333;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/* Mobile Navigation */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@media only screen and (max-width: 600px) {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.NavigationBar {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left: 0;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.NavigationBar ul {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.NavigationBar li {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      margin-right: 0;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JavaScript Navigation Bar Function: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// Get the navigation bar button element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const showHideOptionsButton = document.getElementById("showHideOptions");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// Add an event listener to the button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showHideOptionsButton.addEventListener("click", function() {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// Toggle the class of the navigation bar options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const options = document.querySelectorAll(".NavigationBar li");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if (options.classList.contains("show")) {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    options.classList.remove("show");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     options.classList.add("show");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Consulta adicional: Build an HTML navigation bar styled with CSS and include a JavaScript function to show or hide the options based on a user’s action (e.g., clicking a button). JavaScript must be placed inside a regular &lt;script&gt;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95400" cy="771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&lt;title&gt;Navigation Bar&lt;/title&gt;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&lt;nav class="navigation"&gt;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And here is the CSS styling for the navigation bar: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nav li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And here is the JavaScript function to show or hide the options based on a user's action: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function toggleOptions()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const options = document.querySelectorAll('.navigation ul li');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(options.classList.contains('show'))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options.classList.remove('show');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options.classList.add('show');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You can call this function by adding an event listener to a button, like this: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const toggleButton = document.querySelector('#toggle-button');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toggleButton.addEventListener('click', toggleOptions);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And adding the button to the page: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&lt;button id="toggle-button"&gt;Toggle Options&lt;/button&gt;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responsive HTML, CSS, and JavaScript interface that displays a navigation bar where certain options are visible only to a user with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45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&lt;title&gt;Navigation Bar&lt;/title&gt;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&lt;nav class="navbar"&gt;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&lt;li&gt;&lt;a href="#"&gt;Home&lt;/a&gt;&lt;/li&gt;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&lt;li&gt;&lt;a href="#"&gt;About&lt;/a&gt;&lt;/li&gt;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&lt;li&gt;&lt;a href="#"&gt;Contact&lt;/a&gt;&lt;/li&gt;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&lt;li class="permissions"&gt;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&lt;a href="#"&gt;Permissions&lt;/a&gt;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&lt;ul class="sub-nav"&gt;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&lt;li&gt;&lt;a href="#"&gt;User 1&lt;/a&gt;&lt;/li&gt;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&lt;li&gt;&lt;a href="#"&gt;User 2&lt;/a&gt;&lt;/li&gt;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&lt;li&gt;&lt;a href="#"&gt;User 3&lt;/a&gt;&lt;/li&gt;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Step 2: Add CSS styles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a `style.css` file and add the following code to it: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nav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border-bottom: 1px solid #444;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ul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li a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color: #444;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.permissions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.permissions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Step 3: Add JavaScript functionality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a `script.js` file and add the following code to it: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const permissions = document.querySelector('.permissions');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function showPermissions()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if (localStorage.getItem('user_id') !== '1')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permissions.style.display = 'block';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permissions.style.display = 'none';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showPermissions();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window.addEventListener('resize', showPermissions);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Step 4: Add event listener to the menu item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Add the following code to your HTML file, inside the `li` element with the class `permissions`: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&lt;li class="permissions"&gt;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&lt;a href="#" onclick="showPermissions()"&gt;Permissions&lt;/a&gt;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&lt;ul class="sub-nav"&gt;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&lt;!-- Add your permissions options here --&gt;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&lt;/li&gt;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