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search input with a button to submit a keyword?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0850" cy="47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&lt;form action="#" method="get"&gt;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&lt;input type="text" name="keyword" placeholder="Enter keyword..." /&gt;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&lt;button type="submit"&gt;Search&lt;/button&gt;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search bar styled with CSS that filters a list of items in real time using JavaScript as the user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1122" cy="47160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122" cy="4716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&lt;title&gt;Real-Time Search Filter&lt;/title&gt;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    background: #f4f4f4;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.search-container {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    margin: 0 auto 30px auto;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    padding: 20px 30px;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rgba(0,0,0,0.08);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.search-container input[type="text"] {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    padding: 12px 10px;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ul.item-list {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rgba(0,0,0,0.08);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ul.item-list li {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#eee;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    font-size: 17px;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ul.item-list li:last-child {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    border-bottom: none;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ul.item-list li.hide {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ul.item-list li:hover {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    background: #f0f8ff;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&lt;div class="search-container"&gt;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&lt;input type="text" id="searchBar" placeholder="Search items..."&gt;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&lt;ul class="item-list" id="itemList"&gt;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&lt;li&gt;Apple&lt;/li&gt;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&lt;li&gt;Banana&lt;/li&gt;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&lt;li&gt;Orange&lt;/li&gt;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&lt;li&gt;Grape&lt;/li&gt;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&lt;li&gt;Strawberry&lt;/li&gt;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&lt;li&gt;Watermelon&lt;/li&gt;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&lt;li&gt;Pineapple&lt;/li&gt;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&lt;li&gt;Mango&lt;/li&gt;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&lt;li&gt;Blueberry&lt;/li&gt;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&lt;li&gt;Peach&lt;/li&gt;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const searchBar = document.getElementById('searchBar');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const itemList = document.getElementById('itemList');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const items = itemList.getElementsByTagName('li');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searchBar.addEventListener('input', function() {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    const filter = searchBar.value.toLowerCase();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    for (let i = 0; i &lt; items.length; i++) {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        const text = items[i].textContent.toLowerCase();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        if (text.includes(filter)) {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            items[i].classList.remove('hide');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            items[i].classList.add('hide');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fully styled HTML, CSS, and JavaScript search interface that allows users to filter a dynamic list of items using keywords and highlights the matching results.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adicional: In one file.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&lt;title&gt;Dynamic Search Interface&lt;/title&gt;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font-family: 'Segoe UI', Arial, sans-serif;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background: #f4f6fb;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min-height: 100vh;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margin-top: 60px;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padding: 32px 28px 24px 28px;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border-radius: 16px;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box-shadow: 0 4px 24px rgba(0,0,0,0.08);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max-width: 480px;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color: #2d3748;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margin-bottom: 24px;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letter-spacing: 1px;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.search-box {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padding: 12px 16px;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border: 1.5px solid #cbd5e1;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margin-bottom: 24px;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transition: border 0.2s;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.search-box:focus {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border-color: #6366f1;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box-shadow: 0 0 0 2px #6366f133;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ul.item-list {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list-style: none;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max-height: 320px;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overflow-y: auto;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ul.item-list li {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padding: 12px 16px;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margin-bottom: 8px;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background: #f8fafc;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color: #374151;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font-size: 1.05rem;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 transition: background 0.2s;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position: relative;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ul.item-list li:last-child {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margin-bottom: 0;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ul.item-list li.highlighted {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  background: #e0e7ff;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color: #3730a3;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.highlight {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background: #fde68a;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color: #b45309;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border-radius: 3px;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padding: 0 2px;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.no-results {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  color: #a0aec0;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  margin-top: 16px;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@media (max-width: 600px) {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  max-width: 98vw;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  padding: 18px 6px 12px 6px;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h1 {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  font-size: 1.3rem;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&lt;h1&gt;Search Items&lt;/h1&gt;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&lt;input type="text" id="searchInput" class="search-box" placeholder="Type to search..." autocomplete="off" /&gt;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&lt;ul id="itemList" class="item-list"&gt;&lt;/ul&gt;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&lt;div id="noResults" class="no-results" style="display:none;"&gt;No results found.&lt;/div&gt;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// Example dynamic items (can be replaced with any data source)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const items = [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'Apple MacBook Pro',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'Samsung Galaxy S23',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'Sony WH-1000XM5 Headphones',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  'Dell XPS 13 Laptop',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'Google Pixel 8',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'Nintendo Switch OLED',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'Canon EOS R6 Camera',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'Bose QuietComfort Earbuds',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'Microsoft Surface Pro 9',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'Amazon Kindle Paperwhite',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'Logitech MX Master 3S Mouse',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'Apple iPad Air',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'Fitbit Versa 4',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'HP Envy 15',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'JBL Flip 6 Speaker',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'Razer DeathAdder V2',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'Asus ROG Zephyrus G14',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'Lenovo ThinkPad X1 Carbon',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'GoPro HERO11',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'DJI Mini 3 Pro Drone'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const itemList = document.getElementById('itemList');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const searchInput = document.getElementById('searchInput');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const noResults = document.getElementById('noResults');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function highlightMatch(text, keyword) {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if (!keyword) return text;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// Escape regex special characters in keyword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const safeKeyword = keyword.replace(/[.*+?^${}()|[\]\\]/g, '\\$&amp;');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const regex = new RegExp(`(${safeKeyword})`, 'gi');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return text.replace(regex, '&lt;span class="highlight"&gt;$1&lt;/span&gt;');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function renderList(filter = '') {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itemList.innerHTML = '';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let found = false;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const trimmedFilter = filter.trim();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items.forEach(item =&gt; {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if (!trimmedFilter || item.toLowerCase().includes(trimmedFilter.toLowerCase())) {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  found = true;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  const li = document.createElement('li');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  li.innerHTML = highlightMatch(item, trimmedFilter);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  if (trimmedFilter) li.classList.add('highlighted');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  itemList.appendChild(li);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noResults.style.display = found ? 'none' : 'block';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searchInput.addEventListener('input', (e) =&gt; {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renderList(e.target.value);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// Initial render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renderList();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