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1BD6" w14:textId="1EFB00A3" w:rsidR="000B1F85" w:rsidRDefault="000B1F85" w:rsidP="000B1F85">
      <w:pPr>
        <w:rPr>
          <w:b/>
          <w:bCs/>
        </w:rPr>
      </w:pPr>
      <w:r w:rsidRPr="000B1F85">
        <w:rPr>
          <w:rFonts w:hint="eastAsia"/>
          <w:b/>
          <w:bCs/>
        </w:rPr>
        <w:t>简要说明</w:t>
      </w:r>
      <w:r>
        <w:rPr>
          <w:rFonts w:hint="eastAsia"/>
          <w:b/>
          <w:bCs/>
        </w:rPr>
        <w:t>：</w:t>
      </w:r>
    </w:p>
    <w:p w14:paraId="38ACF59A" w14:textId="07ED2652" w:rsidR="00114E64" w:rsidRPr="00114E64" w:rsidRDefault="00114E64" w:rsidP="00114E64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</w:t>
      </w:r>
      <w:r w:rsidRPr="00114E64">
        <w:rPr>
          <w:rFonts w:hint="eastAsia"/>
          <w:b/>
          <w:bCs/>
          <w:sz w:val="28"/>
          <w:szCs w:val="28"/>
        </w:rPr>
        <w:t>项目定位</w:t>
      </w:r>
    </w:p>
    <w:p w14:paraId="2292FCE3" w14:textId="297A1DCD" w:rsidR="000B1F85" w:rsidRPr="000B1F85" w:rsidRDefault="000B1F85" w:rsidP="000B1F85">
      <w:pPr>
        <w:rPr>
          <w:rFonts w:hint="eastAsia"/>
        </w:rPr>
      </w:pPr>
      <w:r w:rsidRPr="000B1F85">
        <w:t>这次毕业设计目前推进的方向，不是先做完整动画短片，而是先完成这个作品中最核心、也最能代表整体气质的几个部分：</w:t>
      </w:r>
      <w:r w:rsidRPr="000B1F85">
        <w:rPr>
          <w:b/>
          <w:bCs/>
        </w:rPr>
        <w:t>角色设计、海报设计、模型展示，以及对应的设计报告</w:t>
      </w:r>
      <w:r w:rsidRPr="000B1F85">
        <w:t>。</w:t>
      </w:r>
    </w:p>
    <w:p w14:paraId="7BFC4D27" w14:textId="77777777" w:rsidR="000B1F85" w:rsidRPr="000B1F85" w:rsidRDefault="000B1F85" w:rsidP="000B1F85">
      <w:pPr>
        <w:rPr>
          <w:rFonts w:hint="eastAsia"/>
        </w:rPr>
      </w:pPr>
      <w:r w:rsidRPr="000B1F85">
        <w:t xml:space="preserve">这次作品的名字是 </w:t>
      </w:r>
      <w:r w:rsidRPr="000B1F85">
        <w:rPr>
          <w:b/>
          <w:bCs/>
        </w:rPr>
        <w:t>《Asym \ phase》</w:t>
      </w:r>
      <w:r w:rsidRPr="000B1F85">
        <w:t>。它本质上是一个带有故事背景的视觉设计项目，重点不是单纯做一个角色模型，而是通过角色造型、画面构图、标题设计、色彩氛围和符号元素，把作品想表达的情绪和主题呈现出来。整体主题主要围绕“告别、成长、独自前行、自我和解”展开。</w:t>
      </w:r>
    </w:p>
    <w:p w14:paraId="143654E7" w14:textId="77777777" w:rsidR="00114E64" w:rsidRDefault="00114E64" w:rsidP="000B1F85"/>
    <w:p w14:paraId="5F3C68C1" w14:textId="77777777" w:rsidR="00114E64" w:rsidRPr="00114E64" w:rsidRDefault="00114E64" w:rsidP="00114E64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114E64">
        <w:rPr>
          <w:rFonts w:hint="eastAsia"/>
          <w:b/>
          <w:bCs/>
          <w:sz w:val="28"/>
          <w:szCs w:val="28"/>
        </w:rPr>
        <w:t>二、当前已完成内容</w:t>
      </w:r>
    </w:p>
    <w:p w14:paraId="1928D651" w14:textId="66A83D16" w:rsidR="000B1F85" w:rsidRPr="000B1F85" w:rsidRDefault="000B1F85" w:rsidP="000B1F85">
      <w:pPr>
        <w:rPr>
          <w:rFonts w:hint="eastAsia"/>
        </w:rPr>
      </w:pPr>
      <w:r w:rsidRPr="000B1F85">
        <w:t>我现在已经完成的内容主要有这几部分：</w:t>
      </w:r>
    </w:p>
    <w:p w14:paraId="552F7268" w14:textId="77777777" w:rsidR="00146514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rPr>
          <w:b/>
          <w:bCs/>
        </w:rPr>
        <w:t>角色设计</w:t>
      </w:r>
    </w:p>
    <w:p w14:paraId="4EB2B2B9" w14:textId="3B701055" w:rsidR="000B1F85" w:rsidRPr="000B1F85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t>先完成了成年男性主角的形象设定，包括服装风格、配色、气质和姿态设计。角色采用蒸汽火车时代风格服装，并结合作品主题，确定了“迈步前行但回头看”的动作关系，这个动作本身就在表达“告别过去、走向下一阶段”的感觉。</w:t>
      </w:r>
    </w:p>
    <w:p w14:paraId="2512924A" w14:textId="77777777" w:rsidR="00146514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rPr>
          <w:b/>
          <w:bCs/>
        </w:rPr>
        <w:t>海报设计</w:t>
      </w:r>
    </w:p>
    <w:p w14:paraId="387F401E" w14:textId="53C6FDDB" w:rsidR="000B1F85" w:rsidRPr="00114E64" w:rsidRDefault="004E723E" w:rsidP="00114E64">
      <w:pPr>
        <w:numPr>
          <w:ilvl w:val="0"/>
          <w:numId w:val="1"/>
        </w:numPr>
        <w:rPr>
          <w:rFonts w:hint="eastAsia"/>
          <w:b/>
          <w:bCs/>
        </w:rPr>
      </w:pPr>
      <w:r w:rsidRPr="00114E64">
        <w:rPr>
          <w:rFonts w:hint="eastAsia"/>
          <w:b/>
          <w:bCs/>
        </w:rPr>
        <w:t>核心亮点：</w:t>
      </w:r>
      <w:r w:rsidR="000B1F85" w:rsidRPr="000B1F85">
        <w:t xml:space="preserve">目前已经完成海报主画面的视觉方案，包括橙色渐变背景、角色站位、标题排版，以及金盏菊元素的加入。海报里的标题 </w:t>
      </w:r>
      <w:r w:rsidR="000B1F85" w:rsidRPr="00114E64">
        <w:rPr>
          <w:b/>
          <w:bCs/>
        </w:rPr>
        <w:t>Asym \ phase</w:t>
      </w:r>
      <w:r w:rsidR="000B1F85" w:rsidRPr="000B1F85">
        <w:t xml:space="preserve"> 不是普通文字，而是整个作品的</w:t>
      </w:r>
      <w:r w:rsidR="000B1F85" w:rsidRPr="00114E64">
        <w:rPr>
          <w:b/>
          <w:bCs/>
        </w:rPr>
        <w:t>概念核心</w:t>
      </w:r>
      <w:r w:rsidR="000B1F85" w:rsidRPr="000B1F85">
        <w:t>。尤其是中间这条“\”斜线，不只是符号，也代表一种人生阶段的转折、轨迹和过渡。画面里的金盏菊也承担了这个符号功能，所以海报并不是单纯展示角色，而是在讲一个完整的情绪和故事。</w:t>
      </w:r>
    </w:p>
    <w:p w14:paraId="3B5E707B" w14:textId="77777777" w:rsidR="00146514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rPr>
          <w:b/>
          <w:bCs/>
        </w:rPr>
        <w:t>模型展示</w:t>
      </w:r>
    </w:p>
    <w:p w14:paraId="04CBA1BC" w14:textId="5482DCD3" w:rsidR="000B1F85" w:rsidRPr="000B1F85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t>我已经完成了角色高模在 Blender 里的展示效果，包括模型导入、场景还原、灯光、材质、背景、构图和渲染处理。当前阶段的模型主要用于展示角色造型、服装层次和整体视觉效果，目的是服务海报和角色设计表达，而不是直接作为动画绑定模型来使用。</w:t>
      </w:r>
    </w:p>
    <w:p w14:paraId="7F26A84E" w14:textId="77777777" w:rsidR="00146514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rPr>
          <w:b/>
          <w:bCs/>
        </w:rPr>
        <w:t>设计报告</w:t>
      </w:r>
    </w:p>
    <w:p w14:paraId="13084CD1" w14:textId="310DF2C1" w:rsidR="000B1F85" w:rsidRPr="000B1F85" w:rsidRDefault="000B1F85" w:rsidP="000B1F85">
      <w:pPr>
        <w:numPr>
          <w:ilvl w:val="0"/>
          <w:numId w:val="1"/>
        </w:numPr>
        <w:rPr>
          <w:rFonts w:hint="eastAsia"/>
        </w:rPr>
      </w:pPr>
      <w:r w:rsidRPr="000B1F85">
        <w:t>目前已经整理了这一套设计的创作思路、剧本来源、角色与海报设计逻辑，以及模型展示方式。也就是说，这次提交的重点，是把作品的视觉设定、情绪表达和设计逻辑先完整建立起来。</w:t>
      </w:r>
    </w:p>
    <w:p w14:paraId="29293CED" w14:textId="21FADBA0" w:rsidR="00913DBD" w:rsidRDefault="000B1F85">
      <w:pPr>
        <w:rPr>
          <w:rFonts w:hint="eastAsia"/>
        </w:rPr>
      </w:pPr>
      <w:r>
        <w:rPr>
          <w:rFonts w:hint="eastAsia"/>
        </w:rPr>
        <w:t>如果足够，我后续直接根据现在的程度补充其他需要的各类文件，若不足，请指出现有阶段的需要修改的点。</w:t>
      </w:r>
    </w:p>
    <w:p w14:paraId="341F5144" w14:textId="77777777" w:rsidR="00146514" w:rsidRDefault="00146514">
      <w:pPr>
        <w:rPr>
          <w:rFonts w:hint="eastAsia"/>
        </w:rPr>
      </w:pPr>
    </w:p>
    <w:p w14:paraId="31E05990" w14:textId="5617A66E" w:rsidR="000B1F85" w:rsidRPr="00114E64" w:rsidRDefault="00114E64" w:rsidP="00114E64">
      <w:pPr>
        <w:pStyle w:val="a9"/>
        <w:numPr>
          <w:ilvl w:val="0"/>
          <w:numId w:val="5"/>
        </w:numPr>
        <w:rPr>
          <w:rFonts w:hint="eastAsia"/>
          <w:b/>
          <w:bCs/>
          <w:sz w:val="28"/>
          <w:szCs w:val="28"/>
          <w:u w:val="single"/>
        </w:rPr>
      </w:pPr>
      <w:r w:rsidRPr="00114E64">
        <w:rPr>
          <w:rFonts w:hint="eastAsia"/>
          <w:b/>
          <w:bCs/>
          <w:sz w:val="28"/>
          <w:szCs w:val="28"/>
          <w:u w:val="single"/>
        </w:rPr>
        <w:t>三、</w:t>
      </w:r>
      <w:r w:rsidR="001E4867" w:rsidRPr="00114E64">
        <w:rPr>
          <w:rFonts w:hint="eastAsia"/>
          <w:b/>
          <w:bCs/>
          <w:sz w:val="28"/>
          <w:szCs w:val="28"/>
          <w:u w:val="single"/>
        </w:rPr>
        <w:t>为什么停在现阶段</w:t>
      </w:r>
      <w:r w:rsidR="00146514" w:rsidRPr="00114E64">
        <w:rPr>
          <w:rFonts w:hint="eastAsia"/>
          <w:b/>
          <w:bCs/>
          <w:sz w:val="28"/>
          <w:szCs w:val="28"/>
          <w:u w:val="single"/>
        </w:rPr>
        <w:t>，</w:t>
      </w:r>
      <w:r w:rsidR="001E4867" w:rsidRPr="00114E64">
        <w:rPr>
          <w:rFonts w:hint="eastAsia"/>
          <w:b/>
          <w:bCs/>
          <w:sz w:val="28"/>
          <w:szCs w:val="28"/>
          <w:u w:val="single"/>
        </w:rPr>
        <w:t>以及</w:t>
      </w:r>
      <w:r w:rsidR="000B1F85" w:rsidRPr="00114E64">
        <w:rPr>
          <w:rFonts w:hint="eastAsia"/>
          <w:b/>
          <w:bCs/>
          <w:sz w:val="28"/>
          <w:szCs w:val="28"/>
          <w:u w:val="single"/>
        </w:rPr>
        <w:t>后续可能进行的完善方向：</w:t>
      </w:r>
    </w:p>
    <w:p w14:paraId="1F96873B" w14:textId="77777777" w:rsidR="001E4867" w:rsidRDefault="004D1F5F" w:rsidP="001E4867">
      <w:pPr>
        <w:pStyle w:val="a9"/>
        <w:ind w:left="360"/>
        <w:rPr>
          <w:rFonts w:hint="eastAsia"/>
        </w:rPr>
      </w:pPr>
      <w:r>
        <w:rPr>
          <w:rFonts w:hint="eastAsia"/>
        </w:rPr>
        <w:t>1.</w:t>
      </w:r>
      <w:r w:rsidR="000B1F85">
        <w:rPr>
          <w:rFonts w:hint="eastAsia"/>
        </w:rPr>
        <w:t>增加设计剧本中幼年主角以及牧羊犬的形象以及高模展示</w:t>
      </w:r>
    </w:p>
    <w:p w14:paraId="01AFF4F8" w14:textId="5D280623" w:rsidR="004D1F5F" w:rsidRDefault="004D1F5F" w:rsidP="001E4867">
      <w:pPr>
        <w:pStyle w:val="a9"/>
        <w:ind w:left="360"/>
        <w:rPr>
          <w:rFonts w:hint="eastAsia"/>
        </w:rPr>
      </w:pPr>
      <w:r>
        <w:rPr>
          <w:rFonts w:hint="eastAsia"/>
        </w:rPr>
        <w:t>2.</w:t>
      </w:r>
      <w:r w:rsidR="00146514">
        <w:rPr>
          <w:rFonts w:hint="eastAsia"/>
        </w:rPr>
        <w:t>如果</w:t>
      </w:r>
      <w:r w:rsidR="000B1F85">
        <w:rPr>
          <w:rFonts w:hint="eastAsia"/>
        </w:rPr>
        <w:t>依据标准的影视工作流程</w:t>
      </w:r>
      <w:r w:rsidR="00146514">
        <w:rPr>
          <w:rFonts w:hint="eastAsia"/>
        </w:rPr>
        <w:t>，</w:t>
      </w:r>
      <w:r>
        <w:rPr>
          <w:rFonts w:hint="eastAsia"/>
        </w:rPr>
        <w:t>设计系统性动画角色资产，</w:t>
      </w:r>
      <w:r w:rsidR="001F59AE" w:rsidRPr="001F59AE">
        <w:t>则需要在现有角色基础上继续完成：</w:t>
      </w:r>
    </w:p>
    <w:p w14:paraId="6E61C729" w14:textId="19482135" w:rsidR="004D1F5F" w:rsidRPr="004E723E" w:rsidRDefault="004D1F5F" w:rsidP="004D1F5F">
      <w:pPr>
        <w:widowControl/>
        <w:ind w:firstLine="42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>
        <w:rPr>
          <w:rFonts w:ascii="宋体" w:eastAsia="宋体" w:hAnsi="Symbol" w:cs="宋体" w:hint="eastAsia"/>
          <w:kern w:val="0"/>
          <w:sz w:val="24"/>
          <w:szCs w:val="24"/>
          <w14:ligatures w14:val="none"/>
        </w:rPr>
        <w:t xml:space="preserve">   </w:t>
      </w:r>
      <w:r w:rsidRPr="004D1F5F">
        <w:rPr>
          <w:rFonts w:ascii="宋体" w:eastAsia="宋体" w:hAnsi="Symbol" w:cs="宋体"/>
          <w:kern w:val="0"/>
          <w:sz w:val="24"/>
          <w:szCs w:val="24"/>
          <w14:ligatures w14:val="none"/>
        </w:rPr>
        <w:t></w:t>
      </w:r>
      <w:r w:rsidRPr="004D1F5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</w:t>
      </w: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>身体可绑定</w:t>
      </w:r>
      <w:r w:rsidRPr="004E723E"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  <w:t>，高模拓扑到合理网格模型</w:t>
      </w: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 xml:space="preserve"> </w:t>
      </w:r>
    </w:p>
    <w:p w14:paraId="38225653" w14:textId="5920FD4B" w:rsidR="004D1F5F" w:rsidRPr="004E723E" w:rsidRDefault="004D1F5F" w:rsidP="004D1F5F">
      <w:pPr>
        <w:pStyle w:val="a9"/>
        <w:widowControl/>
        <w:numPr>
          <w:ilvl w:val="1"/>
          <w:numId w:val="3"/>
        </w:numPr>
        <w:ind w:leftChars="381" w:left="116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>服装分件合理</w:t>
      </w:r>
      <w:r w:rsidRPr="004E723E"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  <w:t>，角色的每一层服装分别建模</w:t>
      </w:r>
    </w:p>
    <w:p w14:paraId="18566D52" w14:textId="04B28F1F" w:rsidR="004D1F5F" w:rsidRPr="004E723E" w:rsidRDefault="004D1F5F" w:rsidP="004D1F5F">
      <w:pPr>
        <w:pStyle w:val="a9"/>
        <w:widowControl/>
        <w:numPr>
          <w:ilvl w:val="1"/>
          <w:numId w:val="3"/>
        </w:numPr>
        <w:ind w:leftChars="381" w:left="116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 xml:space="preserve">发型独立 </w:t>
      </w:r>
    </w:p>
    <w:p w14:paraId="46AC9AFC" w14:textId="7791C53A" w:rsidR="004D1F5F" w:rsidRPr="004E723E" w:rsidRDefault="004D1F5F" w:rsidP="004D1F5F">
      <w:pPr>
        <w:pStyle w:val="a9"/>
        <w:widowControl/>
        <w:numPr>
          <w:ilvl w:val="1"/>
          <w:numId w:val="3"/>
        </w:numPr>
        <w:ind w:leftChars="381" w:left="116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 xml:space="preserve">配饰独立 </w:t>
      </w:r>
    </w:p>
    <w:p w14:paraId="66C2983A" w14:textId="21B23CBF" w:rsidR="004D1F5F" w:rsidRPr="004E723E" w:rsidRDefault="004D1F5F" w:rsidP="004D1F5F">
      <w:pPr>
        <w:pStyle w:val="a9"/>
        <w:widowControl/>
        <w:numPr>
          <w:ilvl w:val="1"/>
          <w:numId w:val="3"/>
        </w:numPr>
        <w:ind w:leftChars="381" w:left="116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lastRenderedPageBreak/>
        <w:t>可以摆出海报 pose</w:t>
      </w:r>
      <w:r w:rsidRPr="004E723E"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  <w:t>，处理褶皱，贴图的表现</w:t>
      </w:r>
    </w:p>
    <w:p w14:paraId="5256CB60" w14:textId="598158C7" w:rsidR="004D1F5F" w:rsidRPr="004E723E" w:rsidRDefault="004D1F5F" w:rsidP="004D1F5F">
      <w:pPr>
        <w:pStyle w:val="a9"/>
        <w:widowControl/>
        <w:numPr>
          <w:ilvl w:val="1"/>
          <w:numId w:val="3"/>
        </w:numPr>
        <w:ind w:leftChars="381" w:left="1160"/>
        <w:jc w:val="left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 xml:space="preserve">可以做简单表演和镜头展示 </w:t>
      </w:r>
    </w:p>
    <w:p w14:paraId="1DB0BC1E" w14:textId="202D7A55" w:rsidR="004D1F5F" w:rsidRPr="004E723E" w:rsidRDefault="004D1F5F" w:rsidP="004D1F5F">
      <w:pPr>
        <w:pStyle w:val="a9"/>
        <w:ind w:leftChars="381" w:left="800"/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</w:pPr>
      <w:r w:rsidRPr="004E723E">
        <w:rPr>
          <w:rFonts w:ascii="宋体" w:eastAsia="宋体" w:hAnsi="Symbol" w:cs="宋体"/>
          <w:i/>
          <w:iCs/>
          <w:kern w:val="0"/>
          <w:szCs w:val="21"/>
          <w14:ligatures w14:val="none"/>
        </w:rPr>
        <w:t></w:t>
      </w: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 xml:space="preserve">  </w:t>
      </w:r>
      <w:r w:rsidRPr="004E723E"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  <w:t xml:space="preserve"> </w:t>
      </w:r>
      <w:r w:rsidRPr="004E723E">
        <w:rPr>
          <w:rFonts w:ascii="宋体" w:eastAsia="宋体" w:hAnsi="宋体" w:cs="宋体"/>
          <w:i/>
          <w:iCs/>
          <w:kern w:val="0"/>
          <w:szCs w:val="21"/>
          <w14:ligatures w14:val="none"/>
        </w:rPr>
        <w:t>细节靠 bake + sculpt + 灯光渲染支撑</w:t>
      </w:r>
      <w:r w:rsidRPr="004E723E">
        <w:rPr>
          <w:rFonts w:ascii="宋体" w:eastAsia="宋体" w:hAnsi="宋体" w:cs="宋体" w:hint="eastAsia"/>
          <w:i/>
          <w:iCs/>
          <w:kern w:val="0"/>
          <w:szCs w:val="21"/>
          <w14:ligatures w14:val="none"/>
        </w:rPr>
        <w:t>，贴图的精细化</w:t>
      </w:r>
    </w:p>
    <w:p w14:paraId="09538DC5" w14:textId="36727220" w:rsidR="001F59AE" w:rsidRDefault="001F59AE" w:rsidP="001E4867">
      <w:pPr>
        <w:rPr>
          <w:rFonts w:ascii="宋体" w:eastAsia="宋体" w:hAnsi="宋体" w:cs="宋体" w:hint="eastAsia"/>
          <w:kern w:val="0"/>
          <w:szCs w:val="21"/>
          <w14:ligatures w14:val="none"/>
        </w:rPr>
      </w:pPr>
      <w:r>
        <w:rPr>
          <w:rFonts w:ascii="宋体" w:eastAsia="宋体" w:hAnsi="宋体" w:cs="宋体"/>
          <w:kern w:val="0"/>
          <w:szCs w:val="21"/>
          <w14:ligatures w14:val="none"/>
        </w:rPr>
        <w:tab/>
      </w:r>
      <w:r w:rsidRPr="001F59AE">
        <w:rPr>
          <w:rFonts w:ascii="宋体" w:eastAsia="宋体" w:hAnsi="宋体" w:cs="宋体"/>
          <w:kern w:val="0"/>
          <w:szCs w:val="21"/>
          <w14:ligatures w14:val="none"/>
        </w:rPr>
        <w:t>这部分属于更深入的动画资产开发流程，</w:t>
      </w:r>
      <w:r w:rsidRPr="006A4AB6">
        <w:rPr>
          <w:rFonts w:ascii="宋体" w:eastAsia="宋体" w:hAnsi="宋体" w:cs="宋体"/>
          <w:b/>
          <w:bCs/>
          <w:kern w:val="0"/>
          <w:szCs w:val="21"/>
          <w14:ligatures w14:val="none"/>
        </w:rPr>
        <w:t>制作周期更长、技术环节更多</w:t>
      </w:r>
      <w:r w:rsidRPr="001F59AE">
        <w:rPr>
          <w:rFonts w:ascii="宋体" w:eastAsia="宋体" w:hAnsi="宋体" w:cs="宋体"/>
          <w:kern w:val="0"/>
          <w:szCs w:val="21"/>
          <w14:ligatures w14:val="none"/>
        </w:rPr>
        <w:t>，</w:t>
      </w:r>
      <w:r w:rsidR="00D82B1A" w:rsidRPr="00D82B1A"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难度相当大，需要花费很长一段时间，</w:t>
      </w:r>
      <w:r w:rsidRPr="001F59AE">
        <w:rPr>
          <w:rFonts w:ascii="宋体" w:eastAsia="宋体" w:hAnsi="宋体" w:cs="宋体"/>
          <w:kern w:val="0"/>
          <w:szCs w:val="21"/>
          <w14:ligatures w14:val="none"/>
        </w:rPr>
        <w:t>因此不属于本轮短周期提交的核心完成内容</w:t>
      </w:r>
      <w:r w:rsidR="001E4867">
        <w:rPr>
          <w:rFonts w:ascii="宋体" w:eastAsia="宋体" w:hAnsi="宋体" w:cs="宋体"/>
          <w:kern w:val="0"/>
          <w:szCs w:val="21"/>
          <w14:ligatures w14:val="none"/>
        </w:rPr>
        <w:tab/>
      </w:r>
    </w:p>
    <w:p w14:paraId="090A2FB9" w14:textId="0A706A3D" w:rsidR="00114E64" w:rsidRPr="00114E64" w:rsidRDefault="001E4867" w:rsidP="00114E64">
      <w:pPr>
        <w:ind w:left="720"/>
        <w:rPr>
          <w:rFonts w:hint="eastAsia"/>
        </w:rPr>
      </w:pPr>
      <w:r>
        <w:rPr>
          <w:rFonts w:hint="eastAsia"/>
        </w:rPr>
        <w:t>3.根据角色设计</w:t>
      </w:r>
      <w:r w:rsidR="00146514">
        <w:rPr>
          <w:rFonts w:hint="eastAsia"/>
        </w:rPr>
        <w:t>由传统三维动画方向</w:t>
      </w:r>
      <w:r>
        <w:rPr>
          <w:rFonts w:hint="eastAsia"/>
        </w:rPr>
        <w:t>改AI动画</w:t>
      </w:r>
      <w:r w:rsidR="00146514">
        <w:rPr>
          <w:rFonts w:hint="eastAsia"/>
        </w:rPr>
        <w:t>方向</w:t>
      </w:r>
      <w:r>
        <w:rPr>
          <w:rFonts w:hint="eastAsia"/>
        </w:rPr>
        <w:t>，</w:t>
      </w:r>
      <w:r w:rsidR="001F59AE" w:rsidRPr="001F59AE">
        <w:rPr>
          <w:b/>
          <w:bCs/>
        </w:rPr>
        <w:t>继续向动画短片或概念短片方向拓展</w:t>
      </w:r>
    </w:p>
    <w:p w14:paraId="76BA316D" w14:textId="77777777" w:rsidR="00114E64" w:rsidRPr="00114E64" w:rsidRDefault="00114E64" w:rsidP="00114E64">
      <w:pPr>
        <w:pStyle w:val="a9"/>
        <w:numPr>
          <w:ilvl w:val="0"/>
          <w:numId w:val="5"/>
        </w:numPr>
        <w:rPr>
          <w:sz w:val="28"/>
          <w:szCs w:val="28"/>
        </w:rPr>
      </w:pPr>
      <w:r w:rsidRPr="00114E64">
        <w:rPr>
          <w:rFonts w:hint="eastAsia"/>
          <w:b/>
          <w:bCs/>
          <w:sz w:val="28"/>
          <w:szCs w:val="28"/>
        </w:rPr>
        <w:t>四、后续可深化方向</w:t>
      </w:r>
    </w:p>
    <w:p w14:paraId="0C8147A4" w14:textId="77777777" w:rsidR="00114E64" w:rsidRDefault="00114E64" w:rsidP="001F59AE">
      <w:r w:rsidRPr="001F59AE">
        <w:t>在角色与视觉方案稳定后，还可以继续推进分镜、镜头设计、动画测试、气氛段落与片段式内容制作，使作品从</w:t>
      </w:r>
      <w:r w:rsidRPr="00146514">
        <w:rPr>
          <w:b/>
          <w:bCs/>
        </w:rPr>
        <w:t>“视觉开发项目”</w:t>
      </w:r>
      <w:r w:rsidRPr="001F59AE">
        <w:t>进一步发展为“概念短片”或完整动画作品</w:t>
      </w:r>
    </w:p>
    <w:p w14:paraId="4DF86DC4" w14:textId="77777777" w:rsidR="00114E64" w:rsidRDefault="00114E64" w:rsidP="001F59AE">
      <w:pPr>
        <w:rPr>
          <w:b/>
          <w:bCs/>
        </w:rPr>
      </w:pPr>
    </w:p>
    <w:p w14:paraId="19DEC8BD" w14:textId="701E1AD6" w:rsidR="001F59AE" w:rsidRPr="001F59AE" w:rsidRDefault="001F59AE" w:rsidP="001F59AE">
      <w:pPr>
        <w:rPr>
          <w:rFonts w:hint="eastAsia"/>
          <w:b/>
          <w:bCs/>
        </w:rPr>
      </w:pPr>
      <w:r w:rsidRPr="001F59AE">
        <w:rPr>
          <w:b/>
          <w:bCs/>
        </w:rPr>
        <w:t>因此，当前阶段并不是作品结束，而是优先完成最核心、最成熟、也最能体现整体质量的一部分</w:t>
      </w:r>
      <w:r w:rsidR="00146514">
        <w:rPr>
          <w:rFonts w:hint="eastAsia"/>
          <w:b/>
          <w:bCs/>
        </w:rPr>
        <w:t>，并且</w:t>
      </w:r>
      <w:r w:rsidR="00146514" w:rsidRPr="00146514">
        <w:rPr>
          <w:rFonts w:hint="eastAsia"/>
          <w:b/>
          <w:bCs/>
          <w:u w:val="single"/>
        </w:rPr>
        <w:t>已是完成的的剧本/角色设计作品</w:t>
      </w:r>
      <w:r w:rsidRPr="001F59AE">
        <w:rPr>
          <w:b/>
          <w:bCs/>
        </w:rPr>
        <w:t>；后续仍保留明确的深化空间</w:t>
      </w:r>
      <w:r>
        <w:rPr>
          <w:rFonts w:hint="eastAsia"/>
          <w:b/>
          <w:bCs/>
        </w:rPr>
        <w:t>；</w:t>
      </w:r>
      <w:r w:rsidR="00146514">
        <w:rPr>
          <w:rFonts w:hint="eastAsia"/>
          <w:b/>
          <w:bCs/>
        </w:rPr>
        <w:t>也</w:t>
      </w:r>
      <w:r>
        <w:rPr>
          <w:rFonts w:hint="eastAsia"/>
          <w:b/>
          <w:bCs/>
        </w:rPr>
        <w:t>是综合时间、精力、其他杂事限制</w:t>
      </w:r>
      <w:r w:rsidR="00146514">
        <w:rPr>
          <w:rFonts w:hint="eastAsia"/>
          <w:b/>
          <w:bCs/>
        </w:rPr>
        <w:t>考量</w:t>
      </w:r>
      <w:r>
        <w:rPr>
          <w:rFonts w:hint="eastAsia"/>
          <w:b/>
          <w:bCs/>
        </w:rPr>
        <w:t>的最优选择。</w:t>
      </w:r>
    </w:p>
    <w:p w14:paraId="41537D81" w14:textId="12C7C00C" w:rsidR="001E4867" w:rsidRPr="001E4867" w:rsidRDefault="001E4867" w:rsidP="001E4867">
      <w:pPr>
        <w:rPr>
          <w:rFonts w:hint="eastAsia"/>
        </w:rPr>
      </w:pPr>
    </w:p>
    <w:sectPr w:rsidR="001E4867" w:rsidRPr="001E4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4F09"/>
    <w:multiLevelType w:val="hybridMultilevel"/>
    <w:tmpl w:val="B0042370"/>
    <w:lvl w:ilvl="0" w:tplc="BFEE9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217D4C"/>
    <w:multiLevelType w:val="hybridMultilevel"/>
    <w:tmpl w:val="1BD4E9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5F0013"/>
    <w:multiLevelType w:val="hybridMultilevel"/>
    <w:tmpl w:val="509A91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1ECFD94">
      <w:numFmt w:val="bullet"/>
      <w:lvlText w:val=""/>
      <w:lvlJc w:val="left"/>
      <w:pPr>
        <w:ind w:left="800" w:hanging="360"/>
      </w:pPr>
      <w:rPr>
        <w:rFonts w:ascii="Symbol" w:eastAsia="宋体" w:hAnsi="Symbol" w:cs="宋体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EC01CA7"/>
    <w:multiLevelType w:val="hybridMultilevel"/>
    <w:tmpl w:val="A9DCF8FC"/>
    <w:lvl w:ilvl="0" w:tplc="135AD6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E5089D"/>
    <w:multiLevelType w:val="multilevel"/>
    <w:tmpl w:val="2C00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C6CA0"/>
    <w:multiLevelType w:val="multilevel"/>
    <w:tmpl w:val="167A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814231">
    <w:abstractNumId w:val="5"/>
  </w:num>
  <w:num w:numId="2" w16cid:durableId="1560240813">
    <w:abstractNumId w:val="0"/>
  </w:num>
  <w:num w:numId="3" w16cid:durableId="1879590236">
    <w:abstractNumId w:val="2"/>
  </w:num>
  <w:num w:numId="4" w16cid:durableId="1848327489">
    <w:abstractNumId w:val="4"/>
  </w:num>
  <w:num w:numId="5" w16cid:durableId="4788628">
    <w:abstractNumId w:val="1"/>
  </w:num>
  <w:num w:numId="6" w16cid:durableId="1844778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74"/>
    <w:rsid w:val="000B1F85"/>
    <w:rsid w:val="00114E64"/>
    <w:rsid w:val="00146514"/>
    <w:rsid w:val="00147092"/>
    <w:rsid w:val="001E4867"/>
    <w:rsid w:val="001F59AE"/>
    <w:rsid w:val="0044120A"/>
    <w:rsid w:val="004D1F5F"/>
    <w:rsid w:val="004E723E"/>
    <w:rsid w:val="005D7C14"/>
    <w:rsid w:val="006A4AB6"/>
    <w:rsid w:val="0071570C"/>
    <w:rsid w:val="00913DBD"/>
    <w:rsid w:val="00AE303A"/>
    <w:rsid w:val="00B87314"/>
    <w:rsid w:val="00C26FCB"/>
    <w:rsid w:val="00D82B1A"/>
    <w:rsid w:val="00F7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581E5"/>
  <w15:chartTrackingRefBased/>
  <w15:docId w15:val="{FB147D48-E896-4199-ABBB-957C7F61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55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5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5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5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5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5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5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5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5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5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55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5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5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5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5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5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5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57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72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657</Words>
  <Characters>685</Characters>
  <Application>Microsoft Office Word</Application>
  <DocSecurity>0</DocSecurity>
  <Lines>27</Lines>
  <Paragraphs>25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琨 廖</dc:creator>
  <cp:keywords/>
  <dc:description/>
  <cp:lastModifiedBy>琨 廖</cp:lastModifiedBy>
  <cp:revision>7</cp:revision>
  <dcterms:created xsi:type="dcterms:W3CDTF">2026-03-29T07:20:00Z</dcterms:created>
  <dcterms:modified xsi:type="dcterms:W3CDTF">2026-03-29T17:06:00Z</dcterms:modified>
</cp:coreProperties>
</file>