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E01E" w14:textId="4FD87B80" w:rsidR="00694691" w:rsidRDefault="00C83AC8">
      <w:pPr>
        <w:rPr>
          <w:b/>
          <w:bCs/>
          <w:sz w:val="28"/>
          <w:szCs w:val="28"/>
        </w:rPr>
      </w:pPr>
      <w:r w:rsidRPr="00C83AC8">
        <w:rPr>
          <w:rFonts w:hint="eastAsia"/>
          <w:b/>
          <w:bCs/>
          <w:sz w:val="28"/>
          <w:szCs w:val="28"/>
        </w:rPr>
        <w:t>P</w:t>
      </w:r>
      <w:r w:rsidRPr="00C83AC8">
        <w:rPr>
          <w:b/>
          <w:bCs/>
          <w:sz w:val="28"/>
          <w:szCs w:val="28"/>
        </w:rPr>
        <w:t>236</w:t>
      </w:r>
    </w:p>
    <w:p w14:paraId="712EAE41" w14:textId="77777777" w:rsidR="00C76F72" w:rsidRDefault="00C83AC8">
      <w:pPr>
        <w:rPr>
          <w:b/>
          <w:bCs/>
          <w:szCs w:val="21"/>
        </w:rPr>
      </w:pPr>
      <w:r w:rsidRPr="00C83AC8">
        <w:rPr>
          <w:rFonts w:hint="eastAsia"/>
          <w:b/>
          <w:bCs/>
          <w:szCs w:val="21"/>
        </w:rPr>
        <w:t>4</w:t>
      </w:r>
      <w:r w:rsidRPr="00C83AC8">
        <w:rPr>
          <w:b/>
          <w:bCs/>
          <w:szCs w:val="21"/>
        </w:rPr>
        <w:t>.</w:t>
      </w:r>
    </w:p>
    <w:p w14:paraId="18BAA885" w14:textId="5D2E36B3" w:rsidR="00C83AC8" w:rsidRDefault="00C76F72">
      <w:pPr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）应用程序独立于具体使用的物理设备</w:t>
      </w:r>
    </w:p>
    <w:p w14:paraId="6DDB7198" w14:textId="4B42097A" w:rsidR="00C76F72" w:rsidRDefault="00C76F7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2）设备分配的灵活性；易于实现I</w:t>
      </w:r>
      <w:r>
        <w:rPr>
          <w:b/>
          <w:bCs/>
          <w:szCs w:val="21"/>
        </w:rPr>
        <w:t>/</w:t>
      </w:r>
      <w:r>
        <w:rPr>
          <w:rFonts w:hint="eastAsia"/>
          <w:b/>
          <w:bCs/>
          <w:szCs w:val="21"/>
        </w:rPr>
        <w:t>O重定向</w:t>
      </w:r>
    </w:p>
    <w:p w14:paraId="28EF7A83" w14:textId="77777777" w:rsidR="002603DA" w:rsidRDefault="002603DA">
      <w:pPr>
        <w:rPr>
          <w:rFonts w:hint="eastAsia"/>
          <w:b/>
          <w:bCs/>
          <w:szCs w:val="21"/>
        </w:rPr>
      </w:pPr>
    </w:p>
    <w:p w14:paraId="5FF220E6" w14:textId="38AC31BF" w:rsidR="00C83AC8" w:rsidRDefault="00C83A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0.</w:t>
      </w:r>
    </w:p>
    <w:p w14:paraId="3C706739" w14:textId="2718B7FA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进行进程上下文的切换；</w:t>
      </w:r>
    </w:p>
    <w:p w14:paraId="20C455B5" w14:textId="1CF52860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对处理中断信号源进行测试；</w:t>
      </w:r>
    </w:p>
    <w:p w14:paraId="10C02041" w14:textId="377AC49D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读取设备状态和修改进程状态；</w:t>
      </w:r>
    </w:p>
    <w:p w14:paraId="4B38ECFF" w14:textId="77777777" w:rsidR="002603DA" w:rsidRDefault="002603DA">
      <w:pPr>
        <w:rPr>
          <w:rFonts w:hint="eastAsia"/>
          <w:b/>
          <w:bCs/>
          <w:szCs w:val="21"/>
        </w:rPr>
      </w:pPr>
    </w:p>
    <w:p w14:paraId="50DAA0F7" w14:textId="13429D38" w:rsidR="00C83AC8" w:rsidRDefault="00C83A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3.</w:t>
      </w:r>
    </w:p>
    <w:p w14:paraId="3A91BAA6" w14:textId="575ECD9A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1）将抽象要求转化为具体要求；</w:t>
      </w:r>
    </w:p>
    <w:p w14:paraId="5756115F" w14:textId="33DF07C1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2）对服务请求进行校验；</w:t>
      </w:r>
    </w:p>
    <w:p w14:paraId="465C83E7" w14:textId="0FB34116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3）检查设备状态；</w:t>
      </w:r>
    </w:p>
    <w:p w14:paraId="7B88E1FC" w14:textId="02009406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4）传送必要参数；</w:t>
      </w:r>
    </w:p>
    <w:p w14:paraId="61E06C8C" w14:textId="511A4822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5）启动I</w:t>
      </w:r>
      <w:r>
        <w:rPr>
          <w:b/>
          <w:bCs/>
          <w:szCs w:val="21"/>
        </w:rPr>
        <w:t>/</w:t>
      </w:r>
      <w:r>
        <w:rPr>
          <w:rFonts w:hint="eastAsia"/>
          <w:b/>
          <w:bCs/>
          <w:szCs w:val="21"/>
        </w:rPr>
        <w:t>O设备；</w:t>
      </w:r>
    </w:p>
    <w:p w14:paraId="67133E30" w14:textId="77777777" w:rsidR="002603DA" w:rsidRDefault="002603DA">
      <w:pPr>
        <w:rPr>
          <w:rFonts w:hint="eastAsia"/>
          <w:b/>
          <w:bCs/>
          <w:szCs w:val="21"/>
        </w:rPr>
      </w:pPr>
    </w:p>
    <w:p w14:paraId="06306A8A" w14:textId="7B4C70B2" w:rsidR="00C83AC8" w:rsidRDefault="00C83A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6.</w:t>
      </w:r>
    </w:p>
    <w:p w14:paraId="514D522B" w14:textId="6360240A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1）使用轮询的可编程I</w:t>
      </w:r>
      <w:r>
        <w:rPr>
          <w:b/>
          <w:bCs/>
          <w:szCs w:val="21"/>
        </w:rPr>
        <w:t>/O</w:t>
      </w:r>
      <w:r>
        <w:rPr>
          <w:rFonts w:hint="eastAsia"/>
          <w:b/>
          <w:bCs/>
          <w:szCs w:val="21"/>
        </w:rPr>
        <w:t>方式</w:t>
      </w:r>
    </w:p>
    <w:p w14:paraId="6CA6DDA0" w14:textId="6EB8FE19" w:rsidR="00C41057" w:rsidRDefault="00C41057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CPU中无中断机构</w:t>
      </w:r>
    </w:p>
    <w:p w14:paraId="70394E7E" w14:textId="4D053666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2）使用中断的可编程式I</w:t>
      </w:r>
      <w:r>
        <w:rPr>
          <w:b/>
          <w:bCs/>
          <w:szCs w:val="21"/>
        </w:rPr>
        <w:t>/O</w:t>
      </w:r>
      <w:r>
        <w:rPr>
          <w:rFonts w:hint="eastAsia"/>
          <w:b/>
          <w:bCs/>
          <w:szCs w:val="21"/>
        </w:rPr>
        <w:t>方式</w:t>
      </w:r>
    </w:p>
    <w:p w14:paraId="6F752879" w14:textId="5B2F224F" w:rsidR="00C41057" w:rsidRDefault="00C41057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CPU与I</w:t>
      </w:r>
      <w:r>
        <w:rPr>
          <w:b/>
          <w:bCs/>
          <w:szCs w:val="21"/>
        </w:rPr>
        <w:t>/O</w:t>
      </w:r>
      <w:r>
        <w:rPr>
          <w:rFonts w:hint="eastAsia"/>
          <w:b/>
          <w:bCs/>
          <w:szCs w:val="21"/>
        </w:rPr>
        <w:t>设备并行</w:t>
      </w:r>
    </w:p>
    <w:p w14:paraId="3D51E3E6" w14:textId="7054BF13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3）直接存储器访问方式</w:t>
      </w:r>
    </w:p>
    <w:p w14:paraId="60915394" w14:textId="18C67846" w:rsidR="00C41057" w:rsidRDefault="00C41057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减少CPU对I</w:t>
      </w:r>
      <w:r>
        <w:rPr>
          <w:b/>
          <w:bCs/>
          <w:szCs w:val="21"/>
        </w:rPr>
        <w:t>/O</w:t>
      </w:r>
      <w:r>
        <w:rPr>
          <w:rFonts w:hint="eastAsia"/>
          <w:b/>
          <w:bCs/>
          <w:szCs w:val="21"/>
        </w:rPr>
        <w:t>干预</w:t>
      </w:r>
    </w:p>
    <w:p w14:paraId="0D7076C0" w14:textId="327E06E0" w:rsidR="002603DA" w:rsidRDefault="002603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4）I</w:t>
      </w:r>
      <w:r>
        <w:rPr>
          <w:b/>
          <w:bCs/>
          <w:szCs w:val="21"/>
        </w:rPr>
        <w:t>/O</w:t>
      </w:r>
      <w:r>
        <w:rPr>
          <w:rFonts w:hint="eastAsia"/>
          <w:b/>
          <w:bCs/>
          <w:szCs w:val="21"/>
        </w:rPr>
        <w:t>通道控制方式</w:t>
      </w:r>
    </w:p>
    <w:p w14:paraId="6550A7A7" w14:textId="1A674403" w:rsidR="00C41057" w:rsidRDefault="00C41057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一次读取多个数据块并将他们分别传送到不同的内存区域</w:t>
      </w:r>
    </w:p>
    <w:p w14:paraId="5FFE39F3" w14:textId="77777777" w:rsidR="003E7280" w:rsidRDefault="003E7280">
      <w:pPr>
        <w:rPr>
          <w:rFonts w:hint="eastAsia"/>
          <w:b/>
          <w:bCs/>
          <w:szCs w:val="21"/>
        </w:rPr>
      </w:pPr>
    </w:p>
    <w:p w14:paraId="2A9419CF" w14:textId="47BA7011" w:rsidR="00C83AC8" w:rsidRDefault="00C83A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8.</w:t>
      </w:r>
    </w:p>
    <w:p w14:paraId="66F48990" w14:textId="74180A7A" w:rsidR="003E7280" w:rsidRDefault="003E728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1）应用程序直接与物理设备相关是非常不灵活的，给用户带来了很大的不便</w:t>
      </w:r>
      <w:r w:rsidR="009D009B">
        <w:rPr>
          <w:rFonts w:hint="eastAsia"/>
          <w:b/>
          <w:bCs/>
          <w:szCs w:val="21"/>
        </w:rPr>
        <w:t>，且对提高</w:t>
      </w:r>
      <w:r w:rsidR="009D009B">
        <w:rPr>
          <w:b/>
          <w:bCs/>
          <w:szCs w:val="21"/>
        </w:rPr>
        <w:t>I/O</w:t>
      </w:r>
      <w:r w:rsidR="009D009B">
        <w:rPr>
          <w:rFonts w:hint="eastAsia"/>
          <w:b/>
          <w:bCs/>
          <w:szCs w:val="21"/>
        </w:rPr>
        <w:t>设备的利用率也很不利；</w:t>
      </w:r>
    </w:p>
    <w:p w14:paraId="75957241" w14:textId="681E5681" w:rsidR="009D009B" w:rsidRDefault="009D009B" w:rsidP="009D009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2）</w:t>
      </w:r>
      <w:r w:rsidRPr="009D009B">
        <w:rPr>
          <w:rFonts w:hint="eastAsia"/>
          <w:b/>
          <w:bCs/>
          <w:szCs w:val="21"/>
        </w:rPr>
        <w:t>为了实现设备独立性而引入了逻辑设备和物理设备这两个概念。在应用程序中，使用逻辑设备名称来请求使用某类设备；而系统在实际执行时，还必须使用物理设备名称。</w:t>
      </w:r>
      <w:r w:rsidRPr="009D009B">
        <w:rPr>
          <w:b/>
          <w:bCs/>
          <w:szCs w:val="21"/>
        </w:rPr>
        <w:t>因此，系统须具有将逻辑设备名称转换为某物理设备名称</w:t>
      </w:r>
      <w:r w:rsidRPr="009D009B">
        <w:rPr>
          <w:rFonts w:hint="eastAsia"/>
          <w:b/>
          <w:bCs/>
          <w:szCs w:val="21"/>
        </w:rPr>
        <w:t>的功能</w:t>
      </w:r>
      <w:r>
        <w:rPr>
          <w:rFonts w:hint="eastAsia"/>
          <w:b/>
          <w:bCs/>
          <w:szCs w:val="21"/>
        </w:rPr>
        <w:t>。</w:t>
      </w:r>
    </w:p>
    <w:p w14:paraId="0E23EE3C" w14:textId="77777777" w:rsidR="009D009B" w:rsidRDefault="009D009B" w:rsidP="009D009B">
      <w:pPr>
        <w:rPr>
          <w:rFonts w:hint="eastAsia"/>
          <w:b/>
          <w:bCs/>
          <w:szCs w:val="21"/>
        </w:rPr>
      </w:pPr>
    </w:p>
    <w:p w14:paraId="418D4A16" w14:textId="3515CC86" w:rsidR="00C83AC8" w:rsidRDefault="00C83A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1.</w:t>
      </w:r>
    </w:p>
    <w:p w14:paraId="305DBD6F" w14:textId="78CFDA0A" w:rsidR="0045062F" w:rsidRDefault="0045062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1）</w:t>
      </w:r>
      <w:r w:rsidRPr="0045062F">
        <w:rPr>
          <w:rFonts w:hint="eastAsia"/>
          <w:b/>
          <w:bCs/>
          <w:szCs w:val="21"/>
        </w:rPr>
        <w:t>指利用虚拟化技术，在单个物理设备上创建多个虚拟设备，从而实现多个操作系统和应用程序之间的隔离和共享</w:t>
      </w:r>
      <w:r>
        <w:rPr>
          <w:rFonts w:hint="eastAsia"/>
          <w:b/>
          <w:bCs/>
          <w:szCs w:val="21"/>
        </w:rPr>
        <w:t>；</w:t>
      </w:r>
    </w:p>
    <w:p w14:paraId="0B5551BB" w14:textId="4D07FACF" w:rsidR="0045062F" w:rsidRDefault="0045062F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2）</w:t>
      </w:r>
      <w:r w:rsidRPr="0045062F">
        <w:rPr>
          <w:rFonts w:hint="eastAsia"/>
          <w:b/>
          <w:bCs/>
          <w:szCs w:val="21"/>
        </w:rPr>
        <w:t>虚拟化技术</w:t>
      </w:r>
      <w:r>
        <w:rPr>
          <w:rFonts w:hint="eastAsia"/>
          <w:b/>
          <w:bCs/>
          <w:szCs w:val="21"/>
        </w:rPr>
        <w:t>；</w:t>
      </w:r>
      <w:r w:rsidRPr="0045062F">
        <w:rPr>
          <w:rFonts w:hint="eastAsia"/>
          <w:b/>
          <w:bCs/>
          <w:szCs w:val="21"/>
        </w:rPr>
        <w:t>虚拟设备驱动程序</w:t>
      </w:r>
      <w:r>
        <w:rPr>
          <w:rFonts w:hint="eastAsia"/>
          <w:b/>
          <w:bCs/>
          <w:szCs w:val="21"/>
        </w:rPr>
        <w:t>；</w:t>
      </w:r>
      <w:r w:rsidRPr="0045062F">
        <w:rPr>
          <w:rFonts w:hint="eastAsia"/>
          <w:b/>
          <w:bCs/>
          <w:szCs w:val="21"/>
        </w:rPr>
        <w:t>资源调度和管理</w:t>
      </w:r>
      <w:r>
        <w:rPr>
          <w:rFonts w:hint="eastAsia"/>
          <w:b/>
          <w:bCs/>
          <w:szCs w:val="21"/>
        </w:rPr>
        <w:t>；</w:t>
      </w:r>
      <w:r w:rsidRPr="0045062F">
        <w:rPr>
          <w:rFonts w:hint="eastAsia"/>
          <w:b/>
          <w:bCs/>
          <w:szCs w:val="21"/>
        </w:rPr>
        <w:t>安全性和隔离性</w:t>
      </w:r>
      <w:r>
        <w:rPr>
          <w:rFonts w:hint="eastAsia"/>
          <w:b/>
          <w:bCs/>
          <w:szCs w:val="21"/>
        </w:rPr>
        <w:t>；</w:t>
      </w:r>
    </w:p>
    <w:p w14:paraId="5F46E1C9" w14:textId="77777777" w:rsidR="009D009B" w:rsidRDefault="009D009B">
      <w:pPr>
        <w:rPr>
          <w:b/>
          <w:bCs/>
          <w:szCs w:val="21"/>
        </w:rPr>
      </w:pPr>
    </w:p>
    <w:p w14:paraId="519A93B5" w14:textId="543926BA" w:rsidR="00C83AC8" w:rsidRDefault="00C83A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4.</w:t>
      </w:r>
    </w:p>
    <w:p w14:paraId="62A59607" w14:textId="0D2A99BA" w:rsidR="0045062F" w:rsidRDefault="0045062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为了缓和CPU和I</w:t>
      </w:r>
      <w:r>
        <w:rPr>
          <w:b/>
          <w:bCs/>
          <w:szCs w:val="21"/>
        </w:rPr>
        <w:t>/O</w:t>
      </w:r>
      <w:r>
        <w:rPr>
          <w:rFonts w:hint="eastAsia"/>
          <w:b/>
          <w:bCs/>
          <w:szCs w:val="21"/>
        </w:rPr>
        <w:t>设备之间的矛盾、提高CPU的利用率。</w:t>
      </w:r>
    </w:p>
    <w:p w14:paraId="6D58D94C" w14:textId="77777777" w:rsidR="0045062F" w:rsidRDefault="0045062F">
      <w:pPr>
        <w:rPr>
          <w:rFonts w:hint="eastAsia"/>
          <w:b/>
          <w:bCs/>
          <w:szCs w:val="21"/>
        </w:rPr>
      </w:pPr>
    </w:p>
    <w:p w14:paraId="31924A13" w14:textId="213D027D" w:rsidR="00C83AC8" w:rsidRDefault="00C83A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1.</w:t>
      </w:r>
    </w:p>
    <w:p w14:paraId="43724DDD" w14:textId="77777777" w:rsidR="0045062F" w:rsidRDefault="0045062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1）扫描算法；</w:t>
      </w:r>
    </w:p>
    <w:p w14:paraId="19629C55" w14:textId="41ED6B55" w:rsidR="0045062F" w:rsidRDefault="0045062F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考虑到</w:t>
      </w:r>
      <w:proofErr w:type="gramStart"/>
      <w:r>
        <w:rPr>
          <w:rFonts w:hint="eastAsia"/>
          <w:b/>
          <w:bCs/>
          <w:szCs w:val="21"/>
        </w:rPr>
        <w:t>欲访问</w:t>
      </w:r>
      <w:proofErr w:type="gramEnd"/>
      <w:r>
        <w:rPr>
          <w:rFonts w:hint="eastAsia"/>
          <w:b/>
          <w:bCs/>
          <w:szCs w:val="21"/>
        </w:rPr>
        <w:t>的磁道与当前磁道间的距离，更有先考虑的是磁头当前移动的移动；</w:t>
      </w:r>
    </w:p>
    <w:p w14:paraId="7E48A08A" w14:textId="77777777" w:rsidR="0045062F" w:rsidRDefault="0045062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2）循环扫描算法；</w:t>
      </w:r>
    </w:p>
    <w:p w14:paraId="474EAA6B" w14:textId="2FEC956D" w:rsidR="0045062F" w:rsidRDefault="0045062F" w:rsidP="0045062F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寻道性能，防止饥饿现象</w:t>
      </w:r>
    </w:p>
    <w:p w14:paraId="25C7DE83" w14:textId="77777777" w:rsidR="0045062F" w:rsidRDefault="0045062F" w:rsidP="0045062F">
      <w:pPr>
        <w:rPr>
          <w:b/>
          <w:bCs/>
          <w:szCs w:val="21"/>
        </w:rPr>
      </w:pP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proofErr w:type="spellStart"/>
      <w:r>
        <w:rPr>
          <w:rFonts w:hint="eastAsia"/>
          <w:b/>
          <w:bCs/>
          <w:szCs w:val="21"/>
        </w:rPr>
        <w:t>NStepSCAN</w:t>
      </w:r>
      <w:proofErr w:type="spellEnd"/>
      <w:r>
        <w:rPr>
          <w:rFonts w:hint="eastAsia"/>
          <w:b/>
          <w:bCs/>
          <w:szCs w:val="21"/>
        </w:rPr>
        <w:t>和FSCAN调度算法；</w:t>
      </w:r>
    </w:p>
    <w:p w14:paraId="517CFE6F" w14:textId="1EEA043C" w:rsidR="0045062F" w:rsidRDefault="0045062F" w:rsidP="0045062F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  <w:r w:rsidR="00E63BA2">
        <w:rPr>
          <w:rFonts w:hint="eastAsia"/>
          <w:b/>
          <w:bCs/>
          <w:szCs w:val="21"/>
        </w:rPr>
        <w:t>反复请求对某一磁道的I</w:t>
      </w:r>
      <w:r w:rsidR="00E63BA2">
        <w:rPr>
          <w:b/>
          <w:bCs/>
          <w:szCs w:val="21"/>
        </w:rPr>
        <w:t>/O</w:t>
      </w:r>
      <w:r w:rsidR="00E63BA2">
        <w:rPr>
          <w:rFonts w:hint="eastAsia"/>
          <w:b/>
          <w:bCs/>
          <w:szCs w:val="21"/>
        </w:rPr>
        <w:t>操作</w:t>
      </w:r>
    </w:p>
    <w:p w14:paraId="05FA57F7" w14:textId="2019AC00" w:rsidR="0045062F" w:rsidRDefault="0045062F" w:rsidP="0045062F">
      <w:pPr>
        <w:rPr>
          <w:b/>
          <w:bCs/>
          <w:szCs w:val="21"/>
        </w:rPr>
      </w:pP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）FSCAN算法</w:t>
      </w:r>
    </w:p>
    <w:p w14:paraId="267C6065" w14:textId="0C8AD87D" w:rsidR="0045062F" w:rsidRPr="00C83AC8" w:rsidRDefault="0045062F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</w:p>
    <w:p w14:paraId="198D759A" w14:textId="77777777" w:rsidR="00C83AC8" w:rsidRPr="00C83AC8" w:rsidRDefault="00C83AC8">
      <w:pPr>
        <w:rPr>
          <w:b/>
          <w:bCs/>
          <w:szCs w:val="21"/>
        </w:rPr>
      </w:pPr>
    </w:p>
    <w:sectPr w:rsidR="00C83AC8" w:rsidRPr="00C83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FD"/>
    <w:rsid w:val="000B55FD"/>
    <w:rsid w:val="002603DA"/>
    <w:rsid w:val="003E7280"/>
    <w:rsid w:val="004101D8"/>
    <w:rsid w:val="0045062F"/>
    <w:rsid w:val="009D009B"/>
    <w:rsid w:val="009F6A8D"/>
    <w:rsid w:val="00C41057"/>
    <w:rsid w:val="00C76F72"/>
    <w:rsid w:val="00C83AC8"/>
    <w:rsid w:val="00E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45D1"/>
  <w15:chartTrackingRefBased/>
  <w15:docId w15:val="{2A2F0B6C-750B-45A8-829E-AC4FAAFC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政君</dc:creator>
  <cp:keywords/>
  <dc:description/>
  <cp:lastModifiedBy>韩 政君</cp:lastModifiedBy>
  <cp:revision>7</cp:revision>
  <dcterms:created xsi:type="dcterms:W3CDTF">2023-05-25T09:53:00Z</dcterms:created>
  <dcterms:modified xsi:type="dcterms:W3CDTF">2023-05-25T11:05:00Z</dcterms:modified>
</cp:coreProperties>
</file>