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2114" w14:textId="0E5DC5D1" w:rsidR="00D07274" w:rsidRPr="003235EC" w:rsidRDefault="00D07274" w:rsidP="00C31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D3DB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Bibliografia</w:t>
      </w:r>
    </w:p>
    <w:p w14:paraId="26EA10F8" w14:textId="77777777" w:rsidR="003235EC" w:rsidRPr="003235EC" w:rsidRDefault="003235EC" w:rsidP="0032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CEPYME. (2025). </w:t>
      </w:r>
      <w:r w:rsidRPr="003235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Situación de las pymes</w:t>
      </w: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. Confederación Española de la Pequeña y Mediana Empresa. </w:t>
      </w:r>
      <w:hyperlink r:id="rId5" w:tgtFrame="_new" w:history="1">
        <w:r w:rsidRPr="003235E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https://cepyme.es/situacion-de-las-pymes/</w:t>
        </w:r>
      </w:hyperlink>
    </w:p>
    <w:p w14:paraId="7C99C731" w14:textId="77777777" w:rsidR="003235EC" w:rsidRPr="003235EC" w:rsidRDefault="003235EC" w:rsidP="0032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Gutiérrez, C. (2025, marzo 17). </w:t>
      </w:r>
      <w:r w:rsidRPr="003235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Callejón sin salida para las pymes: su rentabilidad cae y los costes se disparan</w:t>
      </w: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. El Español - Invertia. </w:t>
      </w:r>
      <w:hyperlink r:id="rId6" w:tgtFrame="_new" w:history="1">
        <w:r w:rsidRPr="003235E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https://www.elespanol.com/invertia/economia/empleo/20250317/callejon-sin-salida-pymes-rentabilidad-cae-costes-disparan/931157099_0.html</w:t>
        </w:r>
      </w:hyperlink>
    </w:p>
    <w:p w14:paraId="327B9F7C" w14:textId="77777777" w:rsidR="003235EC" w:rsidRPr="003235EC" w:rsidRDefault="003235EC" w:rsidP="0032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Sánchez, R. (2025, mayo 6). </w:t>
      </w:r>
      <w:r w:rsidRPr="003235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Las pymes redujeron su actividad internacional en 2024 y advierten que la situación empeorará con la guerra arancelaria de Trump</w:t>
      </w: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. El País. </w:t>
      </w:r>
      <w:hyperlink r:id="rId7" w:tgtFrame="_new" w:history="1">
        <w:r w:rsidRPr="003235E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https://elpais.com/economia/2025-05-06/las-pymes-redujeron-su-actividad-internacional-en-2024-y-advierten-que-la-situacion-empeorara-con-la-guerra-arancelaria-de-trump.html</w:t>
        </w:r>
      </w:hyperlink>
    </w:p>
    <w:p w14:paraId="4BA2151D" w14:textId="77777777" w:rsidR="003235EC" w:rsidRPr="003235EC" w:rsidRDefault="003235EC" w:rsidP="0032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Gobierno de España. (2024). </w:t>
      </w:r>
      <w:r w:rsidRPr="003235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Cómo se están transformando las pymes con el Plan de Recuperación (PRTR)</w:t>
      </w: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. Plan de Recuperación, Transformación y Resiliencia. </w:t>
      </w:r>
      <w:hyperlink r:id="rId8" w:tgtFrame="_new" w:history="1">
        <w:r w:rsidRPr="003235E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https://planderecuperacion.gob.es/noticias/como-se-estan-transformando-las-pymes-con-el-plan-de-recuperacion-prtr</w:t>
        </w:r>
      </w:hyperlink>
    </w:p>
    <w:p w14:paraId="2410D4CD" w14:textId="77777777" w:rsidR="003235EC" w:rsidRPr="003235EC" w:rsidRDefault="003235EC" w:rsidP="0032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Rivas, C. (2025, febrero 17). </w:t>
      </w:r>
      <w:r w:rsidRPr="003235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 estudio de Cepyme alerta de que el nuevo salario mínimo representa el 70% del sueldo medio en las pequeñas empresas</w:t>
      </w: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. El País. </w:t>
      </w:r>
      <w:hyperlink r:id="rId9" w:tgtFrame="_new" w:history="1">
        <w:r w:rsidRPr="003235E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https://elpais.com/economia/2025-02-17/un-estudio-de-cepyme-alerta-de-que-el-nuevo-salario-minimo-representa-el-70-del-sueldo-medio-en-las-pequenas-empresas.html</w:t>
        </w:r>
      </w:hyperlink>
    </w:p>
    <w:p w14:paraId="34C07917" w14:textId="77777777" w:rsidR="003235EC" w:rsidRDefault="003235EC" w:rsidP="0032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Revista Pymes. (2024). </w:t>
      </w:r>
      <w:r w:rsidRPr="003235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Aumento de costes y falta de financiación hunden la productividad de las pymes</w:t>
      </w:r>
      <w:r w:rsidRPr="003235E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10" w:tgtFrame="_new" w:history="1">
        <w:r w:rsidRPr="003235E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https://revistapymes.es/aumento-de-costes-y-falta-de-financiacion-hunden-la-productividad-de-las-pymes/</w:t>
        </w:r>
      </w:hyperlink>
    </w:p>
    <w:p w14:paraId="6432280A" w14:textId="5CDB2CE7" w:rsidR="00BE0D4F" w:rsidRPr="00BE0D4F" w:rsidRDefault="00BE0D4F" w:rsidP="00BE0D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0D4F">
        <w:rPr>
          <w:rFonts w:ascii="Times New Roman" w:eastAsia="Times New Roman" w:hAnsi="Times New Roman" w:cs="Times New Roman"/>
          <w:kern w:val="0"/>
          <w14:ligatures w14:val="none"/>
        </w:rPr>
        <w:t xml:space="preserve">Generali &amp; SDA Bocconi. (2025, mayo 13). </w:t>
      </w:r>
      <w:r w:rsidRPr="00BE0D4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Demostrado: invertir en sostenibilidad beneficia a las pequeñas y medianas empresas</w:t>
      </w:r>
      <w:r w:rsidRPr="00BE0D4F">
        <w:rPr>
          <w:rFonts w:ascii="Times New Roman" w:eastAsia="Times New Roman" w:hAnsi="Times New Roman" w:cs="Times New Roman"/>
          <w:kern w:val="0"/>
          <w14:ligatures w14:val="none"/>
        </w:rPr>
        <w:t xml:space="preserve">. Los40. </w:t>
      </w:r>
      <w:hyperlink r:id="rId11" w:tgtFrame="_new" w:history="1">
        <w:r w:rsidRPr="00BE0D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https://los40.com/2025/05/13/demostrado-invertir-en-sostenibilidad-beneficia-a-las-pequenas-y-medianas-empresas/</w:t>
        </w:r>
      </w:hyperlink>
      <w:hyperlink r:id="rId12" w:tgtFrame="_blank" w:history="1">
        <w:r w:rsidRPr="00BE0D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LOS40</w:t>
        </w:r>
      </w:hyperlink>
    </w:p>
    <w:p w14:paraId="73370450" w14:textId="13A19C26" w:rsidR="00BE0D4F" w:rsidRPr="00BE0D4F" w:rsidRDefault="00BE0D4F" w:rsidP="00BE0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D4F">
        <w:rPr>
          <w:rFonts w:ascii="Times New Roman" w:eastAsia="Times New Roman" w:hAnsi="Times New Roman" w:cs="Times New Roman"/>
          <w:kern w:val="0"/>
          <w14:ligatures w14:val="none"/>
        </w:rPr>
        <w:t xml:space="preserve">Cadena SER. (2025, mayo 13). </w:t>
      </w:r>
      <w:r w:rsidRPr="00BE0D4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Castilla-La Mancha ha gestionado ya el 81 % de los fondos Next Generation y está dispuesta a recibir más</w:t>
      </w:r>
      <w:r w:rsidRPr="00BE0D4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13" w:tgtFrame="_new" w:history="1">
        <w:r w:rsidRPr="00BE0D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https://cadenaser.com/castillalamancha/2025/05/13/castilla-la-mancha-ha-gestionado-ya-el-81-de-los-fondos-next-generation-con-un-impacto-sin-precedentes-en-la-region-y-esta-dispuesta-a-recibir-mas-ser-toledo/</w:t>
        </w:r>
      </w:hyperlink>
      <w:hyperlink r:id="rId14" w:tgtFrame="_blank" w:history="1">
        <w:r w:rsidRPr="00BE0D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Cadena SER</w:t>
        </w:r>
      </w:hyperlink>
    </w:p>
    <w:p w14:paraId="20AD547F" w14:textId="78468B0B" w:rsidR="00BE0D4F" w:rsidRPr="00BE0D4F" w:rsidRDefault="00BE0D4F" w:rsidP="00BE0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D4F">
        <w:rPr>
          <w:rFonts w:ascii="Times New Roman" w:eastAsia="Times New Roman" w:hAnsi="Times New Roman" w:cs="Times New Roman"/>
          <w:kern w:val="0"/>
          <w14:ligatures w14:val="none"/>
        </w:rPr>
        <w:t xml:space="preserve">García, J. (2025, mayo 8). </w:t>
      </w:r>
      <w:r w:rsidRPr="00BE0D4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España, en riesgo de incumplir el plazo de ejecución de los Fondos Europeos</w:t>
      </w:r>
      <w:r w:rsidRPr="00BE0D4F">
        <w:rPr>
          <w:rFonts w:ascii="Times New Roman" w:eastAsia="Times New Roman" w:hAnsi="Times New Roman" w:cs="Times New Roman"/>
          <w:kern w:val="0"/>
          <w14:ligatures w14:val="none"/>
        </w:rPr>
        <w:t xml:space="preserve">. El País. </w:t>
      </w:r>
      <w:hyperlink r:id="rId15" w:tgtFrame="_new" w:history="1">
        <w:r w:rsidRPr="00BE0D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https://elpais.com/economia/2025-05-08/espana-en-riesgo-latente-de-incumplir-el-plazo-de-ejecucion-de-los-fondos-europeos.html</w:t>
        </w:r>
      </w:hyperlink>
      <w:hyperlink r:id="rId16" w:tgtFrame="_blank" w:history="1">
        <w:r w:rsidRPr="00BE0D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El País</w:t>
        </w:r>
      </w:hyperlink>
    </w:p>
    <w:p w14:paraId="348F411D" w14:textId="2FD282F3" w:rsidR="00BE0D4F" w:rsidRPr="00BE0D4F" w:rsidRDefault="00BE0D4F" w:rsidP="00BE0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D4F">
        <w:rPr>
          <w:rFonts w:ascii="Times New Roman" w:eastAsia="Times New Roman" w:hAnsi="Times New Roman" w:cs="Times New Roman"/>
          <w:kern w:val="0"/>
          <w14:ligatures w14:val="none"/>
        </w:rPr>
        <w:t xml:space="preserve">Cadena SER. (2025, mayo 7). </w:t>
      </w:r>
      <w:r w:rsidRPr="00BE0D4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Encuentro estratégico para reforzar la colaboración entre las Cámaras de Comercio, la Cámara de España y el Gobierno de Aragón</w:t>
      </w:r>
      <w:r w:rsidRPr="00BE0D4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17" w:tgtFrame="_new" w:history="1">
        <w:r w:rsidRPr="00BE0D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https://cadenaser.com/aragon/2025/05/07/encuentro-estrategico-para-reforzar-la-colaboracion-</w:t>
        </w:r>
        <w:r w:rsidRPr="00BE0D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lastRenderedPageBreak/>
          <w:t>entre-las-camaras-de-comercio-la-camara-de-espana-y-el-gobierno-de-aragon-radio-huesca/</w:t>
        </w:r>
      </w:hyperlink>
      <w:hyperlink r:id="rId18" w:tgtFrame="_blank" w:history="1">
        <w:r w:rsidRPr="00BE0D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Cadena SER</w:t>
        </w:r>
      </w:hyperlink>
    </w:p>
    <w:p w14:paraId="424AA01A" w14:textId="07D2D238" w:rsidR="00AA214E" w:rsidRPr="00AA214E" w:rsidRDefault="00AA214E" w:rsidP="00AA2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Hostelería Madrid. (2024). </w:t>
      </w:r>
      <w:r w:rsidRPr="00AA21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 pyme española pierde competitividad y productividad en 2024</w:t>
      </w: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19" w:tgtFrame="_new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https://www.hosteleriamadrid.com/blog/la-pyme-espanola-pierde-competitividad-y-productividad-en-2024/</w:t>
        </w:r>
      </w:hyperlink>
      <w:hyperlink r:id="rId20" w:tgtFrame="_blank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hosteleriamadrid.com</w:t>
        </w:r>
      </w:hyperlink>
    </w:p>
    <w:p w14:paraId="43ECEE92" w14:textId="7E434BAA" w:rsidR="00AA214E" w:rsidRPr="00AA214E" w:rsidRDefault="00AA214E" w:rsidP="00AA2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ABC. (2025, mayo 11). </w:t>
      </w:r>
      <w:r w:rsidRPr="00AA21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Cinco de cada diez pymes necesitaron financiación en 2024</w:t>
      </w: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21" w:tgtFrame="_new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https://www.abc.es/economia/cinco-diez-pymes-necesitaron-financiacion-2024-20250511174204-nt.html</w:t>
        </w:r>
      </w:hyperlink>
      <w:hyperlink r:id="rId22" w:tgtFrame="_blank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Diario ABC</w:t>
        </w:r>
      </w:hyperlink>
    </w:p>
    <w:p w14:paraId="73892ACE" w14:textId="428C4E04" w:rsidR="00AA214E" w:rsidRPr="00AA214E" w:rsidRDefault="00AA214E" w:rsidP="00AA2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Emprendedores. (2025). </w:t>
      </w:r>
      <w:r w:rsidRPr="00AA21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Financiación pyme: lenta normalización, pero avanza</w:t>
      </w: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23" w:tgtFrame="_new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https://emprendedores.es/actualidad/pymes-financiacion/</w:t>
        </w:r>
      </w:hyperlink>
      <w:hyperlink r:id="rId24" w:tgtFrame="_blank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Emprendedores+1Emprendedores+1</w:t>
        </w:r>
      </w:hyperlink>
    </w:p>
    <w:p w14:paraId="703C23E2" w14:textId="334A160A" w:rsidR="00AA214E" w:rsidRPr="00AA214E" w:rsidRDefault="00AA214E" w:rsidP="00AA2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Consejo General de Economistas. (2024). </w:t>
      </w:r>
      <w:r w:rsidRPr="00AA21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Informe pyme 2024: Gestión del Talento</w:t>
      </w: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25" w:tgtFrame="_new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https://catedrapyme.es/informe-pyme-2024-gestion-del-talento/</w:t>
        </w:r>
      </w:hyperlink>
      <w:hyperlink r:id="rId26" w:tgtFrame="_blank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catedrapyme.es+1economistas.es+1</w:t>
        </w:r>
      </w:hyperlink>
    </w:p>
    <w:p w14:paraId="4E398977" w14:textId="0F423C20" w:rsidR="00AA214E" w:rsidRPr="00AA214E" w:rsidRDefault="00AA214E" w:rsidP="00AA2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Emprendedores. (2025). </w:t>
      </w:r>
      <w:r w:rsidRPr="00AA21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 impacto de las pymes: una mirada española</w:t>
      </w: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27" w:tgtFrame="_new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https://emprendedores.es/actualidad/impacto-pymes-espana/</w:t>
        </w:r>
      </w:hyperlink>
      <w:hyperlink r:id="rId28" w:tgtFrame="_blank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Emprendedores+1Emprendedores+1</w:t>
        </w:r>
      </w:hyperlink>
    </w:p>
    <w:p w14:paraId="105B7785" w14:textId="603CF064" w:rsidR="00AA214E" w:rsidRPr="00AA214E" w:rsidRDefault="00AA214E" w:rsidP="00AA2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Cámara de Comercio de España. (2025). </w:t>
      </w:r>
      <w:r w:rsidRPr="00AA21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 Cámara de España lanza una Guía de Financiación para pymes y emprendedores</w:t>
      </w:r>
      <w:r w:rsidRPr="00AA214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29" w:tgtFrame="_new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https://www.camara.es/camara-espana-lanza-guia-financiacion-pymes-emprendedores</w:t>
        </w:r>
      </w:hyperlink>
      <w:hyperlink r:id="rId30" w:tgtFrame="_blank" w:history="1">
        <w:r w:rsidRPr="00AA214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Cámara de España</w:t>
        </w:r>
      </w:hyperlink>
    </w:p>
    <w:p w14:paraId="6A09C7F5" w14:textId="76C1B91E" w:rsidR="00BE0D4F" w:rsidRPr="003235EC" w:rsidRDefault="00BE0D4F" w:rsidP="0032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73860" w14:textId="77777777" w:rsidR="001B2CD5" w:rsidRPr="00C316E0" w:rsidRDefault="001B2CD5" w:rsidP="00C316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F19557" w14:textId="77777777" w:rsidR="00276E96" w:rsidRDefault="00276E96" w:rsidP="00C316E0">
      <w:pPr>
        <w:jc w:val="both"/>
      </w:pPr>
    </w:p>
    <w:sectPr w:rsidR="00276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B1C9D"/>
    <w:multiLevelType w:val="multilevel"/>
    <w:tmpl w:val="F76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631B5"/>
    <w:multiLevelType w:val="hybridMultilevel"/>
    <w:tmpl w:val="44BE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A3AE3"/>
    <w:multiLevelType w:val="hybridMultilevel"/>
    <w:tmpl w:val="B83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197337">
    <w:abstractNumId w:val="0"/>
  </w:num>
  <w:num w:numId="2" w16cid:durableId="32585918">
    <w:abstractNumId w:val="1"/>
  </w:num>
  <w:num w:numId="3" w16cid:durableId="200304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E0"/>
    <w:rsid w:val="001A267B"/>
    <w:rsid w:val="001B2CD5"/>
    <w:rsid w:val="00276E96"/>
    <w:rsid w:val="002F2287"/>
    <w:rsid w:val="003235EC"/>
    <w:rsid w:val="003D3DBD"/>
    <w:rsid w:val="00472319"/>
    <w:rsid w:val="00AA214E"/>
    <w:rsid w:val="00BE0D4F"/>
    <w:rsid w:val="00C316E0"/>
    <w:rsid w:val="00D0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9D0B"/>
  <w15:chartTrackingRefBased/>
  <w15:docId w15:val="{D4B0B2EC-5725-4B41-B447-412EF5E5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1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1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6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6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C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CD5"/>
    <w:rPr>
      <w:color w:val="96607D" w:themeColor="followedHyperlink"/>
      <w:u w:val="single"/>
    </w:rPr>
  </w:style>
  <w:style w:type="character" w:customStyle="1" w:styleId="relative">
    <w:name w:val="relative"/>
    <w:basedOn w:val="DefaultParagraphFont"/>
    <w:rsid w:val="001B2CD5"/>
  </w:style>
  <w:style w:type="character" w:styleId="Emphasis">
    <w:name w:val="Emphasis"/>
    <w:basedOn w:val="DefaultParagraphFont"/>
    <w:uiPriority w:val="20"/>
    <w:qFormat/>
    <w:rsid w:val="003235EC"/>
    <w:rPr>
      <w:i/>
      <w:iCs/>
    </w:rPr>
  </w:style>
  <w:style w:type="character" w:styleId="Strong">
    <w:name w:val="Strong"/>
    <w:basedOn w:val="DefaultParagraphFont"/>
    <w:uiPriority w:val="22"/>
    <w:qFormat/>
    <w:rsid w:val="00BE0D4F"/>
    <w:rPr>
      <w:b/>
      <w:bCs/>
    </w:rPr>
  </w:style>
  <w:style w:type="character" w:customStyle="1" w:styleId="ms-1">
    <w:name w:val="ms-1"/>
    <w:basedOn w:val="DefaultParagraphFont"/>
    <w:rsid w:val="00BE0D4F"/>
  </w:style>
  <w:style w:type="character" w:customStyle="1" w:styleId="max-w-full">
    <w:name w:val="max-w-full"/>
    <w:basedOn w:val="DefaultParagraphFont"/>
    <w:rsid w:val="00BE0D4F"/>
  </w:style>
  <w:style w:type="character" w:customStyle="1" w:styleId="-me-1">
    <w:name w:val="-me-1"/>
    <w:basedOn w:val="DefaultParagraphFont"/>
    <w:rsid w:val="00AA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derecuperacion.gob.es/noticias/como-se-estan-transformando-las-pymes-con-el-plan-de-recuperacion-prtr" TargetMode="External"/><Relationship Id="rId13" Type="http://schemas.openxmlformats.org/officeDocument/2006/relationships/hyperlink" Target="https://cadenaser.com/castillalamancha/2025/05/13/castilla-la-mancha-ha-gestionado-ya-el-81-de-los-fondos-next-generation-con-un-impacto-sin-precedentes-en-la-region-y-esta-dispuesta-a-recibir-mas-ser-toledo/" TargetMode="External"/><Relationship Id="rId18" Type="http://schemas.openxmlformats.org/officeDocument/2006/relationships/hyperlink" Target="https://cadenaser.com/aragon/2025/05/07/encuentro-estrategico-para-reforzar-la-colaboracion-entre-las-camaras-de-comercio-la-camara-de-espana-y-el-gobierno-de-aragon-radio-huesca/?utm_source=chatgpt.com" TargetMode="External"/><Relationship Id="rId26" Type="http://schemas.openxmlformats.org/officeDocument/2006/relationships/hyperlink" Target="https://catedrapyme.es/informe-pyme-2024-gestion-del-talento/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bc.es/economia/cinco-diez-pymes-necesitaron-financiacion-2024-20250511174204-nt.html" TargetMode="External"/><Relationship Id="rId7" Type="http://schemas.openxmlformats.org/officeDocument/2006/relationships/hyperlink" Target="https://elpais.com/economia/2025-05-06/las-pymes-redujeron-su-actividad-internacional-en-2024-y-advierten-que-la-situacion-empeorara-con-la-guerra-arancelaria-de-trump.html" TargetMode="External"/><Relationship Id="rId12" Type="http://schemas.openxmlformats.org/officeDocument/2006/relationships/hyperlink" Target="https://los40.com/2025/05/13/demostrado-invertir-en-sostenibilidad-beneficia-a-las-pequenas-y-medianas-empresas/?utm_source=chatgpt.com" TargetMode="External"/><Relationship Id="rId17" Type="http://schemas.openxmlformats.org/officeDocument/2006/relationships/hyperlink" Target="https://cadenaser.com/aragon/2025/05/07/encuentro-estrategico-para-reforzar-la-colaboracion-entre-las-camaras-de-comercio-la-camara-de-espana-y-el-gobierno-de-aragon-radio-huesca/" TargetMode="External"/><Relationship Id="rId25" Type="http://schemas.openxmlformats.org/officeDocument/2006/relationships/hyperlink" Target="https://catedrapyme.es/informe-pyme-2024-gestion-del-talent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pais.com/economia/2025-05-08/espana-en-riesgo-latente-de-incumplir-el-plazo-de-ejecucion-de-los-fondos-europeos.html?utm_source=chatgpt.com" TargetMode="External"/><Relationship Id="rId20" Type="http://schemas.openxmlformats.org/officeDocument/2006/relationships/hyperlink" Target="https://www.hosteleriamadrid.com/blog/la-pyme-espanola-pierde-competitividad-y-productividad-en-2024/?utm_source=chatgpt.com" TargetMode="External"/><Relationship Id="rId29" Type="http://schemas.openxmlformats.org/officeDocument/2006/relationships/hyperlink" Target="https://www.camara.es/camara-espana-lanza-guia-financiacion-pymes-emprendedo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espanol.com/invertia/economia/empleo/20250317/callejon-sin-salida-pymes-rentabilidad-cae-costes-disparan/931157099_0.html" TargetMode="External"/><Relationship Id="rId11" Type="http://schemas.openxmlformats.org/officeDocument/2006/relationships/hyperlink" Target="https://los40.com/2025/05/13/demostrado-invertir-en-sostenibilidad-beneficia-a-las-pequenas-y-medianas-empresas/" TargetMode="External"/><Relationship Id="rId24" Type="http://schemas.openxmlformats.org/officeDocument/2006/relationships/hyperlink" Target="https://emprendedores.es/actualidad/pymes-financiacion/?utm_source=chatgpt.co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epyme.es/situacion-de-las-pymes/" TargetMode="External"/><Relationship Id="rId15" Type="http://schemas.openxmlformats.org/officeDocument/2006/relationships/hyperlink" Target="https://elpais.com/economia/2025-05-08/espana-en-riesgo-latente-de-incumplir-el-plazo-de-ejecucion-de-los-fondos-europeos.html" TargetMode="External"/><Relationship Id="rId23" Type="http://schemas.openxmlformats.org/officeDocument/2006/relationships/hyperlink" Target="https://emprendedores.es/actualidad/pymes-financiacion/" TargetMode="External"/><Relationship Id="rId28" Type="http://schemas.openxmlformats.org/officeDocument/2006/relationships/hyperlink" Target="https://emprendedores.es/actualidad/impacto-pymes-espana/?utm_source=chatgpt.com" TargetMode="External"/><Relationship Id="rId10" Type="http://schemas.openxmlformats.org/officeDocument/2006/relationships/hyperlink" Target="https://revistapymes.es/aumento-de-costes-y-falta-de-financiacion-hunden-la-productividad-de-las-pymes/" TargetMode="External"/><Relationship Id="rId19" Type="http://schemas.openxmlformats.org/officeDocument/2006/relationships/hyperlink" Target="https://www.hosteleriamadrid.com/blog/la-pyme-espanola-pierde-competitividad-y-productividad-en-2024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pais.com/economia/2025-02-17/un-estudio-de-cepyme-alerta-de-que-el-nuevo-salario-minimo-representa-el-70-del-sueldo-medio-en-las-pequenas-empresas.html" TargetMode="External"/><Relationship Id="rId14" Type="http://schemas.openxmlformats.org/officeDocument/2006/relationships/hyperlink" Target="https://cadenaser.com/castillalamancha/2025/05/13/castilla-la-mancha-ha-gestionado-ya-el-81-de-los-fondos-next-generation-con-un-impacto-sin-precedentes-en-la-region-y-esta-dispuesta-a-recibir-mas-ser-toledo/?utm_source=chatgpt.com" TargetMode="External"/><Relationship Id="rId22" Type="http://schemas.openxmlformats.org/officeDocument/2006/relationships/hyperlink" Target="https://www.abc.es/economia/cinco-diez-pymes-necesitaron-financiacion-2024-20250511174204-nt.html?utm_source=chatgpt.com" TargetMode="External"/><Relationship Id="rId27" Type="http://schemas.openxmlformats.org/officeDocument/2006/relationships/hyperlink" Target="https://emprendedores.es/actualidad/impacto-pymes-espana/" TargetMode="External"/><Relationship Id="rId30" Type="http://schemas.openxmlformats.org/officeDocument/2006/relationships/hyperlink" Target="https://www.camara.es/camara-espana-lanza-guia-financiacion-pymes-emprendedore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mendieta</dc:creator>
  <cp:keywords/>
  <dc:description/>
  <cp:lastModifiedBy>marco mendieta</cp:lastModifiedBy>
  <cp:revision>6</cp:revision>
  <dcterms:created xsi:type="dcterms:W3CDTF">2025-05-13T16:42:00Z</dcterms:created>
  <dcterms:modified xsi:type="dcterms:W3CDTF">2025-05-13T19:18:00Z</dcterms:modified>
</cp:coreProperties>
</file>