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00" w:type="dxa"/>
        <w:tblInd w:w="886" w:type="dxa"/>
        <w:tblLook w:val="04A0" w:firstRow="1" w:lastRow="0" w:firstColumn="1" w:lastColumn="0" w:noHBand="0" w:noVBand="1"/>
      </w:tblPr>
      <w:tblGrid>
        <w:gridCol w:w="2240"/>
        <w:gridCol w:w="1380"/>
        <w:gridCol w:w="1380"/>
        <w:gridCol w:w="1380"/>
        <w:gridCol w:w="1380"/>
        <w:gridCol w:w="1380"/>
        <w:gridCol w:w="1380"/>
        <w:gridCol w:w="1380"/>
      </w:tblGrid>
      <w:tr w:rsidR="00BC23D2" w:rsidRPr="00BC23D2" w14:paraId="17A9D895" w14:textId="77777777" w:rsidTr="003E0E74">
        <w:trPr>
          <w:trHeight w:val="3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BEB5FD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Features (weight)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587790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MS-SQL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EFA22F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Oracle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2DBADD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SQLite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66AFA9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MariaDB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6DDE81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PostgreSQL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FDDB4C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MS Access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D2C3AF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LibreOffice</w:t>
            </w:r>
          </w:p>
        </w:tc>
      </w:tr>
      <w:tr w:rsidR="00BC23D2" w:rsidRPr="00BC23D2" w14:paraId="33410B2D" w14:textId="77777777" w:rsidTr="003E0E74">
        <w:trPr>
          <w:trHeight w:val="360"/>
        </w:trPr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94F5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Concurrency (1)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6A1F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0F6A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1B6B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9D67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67D6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5A7B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DD13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BC23D2" w:rsidRPr="00BC23D2" w14:paraId="12DA9A63" w14:textId="77777777" w:rsidTr="003E0E74">
        <w:trPr>
          <w:trHeight w:val="360"/>
        </w:trPr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569F0D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Networkable (1)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20B087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212015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D894D5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D262A2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1E9D9F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919C27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205145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BC23D2" w:rsidRPr="00BC23D2" w14:paraId="7A3F847B" w14:textId="77777777" w:rsidTr="003E0E74">
        <w:trPr>
          <w:trHeight w:val="360"/>
        </w:trPr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8508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Replication (4)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5F2C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D799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06C3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3C2F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CA4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FA0D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A2E8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BC23D2" w:rsidRPr="00BC23D2" w14:paraId="6138DE3D" w14:textId="77777777" w:rsidTr="003E0E74">
        <w:trPr>
          <w:trHeight w:val="360"/>
        </w:trPr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CA5998" w14:textId="476D98D3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Firewall (1)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DC003F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025D9B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CDF2BB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E5A73B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4D5E39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2477BE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126EFE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BC23D2" w:rsidRPr="00BC23D2" w14:paraId="24BEB1B1" w14:textId="77777777" w:rsidTr="003E0E74">
        <w:trPr>
          <w:trHeight w:val="360"/>
        </w:trPr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AD70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Low Cost (5)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9561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6F18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E927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3357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76F5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737E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5E20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BC23D2" w:rsidRPr="00BC23D2" w14:paraId="15BC497C" w14:textId="77777777" w:rsidTr="003E0E74">
        <w:trPr>
          <w:trHeight w:val="360"/>
        </w:trPr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B39264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Performance (2)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03DDEA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65672B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33E4EA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E1CE6F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B9419A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16A383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8BA816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BC23D2" w:rsidRPr="00BC23D2" w14:paraId="71196990" w14:textId="77777777" w:rsidTr="003E0E74">
        <w:trPr>
          <w:trHeight w:val="36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5BC654" w14:textId="77777777" w:rsidR="00BC23D2" w:rsidRPr="00BC23D2" w:rsidRDefault="00BC23D2" w:rsidP="00BC23D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2D46BC5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A3723BB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629B7E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1F41375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9B2B73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ADE9A3D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8D01098" w14:textId="77777777" w:rsidR="00BC23D2" w:rsidRPr="00BC23D2" w:rsidRDefault="00BC23D2" w:rsidP="00BC23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C23D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43</w:t>
            </w:r>
          </w:p>
        </w:tc>
      </w:tr>
    </w:tbl>
    <w:p w14:paraId="17F291FA" w14:textId="77777777" w:rsidR="00AC2742" w:rsidRDefault="00AC2742"/>
    <w:p w14:paraId="22A0DEDF" w14:textId="68236441" w:rsidR="000A0AD7" w:rsidRDefault="000059E7" w:rsidP="001F591F">
      <w:pPr>
        <w:pStyle w:val="BodyTextIndent"/>
      </w:pPr>
      <w:r>
        <w:t>R</w:t>
      </w:r>
      <w:r w:rsidR="000A0AD7">
        <w:t xml:space="preserve">eliable </w:t>
      </w:r>
      <w:r w:rsidR="00297077">
        <w:t xml:space="preserve">sources to begin </w:t>
      </w:r>
      <w:r w:rsidR="006260E5">
        <w:t xml:space="preserve">this project </w:t>
      </w:r>
      <w:r w:rsidR="00A24151">
        <w:t xml:space="preserve">are PostgreSQL followed by SQLite. </w:t>
      </w:r>
      <w:r w:rsidR="00AE4E56">
        <w:t xml:space="preserve">They are open source and even if the project needs to scale, there is great probability of </w:t>
      </w:r>
      <w:r w:rsidR="009C77AA">
        <w:t>maintaining its use, because they can handle</w:t>
      </w:r>
      <w:r w:rsidR="00730CD5">
        <w:t xml:space="preserve"> low to medium traffic. </w:t>
      </w:r>
      <w:r w:rsidR="00424F51">
        <w:t xml:space="preserve">Also, they are very reliable in terms of performance, </w:t>
      </w:r>
      <w:r w:rsidR="00910A46">
        <w:t xml:space="preserve">known for their </w:t>
      </w:r>
      <w:r w:rsidR="00C73C42">
        <w:t xml:space="preserve">ability to handle </w:t>
      </w:r>
      <w:r w:rsidR="00746915">
        <w:t>databases</w:t>
      </w:r>
      <w:r w:rsidR="008D2BAD">
        <w:t xml:space="preserve">, avoiding </w:t>
      </w:r>
      <w:r w:rsidR="00367F9A">
        <w:t>data loss</w:t>
      </w:r>
      <w:r w:rsidR="00746915">
        <w:t xml:space="preserve">. </w:t>
      </w:r>
      <w:r w:rsidR="00704C98">
        <w:t xml:space="preserve">When considering costs, </w:t>
      </w:r>
      <w:r w:rsidR="00DF339F">
        <w:t xml:space="preserve">not only open and close sources were considered, but in case of </w:t>
      </w:r>
      <w:r w:rsidR="00912B51">
        <w:t xml:space="preserve">project growth, sometimes even open sources have licenses for </w:t>
      </w:r>
      <w:r w:rsidR="00C11A5E">
        <w:t xml:space="preserve">enterprise usage. In terms of </w:t>
      </w:r>
      <w:r w:rsidR="00397914">
        <w:t>concurrency,</w:t>
      </w:r>
      <w:r w:rsidR="00C11A5E">
        <w:t xml:space="preserve"> </w:t>
      </w:r>
      <w:r w:rsidR="00BD6BF4">
        <w:t xml:space="preserve">it is important to consider that SQLite </w:t>
      </w:r>
      <w:r w:rsidR="00F94620">
        <w:t>works fine</w:t>
      </w:r>
      <w:r w:rsidR="0082798E">
        <w:t xml:space="preserve"> when used by</w:t>
      </w:r>
      <w:r w:rsidR="00F94620">
        <w:t xml:space="preserve"> one or</w:t>
      </w:r>
      <w:r w:rsidR="0082798E">
        <w:t xml:space="preserve"> few users, but</w:t>
      </w:r>
      <w:r w:rsidR="00F94620">
        <w:t xml:space="preserve"> if this parameter changes</w:t>
      </w:r>
      <w:r w:rsidR="009A4A24">
        <w:t xml:space="preserve">, things may not go </w:t>
      </w:r>
      <w:r w:rsidR="00FE6C1C">
        <w:t xml:space="preserve">so fluidly. </w:t>
      </w:r>
      <w:r w:rsidR="00397914">
        <w:t xml:space="preserve">Notice that in terms of usability </w:t>
      </w:r>
      <w:r w:rsidR="00AA15DE">
        <w:t xml:space="preserve">closed source resources may be easier to use, as </w:t>
      </w:r>
      <w:r w:rsidR="00356B82">
        <w:t xml:space="preserve">companies probably make investments in </w:t>
      </w:r>
      <w:r w:rsidR="00A6517B">
        <w:t xml:space="preserve">user-friendly interfaces. </w:t>
      </w:r>
      <w:r w:rsidR="00C36478">
        <w:t>All of them seems to have strong community support and resources for troubleshooting and learning, which can answer</w:t>
      </w:r>
      <w:r w:rsidR="00442988">
        <w:t xml:space="preserve"> raised</w:t>
      </w:r>
      <w:r w:rsidR="00C36478">
        <w:t xml:space="preserve"> </w:t>
      </w:r>
      <w:r w:rsidR="00442988">
        <w:t xml:space="preserve">usability questions, and the </w:t>
      </w:r>
      <w:r w:rsidR="00B7692E">
        <w:t>open-source</w:t>
      </w:r>
      <w:r w:rsidR="00442988">
        <w:t xml:space="preserve"> </w:t>
      </w:r>
      <w:r w:rsidR="006E192A">
        <w:t xml:space="preserve">ones usually holds good documentation. The firewall feature considered </w:t>
      </w:r>
      <w:r w:rsidR="00851555">
        <w:t>security matters, is it easy to configure firewall, or does it need some knowledge</w:t>
      </w:r>
      <w:r w:rsidR="00E328B6">
        <w:t>,</w:t>
      </w:r>
      <w:r w:rsidR="00851555">
        <w:t xml:space="preserve"> </w:t>
      </w:r>
      <w:r w:rsidR="00E328B6">
        <w:t>t</w:t>
      </w:r>
      <w:r w:rsidR="00B7692E">
        <w:t xml:space="preserve">he security resources offered are </w:t>
      </w:r>
      <w:r w:rsidR="00E328B6">
        <w:t>few or a lot.</w:t>
      </w:r>
    </w:p>
    <w:p w14:paraId="38AACCBC" w14:textId="0987D2B9" w:rsidR="00396273" w:rsidRPr="00254B99" w:rsidRDefault="00BC23D2" w:rsidP="00BC23D2">
      <w:pPr>
        <w:pStyle w:val="ListParagraph"/>
        <w:numPr>
          <w:ilvl w:val="0"/>
          <w:numId w:val="2"/>
        </w:numPr>
        <w:rPr>
          <w:b/>
          <w:bCs/>
        </w:rPr>
      </w:pPr>
      <w:r w:rsidRPr="00254B99">
        <w:rPr>
          <w:b/>
          <w:bCs/>
        </w:rPr>
        <w:t>Weights considered:</w:t>
      </w:r>
    </w:p>
    <w:p w14:paraId="0DD2A533" w14:textId="519464D6" w:rsidR="00396273" w:rsidRDefault="00BC23D2">
      <w:r>
        <w:t>Concurrency: for the test only one user will use it.</w:t>
      </w:r>
    </w:p>
    <w:p w14:paraId="005C1ABD" w14:textId="74321EE5" w:rsidR="00AC2742" w:rsidRDefault="00BC23D2">
      <w:r>
        <w:t>Networkable: again</w:t>
      </w:r>
      <w:r w:rsidR="00725258">
        <w:t>,</w:t>
      </w:r>
      <w:r>
        <w:t xml:space="preserve"> only o</w:t>
      </w:r>
      <w:r w:rsidR="00F95FF9">
        <w:t>ne user, furthermore ability over server/client</w:t>
      </w:r>
      <w:r w:rsidR="00725258">
        <w:t xml:space="preserve"> usage.</w:t>
      </w:r>
    </w:p>
    <w:p w14:paraId="196C7207" w14:textId="08937810" w:rsidR="004F7D81" w:rsidRPr="00BC23D2" w:rsidRDefault="00725258">
      <w:r>
        <w:t xml:space="preserve">Replication: </w:t>
      </w:r>
      <w:r w:rsidR="00360C4C">
        <w:t xml:space="preserve">Python compatibility and </w:t>
      </w:r>
      <w:r w:rsidR="007E7457">
        <w:t>access trough platforms.</w:t>
      </w:r>
    </w:p>
    <w:p w14:paraId="0E297000" w14:textId="0E78BBBA" w:rsidR="004F7D81" w:rsidRDefault="007E7457">
      <w:r>
        <w:t xml:space="preserve">Firewall: </w:t>
      </w:r>
      <w:r w:rsidR="001E5B28">
        <w:t>is it easy to configure and provides security.</w:t>
      </w:r>
    </w:p>
    <w:p w14:paraId="180B4B0C" w14:textId="14678780" w:rsidR="004F7D81" w:rsidRDefault="00446BC7">
      <w:r>
        <w:t>Cost: considering open/closed source and prices/scalability.</w:t>
      </w:r>
    </w:p>
    <w:p w14:paraId="42CCE64F" w14:textId="06EA5DF6" w:rsidR="004F7D81" w:rsidRDefault="00446BC7">
      <w:r>
        <w:t xml:space="preserve">Performance: </w:t>
      </w:r>
      <w:r w:rsidR="00CD158D">
        <w:t xml:space="preserve">for </w:t>
      </w:r>
      <w:r w:rsidR="00910CB4">
        <w:t xml:space="preserve">testing feasibility all of them looking great, but </w:t>
      </w:r>
      <w:r w:rsidR="00F6455B">
        <w:t>increased size was considered for final mark.</w:t>
      </w:r>
    </w:p>
    <w:sectPr w:rsidR="004F7D81" w:rsidSect="00293CB3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62CA"/>
    <w:multiLevelType w:val="hybridMultilevel"/>
    <w:tmpl w:val="65980984"/>
    <w:lvl w:ilvl="0" w:tplc="1AA0D75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36424B1"/>
    <w:multiLevelType w:val="multilevel"/>
    <w:tmpl w:val="9DA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9097793">
    <w:abstractNumId w:val="1"/>
  </w:num>
  <w:num w:numId="2" w16cid:durableId="18548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42"/>
    <w:rsid w:val="000059E7"/>
    <w:rsid w:val="000A0AD7"/>
    <w:rsid w:val="0019494E"/>
    <w:rsid w:val="001E5B28"/>
    <w:rsid w:val="001F591F"/>
    <w:rsid w:val="00254B99"/>
    <w:rsid w:val="0027695F"/>
    <w:rsid w:val="00293CB3"/>
    <w:rsid w:val="00297077"/>
    <w:rsid w:val="00356B82"/>
    <w:rsid w:val="00360C4C"/>
    <w:rsid w:val="00367F9A"/>
    <w:rsid w:val="00396273"/>
    <w:rsid w:val="00397914"/>
    <w:rsid w:val="003E0E74"/>
    <w:rsid w:val="00424F51"/>
    <w:rsid w:val="00442988"/>
    <w:rsid w:val="00446BC7"/>
    <w:rsid w:val="004F7D81"/>
    <w:rsid w:val="00594C54"/>
    <w:rsid w:val="006260E5"/>
    <w:rsid w:val="0066577C"/>
    <w:rsid w:val="006E192A"/>
    <w:rsid w:val="00704C98"/>
    <w:rsid w:val="00725258"/>
    <w:rsid w:val="00730CD5"/>
    <w:rsid w:val="00746915"/>
    <w:rsid w:val="007E7457"/>
    <w:rsid w:val="0082798E"/>
    <w:rsid w:val="00851555"/>
    <w:rsid w:val="008D2BAD"/>
    <w:rsid w:val="00910A46"/>
    <w:rsid w:val="00910CB4"/>
    <w:rsid w:val="00912B51"/>
    <w:rsid w:val="009A4A24"/>
    <w:rsid w:val="009C77AA"/>
    <w:rsid w:val="00A24151"/>
    <w:rsid w:val="00A6517B"/>
    <w:rsid w:val="00AA15DE"/>
    <w:rsid w:val="00AC2742"/>
    <w:rsid w:val="00AE4E56"/>
    <w:rsid w:val="00B2153E"/>
    <w:rsid w:val="00B7692E"/>
    <w:rsid w:val="00BC23D2"/>
    <w:rsid w:val="00BD6BF4"/>
    <w:rsid w:val="00C11A5E"/>
    <w:rsid w:val="00C36478"/>
    <w:rsid w:val="00C73C42"/>
    <w:rsid w:val="00CD158D"/>
    <w:rsid w:val="00DE27FD"/>
    <w:rsid w:val="00DF339F"/>
    <w:rsid w:val="00E328B6"/>
    <w:rsid w:val="00E42B16"/>
    <w:rsid w:val="00E743D0"/>
    <w:rsid w:val="00F6455B"/>
    <w:rsid w:val="00F94620"/>
    <w:rsid w:val="00F95FF9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F872"/>
  <w15:chartTrackingRefBased/>
  <w15:docId w15:val="{3E11D00E-E624-42D2-A126-FD0A6BC6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sid w:val="00AC2742"/>
    <w:pPr>
      <w:spacing w:line="240" w:lineRule="auto"/>
      <w:jc w:val="left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CA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2742"/>
    <w:rPr>
      <w:rFonts w:ascii="Times New Roman" w:eastAsia="Times New Roman" w:hAnsi="Times New Roman" w:cs="Times New Roman"/>
      <w:i/>
      <w:iCs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BC23D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1F591F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F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Saraiva</dc:creator>
  <cp:keywords/>
  <dc:description/>
  <cp:lastModifiedBy>Tiago Saraiva</cp:lastModifiedBy>
  <cp:revision>54</cp:revision>
  <dcterms:created xsi:type="dcterms:W3CDTF">2024-02-23T15:38:00Z</dcterms:created>
  <dcterms:modified xsi:type="dcterms:W3CDTF">2024-02-23T22:40:00Z</dcterms:modified>
</cp:coreProperties>
</file>