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D56C" w14:textId="77777777" w:rsidR="007C4577" w:rsidRPr="005D147A" w:rsidRDefault="006105B4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pt-BR"/>
        </w:rPr>
      </w:pPr>
      <w:bookmarkStart w:id="0" w:name="_heading=h.gjdgxs" w:colFirst="0" w:colLast="0"/>
      <w:bookmarkEnd w:id="0"/>
      <w:r w:rsidRPr="005D147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pt-BR"/>
        </w:rPr>
        <w:t>Título do Trabalho</w:t>
      </w:r>
    </w:p>
    <w:p w14:paraId="773753AB" w14:textId="79126501" w:rsidR="007C4577" w:rsidRPr="005D147A" w:rsidRDefault="001248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D14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Luca Emilio Silva Detoni Pires, Matheus Amaral Lara e Ronaldo Soares </w:t>
      </w:r>
      <w:r w:rsidR="00D633CE" w:rsidRPr="005D14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 </w:t>
      </w:r>
      <w:r w:rsidRPr="005D14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Oliveira Junior</w:t>
      </w:r>
    </w:p>
    <w:p w14:paraId="2091B33F" w14:textId="77777777" w:rsidR="007C4577" w:rsidRPr="005D147A" w:rsidRDefault="006105B4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4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5D147A">
        <w:rPr>
          <w:rFonts w:ascii="Times New Roman" w:eastAsia="Times New Roman" w:hAnsi="Times New Roman" w:cs="Times New Roman"/>
          <w:sz w:val="24"/>
          <w:szCs w:val="24"/>
        </w:rPr>
        <w:t>Instituto de Informática e Ciências Exatas – Pontifícia Universidade Católica de Minas Gerais (PUC MINAS)</w:t>
      </w:r>
      <w:r w:rsidRPr="005D147A"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14:paraId="10962F90" w14:textId="08065A0A" w:rsidR="007C4577" w:rsidRPr="005D14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8" w:history="1">
        <w:r w:rsidR="001248D4" w:rsidRPr="005D147A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lesdpires@sga.pucminas.br</w:t>
        </w:r>
      </w:hyperlink>
      <w:r w:rsidR="001248D4" w:rsidRPr="005D14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hyperlink r:id="rId9" w:history="1">
        <w:r w:rsidR="00D633CE" w:rsidRPr="005D147A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malara@sga.pucminas.br</w:t>
        </w:r>
      </w:hyperlink>
      <w:r w:rsidR="00D633CE" w:rsidRPr="005D14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hyperlink r:id="rId10" w:history="1">
        <w:r w:rsidR="00D633CE" w:rsidRPr="005D147A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ronaldo.junior.1441649@sga.pucminas.br</w:t>
        </w:r>
      </w:hyperlink>
      <w:r w:rsidR="00D633CE" w:rsidRPr="005D14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248D4" w:rsidRPr="005D14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CAB5936" w14:textId="6FFAF5D7" w:rsidR="007C4577" w:rsidRPr="005D147A" w:rsidRDefault="006105B4" w:rsidP="007B30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D147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594A32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 nosso trabalho tem como objetivo </w:t>
      </w:r>
      <w:r w:rsidR="00282A0F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desenvolver um site capaz de ler informações sobre algum jogo ou software informado pelo usuário e a partir d</w:t>
      </w:r>
      <w:r w:rsidR="00175A00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elas realizar uma análise técnica para então determinar os requisitos mínimos de hardware e software para que a aplicação funcione com um desempenho adequado. Além disso o site também informaria os locais </w:t>
      </w:r>
      <w:r w:rsidR="00632B49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 compra dos elementos necessários </w:t>
      </w:r>
      <w:r w:rsidR="00175A00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 os melhores preços disponíveis no moment</w:t>
      </w:r>
      <w:r w:rsidR="00632B49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o.</w:t>
      </w:r>
      <w:r w:rsidR="00175A00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632B49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Esse site proporcionaria uma experiencia personalizada</w:t>
      </w:r>
      <w:r w:rsidR="007B30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632B49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para cada usuário, permitindo que</w:t>
      </w:r>
      <w:r w:rsidR="007B30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os</w:t>
      </w:r>
      <w:r w:rsidR="00632B49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mais experientes otimizem o seu hardware para poderem jogar ou trabalhar com desempenho máximo, e que </w:t>
      </w:r>
      <w:r w:rsidR="007B30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os</w:t>
      </w:r>
      <w:r w:rsidR="00632B49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mais leigos possam </w:t>
      </w:r>
      <w:r w:rsidR="005D147A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adquirir</w:t>
      </w:r>
      <w:r w:rsidR="00632B49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suas peças com segurança </w:t>
      </w:r>
      <w:r w:rsidR="005D147A" w:rsidRPr="005D147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garantindo assim uma experiência mais satisfatória para todos os tipos de usuário.</w:t>
      </w:r>
    </w:p>
    <w:p w14:paraId="048A6BC6" w14:textId="77777777" w:rsidR="007C4577" w:rsidRPr="005D147A" w:rsidRDefault="007C45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5547D9" w14:textId="456B3509" w:rsidR="007C4577" w:rsidRPr="005D147A" w:rsidRDefault="006105B4">
      <w:pPr>
        <w:pStyle w:val="Heading1"/>
        <w:jc w:val="both"/>
        <w:rPr>
          <w:rFonts w:ascii="Times New Roman" w:hAnsi="Times New Roman" w:cs="Times New Roman"/>
          <w:lang w:val="pt-BR"/>
        </w:rPr>
      </w:pPr>
      <w:r w:rsidRPr="005D147A">
        <w:rPr>
          <w:rFonts w:ascii="Times New Roman" w:hAnsi="Times New Roman" w:cs="Times New Roman"/>
          <w:lang w:val="pt-BR"/>
        </w:rPr>
        <w:t>1. Introdução</w:t>
      </w:r>
      <w:r w:rsidR="2349807A" w:rsidRPr="005D147A">
        <w:rPr>
          <w:rFonts w:ascii="Times New Roman" w:hAnsi="Times New Roman" w:cs="Times New Roman"/>
          <w:lang w:val="pt-BR"/>
        </w:rPr>
        <w:t xml:space="preserve"> - ESCOPO</w:t>
      </w:r>
      <w:r w:rsidR="00D633CE" w:rsidRPr="005D147A">
        <w:rPr>
          <w:rFonts w:ascii="Times New Roman" w:hAnsi="Times New Roman" w:cs="Times New Roman"/>
          <w:lang w:val="pt-BR"/>
        </w:rPr>
        <w:t xml:space="preserve"> </w:t>
      </w:r>
    </w:p>
    <w:p w14:paraId="60E02D2E" w14:textId="73087473" w:rsidR="007C4577" w:rsidRDefault="007B30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Atualmente o uso de computadores possui um papel central </w:t>
      </w:r>
      <w:r w:rsidR="002B51A2">
        <w:rPr>
          <w:rFonts w:ascii="Times New Roman" w:eastAsia="Times New Roman" w:hAnsi="Times New Roman" w:cs="Times New Roman"/>
          <w:sz w:val="24"/>
          <w:szCs w:val="24"/>
        </w:rPr>
        <w:t>na vida cotidiana de grande parte da população, tanto para trabalho ou para entretenimento, consequentemente o extenso uso de softwares com diversos requisitos se tornou algo extremamente comum.</w:t>
      </w:r>
      <w:r w:rsidR="00390B76">
        <w:rPr>
          <w:rFonts w:ascii="Times New Roman" w:eastAsia="Times New Roman" w:hAnsi="Times New Roman" w:cs="Times New Roman"/>
          <w:sz w:val="24"/>
          <w:szCs w:val="24"/>
        </w:rPr>
        <w:t xml:space="preserve"> Por causa disso a necessidade da otimização do desempenho do hardware se torna algo crucial para proporcionar uma boa experiencia a qualquer tipo de usuário. O nosso projeto se concentra nesse desafio: Um s</w:t>
      </w:r>
      <w:r w:rsidR="00EC39AF">
        <w:rPr>
          <w:rFonts w:ascii="Times New Roman" w:eastAsia="Times New Roman" w:hAnsi="Times New Roman" w:cs="Times New Roman"/>
          <w:sz w:val="24"/>
          <w:szCs w:val="24"/>
        </w:rPr>
        <w:t>istema pratico e funcional de avaliação e aprimoramentos das configurações de computadores, visando atender aos requisitos específicos de cada aplicação.</w:t>
      </w:r>
    </w:p>
    <w:p w14:paraId="09573EA0" w14:textId="0FCB2424" w:rsidR="00EC39AF" w:rsidRPr="005D147A" w:rsidRDefault="009E21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principal ponto do projeto é criar uma ferramenta abrangente que integre de forma eficiente a análise de dados sobre requisitos mínimos e recomendados para que o usuário possa personalizar o seu hardware, pois com um extenso mercado de tecnologia a quantidade esmagadora de possibilidades e produtos podem deixar todos os tipos de usuários confusos na hora de fazerem suas aquisições. A proposta e a motivação são claras: </w:t>
      </w:r>
      <w:r w:rsidRPr="009E21E6">
        <w:rPr>
          <w:rFonts w:ascii="Times New Roman" w:eastAsia="Times New Roman" w:hAnsi="Times New Roman" w:cs="Times New Roman"/>
          <w:sz w:val="24"/>
          <w:szCs w:val="24"/>
        </w:rPr>
        <w:t>tornar mais acessível e acessível o processo de adequação de sistemas a jogos e softwares, promovendo uma experiência tecnológica mais enriquecedora.</w:t>
      </w:r>
    </w:p>
    <w:p w14:paraId="13321A1A" w14:textId="77777777" w:rsidR="007C4577" w:rsidRPr="005D147A" w:rsidRDefault="006105B4">
      <w:pPr>
        <w:pStyle w:val="Heading1"/>
        <w:jc w:val="both"/>
        <w:rPr>
          <w:rFonts w:ascii="Times New Roman" w:hAnsi="Times New Roman" w:cs="Times New Roman"/>
          <w:lang w:val="pt-BR"/>
        </w:rPr>
      </w:pPr>
      <w:r w:rsidRPr="005D147A">
        <w:rPr>
          <w:rFonts w:ascii="Times New Roman" w:hAnsi="Times New Roman" w:cs="Times New Roman"/>
          <w:lang w:val="pt-BR"/>
        </w:rPr>
        <w:lastRenderedPageBreak/>
        <w:t>1.1. Objetivos geral e específicos</w:t>
      </w:r>
    </w:p>
    <w:p w14:paraId="5C1933DD" w14:textId="364EEDC5" w:rsidR="007C4577" w:rsidRDefault="009E21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280">
        <w:rPr>
          <w:rFonts w:ascii="Times New Roman" w:eastAsia="Times New Roman" w:hAnsi="Times New Roman" w:cs="Times New Roman"/>
          <w:b/>
          <w:bCs/>
          <w:sz w:val="24"/>
          <w:szCs w:val="24"/>
        </w:rPr>
        <w:t>Objetivo geral: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Elaborar um sistema capaz de ler informações sobre algum aplicativo/software e através de um banco de dados, ou outros meios, realizar uma análise para então informar para o usuário</w:t>
      </w:r>
      <w:r w:rsidR="00224280">
        <w:rPr>
          <w:rFonts w:ascii="Times New Roman" w:eastAsia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requisitos mínimos e recomendados</w:t>
      </w:r>
      <w:r w:rsidR="00224280">
        <w:rPr>
          <w:rFonts w:ascii="Times New Roman" w:eastAsia="Times New Roman" w:hAnsi="Times New Roman" w:cs="Times New Roman"/>
          <w:sz w:val="24"/>
          <w:szCs w:val="24"/>
        </w:rPr>
        <w:t xml:space="preserve"> do software informado. Além disso mostrar lojas e preços para facilitar ainda mais a compra do hardware.</w:t>
      </w:r>
    </w:p>
    <w:p w14:paraId="6427AEF8" w14:textId="77777777" w:rsidR="00224280" w:rsidRDefault="002242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280">
        <w:rPr>
          <w:rFonts w:ascii="Times New Roman" w:eastAsia="Times New Roman" w:hAnsi="Times New Roman" w:cs="Times New Roman"/>
          <w:b/>
          <w:bCs/>
          <w:sz w:val="24"/>
          <w:szCs w:val="24"/>
        </w:rPr>
        <w:t>Objetivos Específicos: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Criar um design simples e intuitivo para que pessoas mais leigas possam compreender com facilidade o que está acontecendo.</w:t>
      </w:r>
    </w:p>
    <w:p w14:paraId="7D21FB41" w14:textId="549D28E7" w:rsidR="00224280" w:rsidRDefault="002242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- Criar/Utilizar um banco de dados eficiente para que todos os jogos e softwares mais famosos estejam presentes no site.</w:t>
      </w:r>
    </w:p>
    <w:p w14:paraId="60DEBA5D" w14:textId="5668B6DA" w:rsidR="00224280" w:rsidRPr="00224280" w:rsidRDefault="002242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- Criar um sistema de login para que usuários possam salvar suas pesquisas e recomendações</w:t>
      </w:r>
      <w:r w:rsidR="00E734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7803F" w14:textId="77777777" w:rsidR="007C4577" w:rsidRPr="005D147A" w:rsidRDefault="006105B4">
      <w:pPr>
        <w:pStyle w:val="Heading1"/>
        <w:jc w:val="both"/>
        <w:rPr>
          <w:rFonts w:ascii="Times New Roman" w:hAnsi="Times New Roman" w:cs="Times New Roman"/>
          <w:lang w:val="pt-BR"/>
        </w:rPr>
      </w:pPr>
      <w:r w:rsidRPr="005D147A">
        <w:rPr>
          <w:rFonts w:ascii="Times New Roman" w:hAnsi="Times New Roman" w:cs="Times New Roman"/>
          <w:lang w:val="pt-BR"/>
        </w:rPr>
        <w:t>1.2. Justificativas</w:t>
      </w:r>
    </w:p>
    <w:p w14:paraId="452FDE5B" w14:textId="58D02E30" w:rsidR="007C4577" w:rsidRPr="005D147A" w:rsidRDefault="00834E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justificativa para esse projeto é a crescente complexidade e diversidade de hardwares e softwares disponíveis no mercado, e que cada vez mais demandam configurações especificas para conseguir um desempenho ideal. Diante disso os usuários muitas vezes enfrentam dificuldades em entender e </w:t>
      </w:r>
      <w:r w:rsidR="006712FC">
        <w:rPr>
          <w:rFonts w:ascii="Times New Roman" w:eastAsia="Times New Roman" w:hAnsi="Times New Roman" w:cs="Times New Roman"/>
          <w:sz w:val="24"/>
          <w:szCs w:val="24"/>
        </w:rPr>
        <w:t>atender a esses requisitos, o que geralmente causa experiencias pouco satisfatórias. Consequentemente surge uma necessidade de democratizar o acesso a essa informação, para que a disparidade entre usuários iniciantes e experientes seja reduzida para que todos possuam recursos para otimizar seus sistemas. Além disso o site também poderia auxiliar o próprio mercado de hardware, direcionando consumidores a escolhas mais consistentes.</w:t>
      </w:r>
    </w:p>
    <w:sectPr w:rsidR="007C4577" w:rsidRPr="005D147A">
      <w:headerReference w:type="default" r:id="rId11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E4ED" w14:textId="77777777" w:rsidR="00613F45" w:rsidRDefault="00613F45">
      <w:pPr>
        <w:spacing w:after="0" w:line="240" w:lineRule="auto"/>
      </w:pPr>
      <w:r>
        <w:separator/>
      </w:r>
    </w:p>
  </w:endnote>
  <w:endnote w:type="continuationSeparator" w:id="0">
    <w:p w14:paraId="33ED103A" w14:textId="77777777" w:rsidR="00613F45" w:rsidRDefault="0061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3096" w14:textId="77777777" w:rsidR="00613F45" w:rsidRDefault="00613F45">
      <w:pPr>
        <w:spacing w:after="0" w:line="240" w:lineRule="auto"/>
      </w:pPr>
      <w:r>
        <w:separator/>
      </w:r>
    </w:p>
  </w:footnote>
  <w:footnote w:type="continuationSeparator" w:id="0">
    <w:p w14:paraId="60250E22" w14:textId="77777777" w:rsidR="00613F45" w:rsidRDefault="0061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FBCC" w14:textId="77777777" w:rsidR="007C4577" w:rsidRDefault="006105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7806">
      <w:rPr>
        <w:noProof/>
        <w:color w:val="000000"/>
      </w:rPr>
      <w:t>3</w:t>
    </w:r>
    <w:r>
      <w:rPr>
        <w:color w:val="000000"/>
      </w:rPr>
      <w:fldChar w:fldCharType="end"/>
    </w:r>
  </w:p>
  <w:p w14:paraId="2BE8861F" w14:textId="77777777" w:rsidR="007C4577" w:rsidRDefault="007C45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577"/>
    <w:rsid w:val="00097E80"/>
    <w:rsid w:val="001248D4"/>
    <w:rsid w:val="00154FC5"/>
    <w:rsid w:val="00175A00"/>
    <w:rsid w:val="00192ADF"/>
    <w:rsid w:val="00216175"/>
    <w:rsid w:val="00224280"/>
    <w:rsid w:val="0027090D"/>
    <w:rsid w:val="00282A0F"/>
    <w:rsid w:val="002B51A2"/>
    <w:rsid w:val="002E33D7"/>
    <w:rsid w:val="00390B76"/>
    <w:rsid w:val="004B1674"/>
    <w:rsid w:val="005302EA"/>
    <w:rsid w:val="00594A32"/>
    <w:rsid w:val="005D147A"/>
    <w:rsid w:val="006105B4"/>
    <w:rsid w:val="00613F45"/>
    <w:rsid w:val="00632B49"/>
    <w:rsid w:val="006712FC"/>
    <w:rsid w:val="006913C4"/>
    <w:rsid w:val="006B6E53"/>
    <w:rsid w:val="007B3022"/>
    <w:rsid w:val="007C4577"/>
    <w:rsid w:val="00834EDE"/>
    <w:rsid w:val="00874E6D"/>
    <w:rsid w:val="008A5A53"/>
    <w:rsid w:val="009E21E6"/>
    <w:rsid w:val="00A0436C"/>
    <w:rsid w:val="00A63186"/>
    <w:rsid w:val="00B8231C"/>
    <w:rsid w:val="00BE7495"/>
    <w:rsid w:val="00C3167E"/>
    <w:rsid w:val="00D029FC"/>
    <w:rsid w:val="00D633CE"/>
    <w:rsid w:val="00D66703"/>
    <w:rsid w:val="00D865EC"/>
    <w:rsid w:val="00DE42D0"/>
    <w:rsid w:val="00E018CF"/>
    <w:rsid w:val="00E12F4A"/>
    <w:rsid w:val="00E17806"/>
    <w:rsid w:val="00E73421"/>
    <w:rsid w:val="00E76629"/>
    <w:rsid w:val="00EC39AF"/>
    <w:rsid w:val="00F66991"/>
    <w:rsid w:val="2349807A"/>
    <w:rsid w:val="3C654594"/>
    <w:rsid w:val="4D30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B380"/>
  <w15:docId w15:val="{198DB40F-17E2-4749-BF13-7C0846D6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rPr>
      <w:rFonts w:ascii="Arial" w:eastAsia="Arial" w:hAnsi="Arial" w:cs="Arial"/>
      <w:color w:val="000000"/>
      <w:lang w:val="en-US" w:eastAsia="en-US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table" w:styleId="LightList">
    <w:name w:val="Light List"/>
    <w:basedOn w:val="Table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5B3D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54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F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FC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FC5"/>
    <w:rPr>
      <w:b/>
      <w:bCs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2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sdpires@sga.pucminas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onaldo.junior.1441649@sga.pucminas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ara@sga.pucminas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Props1.xml><?xml version="1.0" encoding="utf-8"?>
<ds:datastoreItem xmlns:ds="http://schemas.openxmlformats.org/officeDocument/2006/customXml" ds:itemID="{01EC765A-7E93-4A7D-9353-8804DFF8D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 Introdução - ESCOPO </vt:lpstr>
      <vt:lpstr>1.1. Objetivos geral e específicos</vt:lpstr>
      <vt:lpstr>1.2. Justificativas</vt:lpstr>
    </vt:vector>
  </TitlesOfParts>
  <Company>HP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Mineira de Cultura</dc:creator>
  <cp:lastModifiedBy>Luca Emilio</cp:lastModifiedBy>
  <cp:revision>16</cp:revision>
  <dcterms:created xsi:type="dcterms:W3CDTF">2021-08-01T20:30:00Z</dcterms:created>
  <dcterms:modified xsi:type="dcterms:W3CDTF">2024-03-05T00:15:00Z</dcterms:modified>
</cp:coreProperties>
</file>