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3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Структури даних, функції, вказівники і файлові потоки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360"/>
        <w:gridCol w:w="4410"/>
        <w:tblGridChange w:id="0">
          <w:tblGrid>
            <w:gridCol w:w="4785"/>
            <w:gridCol w:w="360"/>
            <w:gridCol w:w="4410"/>
          </w:tblGrid>
        </w:tblGridChange>
      </w:tblGrid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Лук’янець Михайло Олександрович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____” “____________” 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 р.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5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</w:p>
          <w:tbl>
            <w:tblPr>
              <w:tblStyle w:val="Table2"/>
              <w:bidiVisual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</w:p>
          <w:tbl>
            <w:tblPr>
              <w:tblStyle w:val="Table3"/>
              <w:bidiVisual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</w:p>
          <w:tbl>
            <w:tblPr>
              <w:tblStyle w:val="Table4"/>
              <w:bidiVisual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2016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зі структурами, файлами, динамічно виділяти пам’ять, а також вдосконалити та закріпити вміння роботи з вказівниками.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264" w:lineRule="auto"/>
        <w:contextualSpacing w:val="0"/>
      </w:pPr>
      <w:bookmarkStart w:colFirst="0" w:colLast="0" w:name="_81phxsepz30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Загальні вимоги до завдання: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входу у програму користувач має можливість зробити вибір: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масив даних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Зчитати масив даних із файлу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масив даних можна модифікувати: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дані із вказаної позиції у масиві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Перезаписати дані у вказаній позиції на нововведені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Перезаписати тільки обране поле даних елемента на вказаній позиції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дозволити користувачу виконувати спеціальні команди за варіантом.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Дати можливість користувачу зберегти зміни даних на файлову систему, запропонувавши йому ввести назву дискового файлу, у який збережуться дані.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264" w:lineRule="auto"/>
        <w:contextualSpacing w:val="0"/>
      </w:pPr>
      <w:bookmarkStart w:colFirst="0" w:colLast="0" w:name="_smiegexyw9s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№1. Розробка структур і функцій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нову струкутуру даних типу "Динозавр". Визначити у структурі не менше 3-х полів різного типу, серед яких обов'язковими є: строка, ціле число, дробове число, інша структура.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декомпозицію завдання на окремі функції і описати їх прототипи у окремому header-файлі: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3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функції, одна з яких виконує запис даних із одної структури (через вказівник) у строку, та функцію, що виконує зворотнє перетворення.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3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функцію, що із тексту створює масив структур та зворотню функцію.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3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функцію, що видаляє структуру із масиву структур по індексу, функцію, що виконує перезапис структури по індексу даними із іншої структури.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3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функцію, що отримує вказівник на структуру, строку, що позначає поле у структурі та строку, що позначає нове значення вказаного поля у структурі і виконує перезапис поля заданої структури новим значенням.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3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функцію, що виконує дію над масивом вказівників на структури: "Знайти всіх динозаврів із середньою масою тіла меншою за Х кг".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відповідні функції у окремому файлі з кодом.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264" w:lineRule="auto"/>
        <w:contextualSpacing w:val="0"/>
      </w:pPr>
      <w:bookmarkStart w:colFirst="0" w:colLast="0" w:name="_3dx88lm4a3v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№2. Робота із файловими потоками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функцію для зчитування даних із текстового файлу і перетворення їх у масив структур.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функцію для запису масиву структур у текстовий файл.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264" w:lineRule="auto"/>
        <w:contextualSpacing w:val="0"/>
      </w:pPr>
      <w:bookmarkStart w:colFirst="0" w:colLast="0" w:name="_vr071jymudc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№3. Тестування функцій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Протестувати функції, що піддаються тестуванню, 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assert()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окремій функції(-ях). Кожна функція має тестуватись мінімум на 5 тестових випадках.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Винести прототипи тестових функцій у окремий header-файл.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Винести тестові функції у окремий файл із кодом.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264" w:lineRule="auto"/>
        <w:contextualSpacing w:val="0"/>
      </w:pPr>
      <w:bookmarkStart w:colFirst="0" w:colLast="0" w:name="_g5bkywtlxaq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№4. Розробка CUI-інтерфейсу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CUI - консольний інтерфейс користувача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просто взаємодія з користувачем через консоль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використання описаного функціоналу.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прототипи відповідних функцій CUI описати у окремому header-файлі, а їх реалізацію винести у окремий .c файл із кодом.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Тестові функції запускати тільки при заданні певного аргумента командного рядка.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360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файлі із кодом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повинно бути жодних інших функцій.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ввід користувача потрбно перевіряти на валідність щоби не допускати збоїв у роботі програми.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"interface.h"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"dino.h"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"totest.h"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"saves.h"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argv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key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argc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"-test"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conShift MAIN_SHIFT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"Hello User!  Welcome to jurasic's park pre-alpha version 0.0.0.0.0.0.1\n"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\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"You can choose what to do via pressing needed button. Press h for info\nPress q to quit program\n\0";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1 to rewrite certain field\n"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2 to rewrite one dino\n"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3 to delete needed position\n"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4 to save data\n"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5 to copy data from one dino to another\n"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6 to find all dinos with mass less than X\n"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7 to add dino if possible\n"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8 to fill with some random data ALL fields(for tests only!)\n"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h to return\n\0";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redraw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MAIN_SHIFT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MAIN_SHIFT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flagMode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"Press 1 for new array. Press 2 for existing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readFileName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flagMode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readFileTemp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"read file 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readFileName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readFileTemp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readFileTemp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readFile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readFileName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key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'q'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key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conGetChar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"number of a dino"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toChange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"new 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field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"field to rewrite"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changeField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"field was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numberOfDino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"number of a dino"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"number of 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numberOfDino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numberOfDino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"Not correct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numberOfDino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changeField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numberOfDino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changeField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numberOfDino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changeField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numberOfDino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changeField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numberOfDino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)],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"Data was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numberOfDino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numberToDelete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"number of a dino to delete"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"Not correct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"Dino was deleted. Or not"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saveFileName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"save file 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saveFile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saveFileName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"Data saved"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"Save was absolutely sabotaged"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saveFileName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'5':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first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"dino to rewrite"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second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"dino to copy"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   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"Not correct numbers"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"Data copied"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'6':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massLower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findByMass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'7':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"data in format name age mass number of 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data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"Added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"Added not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'8':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fillRandArr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"Dinos were randomized"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'h':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printInfoText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cleanCanvas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printStructArr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exitInter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dino.h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LAB3_DYNO_H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LAB3_DYNO_H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NAMES_SIZE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DIN0_NAMES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writeInStr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writeFromText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writeInText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changeField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findByMass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initializeArr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fillRandArr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//LAB3_DYNO_H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dino.c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"dino.h"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DIN0_NAMES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"Kvadrat"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"Jurasic"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"Star"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"Katzchen"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"Jet",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"Half"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"life"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"Night_Fury"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"Moonshine"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isalpha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atof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EXIT_SUCCESS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writeInStr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malloc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sprintf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"%s %i %.3f %i\n"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writeFromText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malloc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initializeArr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strcat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writeInText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writeInStr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strcat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free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malloc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toDelete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toRewrite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toCopy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toCopy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toRewrite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toCopy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changeField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dyno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findByMass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strcat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    strcat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malloc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initializeArr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fillRandArr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srand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DIN0_NAMES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rand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50.0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saves.h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6"/>
                <w:szCs w:val="16"/>
                <w:rtl w:val="0"/>
              </w:rPr>
              <w:t xml:space="preserve">"dino.h"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LAB3_SAVES_H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LAB3_SAVES_H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readFile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readFileName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saveFile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saveFileName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rtl w:val="0"/>
              </w:rPr>
              <w:t xml:space="preserve">//LAB3_SAVES_H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saves.c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"dino.h"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readFile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readFileName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read;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malloc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initializeArr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read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fopen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readFileName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feof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fgets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fclose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saveFile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saveFileName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save;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save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fopen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saveFileName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EXIT_FAILURE;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toWrite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writeInText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fprintf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toWrite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free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toWrite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fclose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EXIT_SUCCESS;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"dino.h"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INTERFACE_H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INTERFACE_H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redraw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clearAnim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printInfoText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HELP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conShift{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cols;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rows;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cleanInp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cleanCanvas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whatGet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exitInter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printStructArr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//LAB3_INTERFACE_H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"interface.h"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MILLIS_WAIT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consize DEF_SIZE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EXIT_TEXT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  _____  ____   ____  _____  ______     ________ 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 / ____|/ __ \\ / __ \\|  __ \\|  _ \\ \\   / /  ____|\n"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| |  __| |  | | |  | | |  | | |_) \\ \\_/ /| |__   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| | |_ | |  | | |  | | |  | |  _ &lt; \\   / |  __|  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| |__| | |__| | |__| | |__| | |_) | | |  | |____ 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 \\_____|\\____/ \\____/|_____/|____/  |_|  |______|\n";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redraw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conResize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DEF_SIZE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DEF_SIZE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consize actSize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DEF_SIZE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DEF_SIZE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conSetAttr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BG_WHITE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conSetAttr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FG_INTENSITY_BLUE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fflush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sleepMillis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MILLIS_WAIT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fflush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sleepMillis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MILLIS_WAIT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conReset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clearAnim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consize 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conGetSize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conSetAttr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BG_INTENSITY_BLACK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conSetAttr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BG_DEFAULT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fflush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sleepMillis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MILLIS_WAIT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conReset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yShift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strlen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yShift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yShift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"%c"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printInfoText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HELP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cleanCanvas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printText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HELP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conGetChar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cleanInp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consize actSize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conGetSize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cleanInp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consize actSize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conGetSize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                                    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cleanCanvas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conReset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consize actSize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conGetSize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getStringInter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whatGet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consize actSize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conGetSize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"Please, enter %s:"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whatGet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getString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cleanInp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result;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exitInter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clearAnim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printText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EXIT_TEXT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sleepMillis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MILLIS_WAIT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printStructArr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MAX_SIZE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"Dino number[%i]. Name: %s. Age: %i. Mass: %.3f. Friend: %s"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          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START_TEXT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START_TEXT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conGetChar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'0';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printResult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consize actSize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conGetSize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conMove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actSize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conDefPos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totest.h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&lt;assert.h&gt;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LAB3_TOTEST_H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LAB3_TOTEST_H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//LAB3_TOTEST_H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totest.c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"totest.h"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"dino.h"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"saves.h"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readFile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"blah"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"blah"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"blah 2 5 8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"blah 5 45 45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MAX_SIZE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   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"blah"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 din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dino din2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"vasya2"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writeInStr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"vasya2 150 150.000 0\n"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writeInStr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"vasygdshgkdsfghlkdhgsaa2 150 150.000 0\n"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writeInStr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 10 10.000 0\n"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writeInStr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"vasya2 150 150.000 0\n"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writeInStr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 10 10.000 4\n"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 10 10.000 4\n"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 10 10.000 4\n"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 10 10.000 4\n"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10.000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 10 10.000 4\n"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number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writeFromText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"vasya 1550 10.000 4\n"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1550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changeField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changeField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"vas"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changeField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"30.45"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30.45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changeField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"5"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changeField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  free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використано можливості мови С з викорситання динамічної пам’яті, структур данних, вказівників та файлових потоків.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 додана можливість зберігання результатів роботи і їх завантаження при запуску.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проведено тестування деяких основних функцій програми.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Дотадково був створений користувацький консольний інтерфейс.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