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7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pBdr/>
        <w:spacing w:after="12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TCP клієнт та публічні Web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 р.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ind w:left="-57" w:right="-57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120" w:before="12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360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Навчитися користуватись публічними </w:t>
      </w:r>
      <w:hyperlink r:id="rId6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API (Application Programming Interface)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web-сайтів у мережі Інтернет за допомогою TCP клієнта та парсерів форматів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ob2drhb4b95m" w:id="0"/>
      <w:bookmarkEnd w:id="0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Крок №1. Створення TCP-клієнта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Замітка: даний крок призначений для ознайомлення зі способом підключення і отримання даних від web-сервера по протоколу HTTPS для використання у кроці №2. Якщо Ви використовуєте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libprogbase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встановіть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sudo apt-get install libssl-dev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оновіть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libprogbase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до версії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&gt;= 0.3.4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У запитах використовуйте версію протоколу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HTTP/1.0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Реалізувати модуль, що використовує TCP клієнт для підключення до </w:t>
      </w:r>
      <w:hyperlink r:id="rId7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тестового web-сервера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виконання HTTP(S) GET запиту на отримання даних із web-сервера через TCP потрібно: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Виконати підключення TCP клієнта до сервера із хост-іменем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api.github.com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(потрібно програмно отримати IP-адресу сервера). Порт обирається відповідно до протоколу доступу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80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для HTTP або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443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HTTPS).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Після успішного з'єднання сформувати строку HTTP GET запиту виду: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GET %s HTTP/1.0\r\nHost: %s\r\n\r\n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де замість першого параметру форматування задати URL-шлях, що розташований за хост-іменем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), а замість другого параметру - хост-ім'я сайту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api.github.com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Відправити сформовану строку на сервер і отримувати відповідь доки розмір отриманих у відповідь байт не буде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Всі частини відповіді об'єднати у одну строку. Видалити зі строки всі символи, що розміщені перед двома end-of-line підряд (end-of-line: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\n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(Unix) або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\r\n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(Windows) . Результат звірити з JSON строкою, що відображається при переході на сайт у браузері.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r1mytowy1fsh" w:id="1"/>
      <w:bookmarkEnd w:id="1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Крок №2. Отримання та парсинг даних з API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Дано публічний </w:t>
      </w:r>
      <w:hyperlink r:id="rId8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API Sunrise-sunset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за URI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https://sunrise-sunset.org/api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Виконуючи HTTP(S) GET запити по різних шляхах даного сайту можна отримувати у відповідь дані у строці формату JSON. Використовуючи класи платформи Qt для роботи із JSON розпарсити отриману строку у JSON-дерево. Створити клас SunData. Створити список міст із їх геокординатами. Описати функцію, що за допомогою запропонованого API та списку координат країн дозволятиме отримувати дані про час сходу та заходу сонця.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Зверніть увагу на те, що кількість запитів до API протягом дня може бути обмеженою і після N-нного запиту в день дані стануть недоступні для вас аж до наступного дня.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dejpn1xkdvcu" w:id="2"/>
      <w:bookmarkEnd w:id="2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Крок №3. Відображення даних у віконних програмах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Створити віконну програму Qt, що дає користувачу можливість обрати одне із заданих міст. Візуалізувати час сходу та заходу сонця у обраному місті а також поточну позицію сонця відносно сходу-заходу. Вивести додаткову інформацію: наприклад, скільки часу пройшло від сходу і скільки залищилось до заходу.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"ui_mainwindow.h"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"sundata.h"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&lt;QDebug&gt;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&lt;QPainter&gt;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&lt;time.h&gt;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"Kyiv"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"FAILED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on_City_listWidget_itemSelectionChanged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CurTime_label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ZoneId_label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ZoneName_label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//add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something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turnong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off/on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lable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())%(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())%(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"dayLengthSeconds"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since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midnight"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on_Add_pushButton_pressed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setWindowTitle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"Enter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"FAILED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"Accepted!"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"Rejected!"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"sundata.h"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&lt;time.h&gt;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&lt;QDebug&gt;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&lt;curlpp/cURLpp.hpp&gt;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&lt;curlpp/Easy.hpp&gt;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&lt;curlpp/Options.hpp&gt;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&lt;QJsonDocument&gt;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&lt;QJsonObject&gt;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&lt;QJsonArray&gt;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latitude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latitude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fromJson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toUtf8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isObject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"rawOffset"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"timeZoneId"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"timeZoneName"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fromJson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toUtf8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isObject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QJsonObject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jdoc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jobj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"results"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toObject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"sunrise"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"sunset"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received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timeMinutes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sscanf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c_str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"%d:%d:%d"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timeMinutes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"PM"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npos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timeMinutes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sscanf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c_str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"%d:%d:%d"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timeMinutes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sunsetRaw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"PM"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npos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timeHours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timeMinutes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wrong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object"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//http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calls(one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shift)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//analyzing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//setting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shift,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previous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seconds,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shift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network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askUtc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empty,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checked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list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appropriate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leave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empty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OCCURED"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OCCURED"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Cleanup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myCleanup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"https://api.sunrise-sunset.org/json?lat="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"&amp;lng="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//qDebug()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QString::fromStdString(url);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Easy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setOpt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ostringstream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RuntimeError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what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LogicError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what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QString::fromStdString(result);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askUtc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Cleanup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myCleanup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"https://maps.googleapis.com/maps/api/timezone/json?location="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"&amp;timestamp="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"&amp;key=AIzaSyA61GBAbkHvAjBkazo7Kuy7XYi_1As7xOw"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"url"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Easy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setOpt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myUrl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ostringstream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myRequest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RuntimeError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what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curlpp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LogicError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what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//getting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2*60*60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//adding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according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//returning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timeUTCZero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timeUTCZero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//converting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localtime_r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tm_hour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tm_min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tm_sec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mktime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3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&lt;qmetaobject.h&gt;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analyzeStr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askUtc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parseUtcJsonStr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parseTimeJsonStr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latitude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Q_DECLARE_METATYPE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"ui_mainwindow.h"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"sundata.h"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&lt;QDebug&gt;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&lt;QPainter&gt;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&lt;time.h&gt;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"Kyiv"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"FAILED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Kyiv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on_City_listWidget_itemSelectionChanged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CurTime_label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GetLocalTime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Sunrise_label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Sunset_label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UTCShift_label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ZoneId_label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ZoneName_label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GetTimeZoneName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//add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something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turnong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off/on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lable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GetSunsetSeconds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())%(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time_t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GetSunriseSeconds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GetUTCShiftSeconds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())%(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"dayLengthSeconds"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"time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since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midnight"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GetTimeSinceMidnightSeconds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SunAvalaible_label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setVisible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Sun_progressBar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thisDaySeconds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dayLengthSeconds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on_Add_pushButton_pressed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setWindowTitle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"Enter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SunData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"FAILED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fromStdString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qCityListItem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"Accepted!"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"Rejected!"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"ui_adddialog.h"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City_lineEdit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Lat_doubleSpinBox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Lng_doubleSpinBox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&lt;QDialog&gt;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QDialog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Q_OBJECT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explicit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lng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main.cpp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"mainwindow.h"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&lt;QApplication&gt;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[])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QApplication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95925" cy="3886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495925" cy="388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86050" cy="2000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495925" cy="3886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створено tcp client та використано публічне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image" Target="media/image6.png"/><Relationship Id="rId6" Type="http://schemas.openxmlformats.org/officeDocument/2006/relationships/hyperlink" Target="https://en.wikipedia.org/wiki/Application_programming_interface" TargetMode="External"/><Relationship Id="rId7" Type="http://schemas.openxmlformats.org/officeDocument/2006/relationships/hyperlink" Target="https://api.github.com/" TargetMode="External"/><Relationship Id="rId8" Type="http://schemas.openxmlformats.org/officeDocument/2006/relationships/hyperlink" Target="https://sunrise-sunset.org/api" TargetMode="External"/></Relationships>
</file>