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01D7" w14:textId="3B98D702" w:rsidR="00276F2D" w:rsidRDefault="00251286" w:rsidP="004D7A25">
      <w:pPr>
        <w:pStyle w:val="Titel"/>
      </w:pPr>
      <w:r>
        <w:t>Speicher einordnen</w:t>
      </w:r>
    </w:p>
    <w:p w14:paraId="14B9293A" w14:textId="77777777" w:rsidR="001D3616" w:rsidRDefault="001D3616" w:rsidP="004D7A25"/>
    <w:p w14:paraId="301005B3" w14:textId="1343379C" w:rsidR="004D7A25" w:rsidRDefault="004D7A25" w:rsidP="004D7A25">
      <w:r>
        <w:t>Schreibe in der folgenden Grafik die folgenden Speichermedien an deren richtige ungefähre Position nach dessen durchschnittlicher Lesegeschwindigkeit und Speichergröße. Recherchiere dazu, in welcher Größe und Geschwindigkeit das Speichermedium typischerweise erhältlich ist. Vertikale Achse ist die Lesegeschwindigkeit</w:t>
      </w:r>
      <w:r w:rsidR="00251286">
        <w:t xml:space="preserve"> (Bytes pro Sekunde)</w:t>
      </w:r>
      <w:r>
        <w:t xml:space="preserve"> des Speichermedium, horizontale Achse die Speichergröße des Mediums</w:t>
      </w:r>
      <w:r w:rsidR="00251286">
        <w:t xml:space="preserve"> (Bytes)</w:t>
      </w:r>
      <w:r>
        <w:t xml:space="preserve">. </w:t>
      </w:r>
    </w:p>
    <w:tbl>
      <w:tblPr>
        <w:tblStyle w:val="Tabellenraster"/>
        <w:tblW w:w="9202" w:type="dxa"/>
        <w:tblLook w:val="04A0" w:firstRow="1" w:lastRow="0" w:firstColumn="1" w:lastColumn="0" w:noHBand="0" w:noVBand="1"/>
      </w:tblPr>
      <w:tblGrid>
        <w:gridCol w:w="2300"/>
        <w:gridCol w:w="2300"/>
        <w:gridCol w:w="2301"/>
        <w:gridCol w:w="2301"/>
      </w:tblGrid>
      <w:tr w:rsidR="004D7A25" w14:paraId="5C6CBFA1" w14:textId="77777777" w:rsidTr="00251286">
        <w:trPr>
          <w:trHeight w:val="515"/>
        </w:trPr>
        <w:tc>
          <w:tcPr>
            <w:tcW w:w="2300" w:type="dxa"/>
            <w:vAlign w:val="center"/>
          </w:tcPr>
          <w:p w14:paraId="1DA178BF" w14:textId="1B62D194" w:rsidR="004D7A25" w:rsidRDefault="004D7A25" w:rsidP="00251286">
            <w:pPr>
              <w:jc w:val="center"/>
            </w:pPr>
            <w:r>
              <w:t>HDD</w:t>
            </w:r>
          </w:p>
        </w:tc>
        <w:tc>
          <w:tcPr>
            <w:tcW w:w="2300" w:type="dxa"/>
            <w:vAlign w:val="center"/>
          </w:tcPr>
          <w:p w14:paraId="56A1F8CC" w14:textId="7DD45299" w:rsidR="004D7A25" w:rsidRDefault="004D7A25" w:rsidP="00251286">
            <w:pPr>
              <w:jc w:val="center"/>
            </w:pPr>
            <w:r>
              <w:t>USB-Stick</w:t>
            </w:r>
          </w:p>
        </w:tc>
        <w:tc>
          <w:tcPr>
            <w:tcW w:w="2301" w:type="dxa"/>
            <w:vAlign w:val="center"/>
          </w:tcPr>
          <w:p w14:paraId="1ED299E8" w14:textId="3CB70E45" w:rsidR="004D7A25" w:rsidRDefault="004D7A25" w:rsidP="00251286">
            <w:pPr>
              <w:jc w:val="center"/>
            </w:pPr>
            <w:r>
              <w:t>DVD</w:t>
            </w:r>
          </w:p>
        </w:tc>
        <w:tc>
          <w:tcPr>
            <w:tcW w:w="2301" w:type="dxa"/>
            <w:vAlign w:val="center"/>
          </w:tcPr>
          <w:p w14:paraId="10670D0F" w14:textId="27AC0718" w:rsidR="004D7A25" w:rsidRDefault="004D7A25" w:rsidP="00251286">
            <w:pPr>
              <w:jc w:val="center"/>
            </w:pPr>
            <w:r>
              <w:t>SATA-SSD</w:t>
            </w:r>
          </w:p>
        </w:tc>
      </w:tr>
      <w:tr w:rsidR="004D7A25" w14:paraId="255DE7D0" w14:textId="77777777" w:rsidTr="00251286">
        <w:trPr>
          <w:trHeight w:val="487"/>
        </w:trPr>
        <w:tc>
          <w:tcPr>
            <w:tcW w:w="2300" w:type="dxa"/>
            <w:vAlign w:val="center"/>
          </w:tcPr>
          <w:p w14:paraId="530072C2" w14:textId="49196BC8" w:rsidR="004D7A25" w:rsidRDefault="004D7A25" w:rsidP="00251286">
            <w:pPr>
              <w:jc w:val="center"/>
            </w:pPr>
            <w:r>
              <w:t>M.2-SSD</w:t>
            </w:r>
          </w:p>
        </w:tc>
        <w:tc>
          <w:tcPr>
            <w:tcW w:w="2300" w:type="dxa"/>
            <w:vAlign w:val="center"/>
          </w:tcPr>
          <w:p w14:paraId="533F4C33" w14:textId="60472C9C" w:rsidR="004D7A25" w:rsidRDefault="004D7A25" w:rsidP="00251286">
            <w:pPr>
              <w:jc w:val="center"/>
            </w:pPr>
            <w:r>
              <w:t>Register</w:t>
            </w:r>
          </w:p>
        </w:tc>
        <w:tc>
          <w:tcPr>
            <w:tcW w:w="2301" w:type="dxa"/>
            <w:vAlign w:val="center"/>
          </w:tcPr>
          <w:p w14:paraId="3E5B248F" w14:textId="3945DD21" w:rsidR="004D7A25" w:rsidRDefault="004D7A25" w:rsidP="00251286">
            <w:pPr>
              <w:jc w:val="center"/>
            </w:pPr>
            <w:r>
              <w:t>RAM</w:t>
            </w:r>
          </w:p>
        </w:tc>
        <w:tc>
          <w:tcPr>
            <w:tcW w:w="2301" w:type="dxa"/>
            <w:vAlign w:val="center"/>
          </w:tcPr>
          <w:p w14:paraId="4996483B" w14:textId="034FDE10" w:rsidR="004D7A25" w:rsidRDefault="004D7A25" w:rsidP="00251286">
            <w:pPr>
              <w:jc w:val="center"/>
            </w:pPr>
            <w:r>
              <w:t>L1-Cache</w:t>
            </w:r>
          </w:p>
        </w:tc>
      </w:tr>
      <w:tr w:rsidR="004D7A25" w14:paraId="31E04220" w14:textId="77777777" w:rsidTr="00251286">
        <w:trPr>
          <w:trHeight w:val="515"/>
        </w:trPr>
        <w:tc>
          <w:tcPr>
            <w:tcW w:w="2300" w:type="dxa"/>
            <w:vAlign w:val="center"/>
          </w:tcPr>
          <w:p w14:paraId="1E92CB04" w14:textId="0B965043" w:rsidR="004D7A25" w:rsidRDefault="004D7A25" w:rsidP="00251286">
            <w:pPr>
              <w:jc w:val="center"/>
            </w:pPr>
            <w:r>
              <w:t>L2-Cache</w:t>
            </w:r>
          </w:p>
        </w:tc>
        <w:tc>
          <w:tcPr>
            <w:tcW w:w="2300" w:type="dxa"/>
            <w:vAlign w:val="center"/>
          </w:tcPr>
          <w:p w14:paraId="008311A1" w14:textId="211B13AC" w:rsidR="004D7A25" w:rsidRDefault="004D7A25" w:rsidP="00251286">
            <w:pPr>
              <w:jc w:val="center"/>
            </w:pPr>
            <w:r>
              <w:t>L3-Cache</w:t>
            </w:r>
          </w:p>
        </w:tc>
        <w:tc>
          <w:tcPr>
            <w:tcW w:w="2301" w:type="dxa"/>
            <w:vAlign w:val="center"/>
          </w:tcPr>
          <w:p w14:paraId="3F47F14E" w14:textId="7884DDBF" w:rsidR="004D7A25" w:rsidRDefault="00251286" w:rsidP="00251286">
            <w:pPr>
              <w:jc w:val="center"/>
            </w:pPr>
            <w:r>
              <w:t>Floppy-Disk</w:t>
            </w:r>
          </w:p>
        </w:tc>
        <w:tc>
          <w:tcPr>
            <w:tcW w:w="2301" w:type="dxa"/>
            <w:vAlign w:val="center"/>
          </w:tcPr>
          <w:p w14:paraId="4601106F" w14:textId="24FBA811" w:rsidR="004D7A25" w:rsidRDefault="004D7A25" w:rsidP="00251286">
            <w:pPr>
              <w:jc w:val="center"/>
            </w:pPr>
            <w:r>
              <w:t>Audio-Kassette</w:t>
            </w:r>
          </w:p>
        </w:tc>
      </w:tr>
      <w:tr w:rsidR="004D7A25" w14:paraId="4AF64A6D" w14:textId="77777777" w:rsidTr="00251286">
        <w:trPr>
          <w:trHeight w:val="487"/>
        </w:trPr>
        <w:tc>
          <w:tcPr>
            <w:tcW w:w="2300" w:type="dxa"/>
            <w:vAlign w:val="center"/>
          </w:tcPr>
          <w:p w14:paraId="03558A43" w14:textId="2B9621BA" w:rsidR="004D7A25" w:rsidRDefault="00251286" w:rsidP="00251286">
            <w:pPr>
              <w:jc w:val="center"/>
            </w:pPr>
            <w:r>
              <w:t>CD</w:t>
            </w:r>
          </w:p>
        </w:tc>
        <w:tc>
          <w:tcPr>
            <w:tcW w:w="2300" w:type="dxa"/>
            <w:vAlign w:val="center"/>
          </w:tcPr>
          <w:p w14:paraId="03A5EE81" w14:textId="1F0B9542" w:rsidR="004D7A25" w:rsidRDefault="00251286" w:rsidP="00251286">
            <w:pPr>
              <w:jc w:val="center"/>
            </w:pPr>
            <w:r>
              <w:t>VRAM</w:t>
            </w:r>
          </w:p>
        </w:tc>
        <w:tc>
          <w:tcPr>
            <w:tcW w:w="2301" w:type="dxa"/>
            <w:vAlign w:val="center"/>
          </w:tcPr>
          <w:p w14:paraId="0FBB8D41" w14:textId="42C3E21A" w:rsidR="004D7A25" w:rsidRDefault="00251286" w:rsidP="00251286">
            <w:pPr>
              <w:jc w:val="center"/>
            </w:pPr>
            <w:r>
              <w:t>SD-Card</w:t>
            </w:r>
          </w:p>
        </w:tc>
        <w:tc>
          <w:tcPr>
            <w:tcW w:w="2301" w:type="dxa"/>
            <w:vAlign w:val="center"/>
          </w:tcPr>
          <w:p w14:paraId="2926A78B" w14:textId="13FD48A3" w:rsidR="004D7A25" w:rsidRDefault="00251286" w:rsidP="00251286">
            <w:pPr>
              <w:jc w:val="center"/>
            </w:pPr>
            <w:r w:rsidRPr="00251286">
              <w:t>PCIe-SSD</w:t>
            </w:r>
          </w:p>
        </w:tc>
      </w:tr>
    </w:tbl>
    <w:p w14:paraId="7B431DDD" w14:textId="77777777" w:rsidR="004D7A25" w:rsidRDefault="004D7A25" w:rsidP="004D7A25"/>
    <w:p w14:paraId="23932B4B" w14:textId="684190C8" w:rsidR="004D7A25" w:rsidRDefault="004D7A25" w:rsidP="00251286">
      <w:r w:rsidRPr="004D7A25">
        <w:rPr>
          <w:noProof/>
        </w:rPr>
        <w:drawing>
          <wp:inline distT="0" distB="0" distL="0" distR="0" wp14:anchorId="545C562C" wp14:editId="67719754">
            <wp:extent cx="5760720" cy="38614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61435"/>
                    </a:xfrm>
                    <a:prstGeom prst="rect">
                      <a:avLst/>
                    </a:prstGeom>
                  </pic:spPr>
                </pic:pic>
              </a:graphicData>
            </a:graphic>
          </wp:inline>
        </w:drawing>
      </w:r>
    </w:p>
    <w:p w14:paraId="390E26B1" w14:textId="559F0FE4" w:rsidR="00251286" w:rsidRPr="004D7A25" w:rsidRDefault="00251286" w:rsidP="00251286">
      <w:r>
        <w:t>Fällt dir in der Grafik irgendeine Tendenz auf? Kannst du eine Linie/Kurve ziehen, nahe dem fast alle Speichermedien liegen? Falls ja, zeichne sie ein. Lässt sich eine Tendenz hinsichtlich neueren vs. älteren Speichermedien feststellen? Zeichne dies als Pfeil ein.</w:t>
      </w:r>
    </w:p>
    <w:sectPr w:rsidR="00251286" w:rsidRPr="004D7A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739"/>
    <w:multiLevelType w:val="hybridMultilevel"/>
    <w:tmpl w:val="141260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25"/>
    <w:rsid w:val="000C724D"/>
    <w:rsid w:val="001378C5"/>
    <w:rsid w:val="001D3616"/>
    <w:rsid w:val="00251286"/>
    <w:rsid w:val="004D7A25"/>
    <w:rsid w:val="005E219A"/>
    <w:rsid w:val="00887394"/>
    <w:rsid w:val="00917488"/>
    <w:rsid w:val="00BA7E9B"/>
    <w:rsid w:val="00F93A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F092"/>
  <w15:chartTrackingRefBased/>
  <w15:docId w15:val="{5A22C9E2-931B-4161-AF1F-8A3649AE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1286"/>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7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A2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D7A25"/>
    <w:pPr>
      <w:ind w:left="720"/>
      <w:contextualSpacing/>
    </w:pPr>
  </w:style>
  <w:style w:type="table" w:styleId="Tabellenraster">
    <w:name w:val="Table Grid"/>
    <w:basedOn w:val="NormaleTabelle"/>
    <w:uiPriority w:val="39"/>
    <w:rsid w:val="004D7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9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722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Pointner Michael</dc:creator>
  <cp:keywords/>
  <dc:description/>
  <cp:lastModifiedBy>Pointner Michael</cp:lastModifiedBy>
  <cp:revision>4</cp:revision>
  <dcterms:created xsi:type="dcterms:W3CDTF">2022-09-28T19:44:00Z</dcterms:created>
  <dcterms:modified xsi:type="dcterms:W3CDTF">2022-09-28T20:05:00Z</dcterms:modified>
</cp:coreProperties>
</file>