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390A4" w14:textId="2640F03C" w:rsidR="00B12866" w:rsidRDefault="00825EBE" w:rsidP="0013712B">
      <w:pPr>
        <w:jc w:val="center"/>
        <w:rPr>
          <w:rFonts w:ascii="Times New Roman" w:hAnsi="Times New Roman" w:cs="Times New Roman"/>
          <w:sz w:val="24"/>
          <w:szCs w:val="24"/>
        </w:rPr>
      </w:pPr>
      <w:r>
        <w:rPr>
          <w:rFonts w:ascii="Times New Roman" w:hAnsi="Times New Roman" w:cs="Times New Roman"/>
          <w:sz w:val="24"/>
          <w:szCs w:val="24"/>
        </w:rPr>
        <w:t>ENABLING DOUBLE ENCRYPTION AT REST FOR MANAGE DISKS</w:t>
      </w:r>
    </w:p>
    <w:p w14:paraId="244CF8BA" w14:textId="5F23F97E" w:rsidR="009B52C9" w:rsidRDefault="009B52C9" w:rsidP="009B52C9">
      <w:pPr>
        <w:rPr>
          <w:rFonts w:ascii="Times New Roman" w:hAnsi="Times New Roman" w:cs="Times New Roman"/>
          <w:sz w:val="24"/>
          <w:szCs w:val="24"/>
        </w:rPr>
      </w:pPr>
      <w:r>
        <w:rPr>
          <w:rFonts w:ascii="Times New Roman" w:hAnsi="Times New Roman" w:cs="Times New Roman"/>
          <w:sz w:val="24"/>
          <w:szCs w:val="24"/>
        </w:rPr>
        <w:t xml:space="preserve">STEP-01 CREATING DISK SET </w:t>
      </w:r>
    </w:p>
    <w:p w14:paraId="02274333" w14:textId="2C7400CF" w:rsidR="003A332D" w:rsidRDefault="003A332D" w:rsidP="009B52C9">
      <w:pPr>
        <w:rPr>
          <w:rFonts w:ascii="Times New Roman" w:hAnsi="Times New Roman" w:cs="Times New Roman"/>
          <w:sz w:val="24"/>
          <w:szCs w:val="24"/>
        </w:rPr>
      </w:pPr>
      <w:r>
        <w:rPr>
          <w:rFonts w:ascii="Times New Roman" w:hAnsi="Times New Roman" w:cs="Times New Roman"/>
          <w:sz w:val="24"/>
          <w:szCs w:val="24"/>
        </w:rPr>
        <w:t xml:space="preserve">TO GET THE IMAGE BELOW GO TO SEARCH </w:t>
      </w:r>
      <w:r w:rsidRPr="003A332D">
        <w:rPr>
          <w:rFonts w:ascii="Times New Roman" w:hAnsi="Times New Roman" w:cs="Times New Roman"/>
          <w:sz w:val="24"/>
          <w:szCs w:val="24"/>
        </w:rPr>
        <w:sym w:font="Wingdings" w:char="F0E0"/>
      </w:r>
      <w:r>
        <w:rPr>
          <w:rFonts w:ascii="Times New Roman" w:hAnsi="Times New Roman" w:cs="Times New Roman"/>
          <w:sz w:val="24"/>
          <w:szCs w:val="24"/>
        </w:rPr>
        <w:t xml:space="preserve"> DISK ENCRYPTION SETS </w:t>
      </w:r>
      <w:r w:rsidRPr="003A332D">
        <w:rPr>
          <w:rFonts w:ascii="Times New Roman" w:hAnsi="Times New Roman" w:cs="Times New Roman"/>
          <w:sz w:val="24"/>
          <w:szCs w:val="24"/>
        </w:rPr>
        <w:sym w:font="Wingdings" w:char="F0E0"/>
      </w:r>
      <w:r>
        <w:rPr>
          <w:rFonts w:ascii="Times New Roman" w:hAnsi="Times New Roman" w:cs="Times New Roman"/>
          <w:sz w:val="24"/>
          <w:szCs w:val="24"/>
        </w:rPr>
        <w:t xml:space="preserve"> +ADD</w:t>
      </w:r>
      <w:r w:rsidR="009F1D87">
        <w:rPr>
          <w:rFonts w:ascii="Times New Roman" w:hAnsi="Times New Roman" w:cs="Times New Roman"/>
          <w:sz w:val="24"/>
          <w:szCs w:val="24"/>
        </w:rPr>
        <w:t xml:space="preserve"> AND THE BELOW TEMPLATE APPEARS</w:t>
      </w:r>
    </w:p>
    <w:p w14:paraId="64C08CFA" w14:textId="794FDCF0" w:rsidR="003A332D" w:rsidRDefault="003A332D" w:rsidP="009B52C9">
      <w:pPr>
        <w:rPr>
          <w:rFonts w:ascii="Times New Roman" w:hAnsi="Times New Roman" w:cs="Times New Roman"/>
          <w:sz w:val="24"/>
          <w:szCs w:val="24"/>
        </w:rPr>
      </w:pPr>
      <w:r>
        <w:rPr>
          <w:noProof/>
        </w:rPr>
        <w:drawing>
          <wp:inline distT="0" distB="0" distL="0" distR="0" wp14:anchorId="40A92D3A" wp14:editId="122DDE56">
            <wp:extent cx="5010150" cy="2999131"/>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4"/>
                    <a:stretch>
                      <a:fillRect/>
                    </a:stretch>
                  </pic:blipFill>
                  <pic:spPr>
                    <a:xfrm>
                      <a:off x="0" y="0"/>
                      <a:ext cx="5015319" cy="3002225"/>
                    </a:xfrm>
                    <a:prstGeom prst="rect">
                      <a:avLst/>
                    </a:prstGeom>
                  </pic:spPr>
                </pic:pic>
              </a:graphicData>
            </a:graphic>
          </wp:inline>
        </w:drawing>
      </w:r>
    </w:p>
    <w:p w14:paraId="06F435C0" w14:textId="7C966ACF" w:rsidR="003A332D" w:rsidRDefault="003A332D" w:rsidP="009B52C9">
      <w:pPr>
        <w:rPr>
          <w:rFonts w:ascii="Times New Roman" w:hAnsi="Times New Roman" w:cs="Times New Roman"/>
          <w:sz w:val="24"/>
          <w:szCs w:val="24"/>
        </w:rPr>
      </w:pPr>
      <w:r>
        <w:rPr>
          <w:noProof/>
        </w:rPr>
        <w:drawing>
          <wp:inline distT="0" distB="0" distL="0" distR="0" wp14:anchorId="7D3B7C6D" wp14:editId="7D8E8226">
            <wp:extent cx="4940300" cy="1038202"/>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5"/>
                    <a:stretch>
                      <a:fillRect/>
                    </a:stretch>
                  </pic:blipFill>
                  <pic:spPr>
                    <a:xfrm>
                      <a:off x="0" y="0"/>
                      <a:ext cx="4959321" cy="1042199"/>
                    </a:xfrm>
                    <a:prstGeom prst="rect">
                      <a:avLst/>
                    </a:prstGeom>
                  </pic:spPr>
                </pic:pic>
              </a:graphicData>
            </a:graphic>
          </wp:inline>
        </w:drawing>
      </w:r>
    </w:p>
    <w:p w14:paraId="318C720C" w14:textId="2F4CAD61" w:rsidR="006A2A43" w:rsidRDefault="006A2A43" w:rsidP="009B52C9">
      <w:pPr>
        <w:rPr>
          <w:rFonts w:ascii="Times New Roman" w:hAnsi="Times New Roman" w:cs="Times New Roman"/>
          <w:sz w:val="24"/>
          <w:szCs w:val="24"/>
        </w:rPr>
      </w:pPr>
      <w:r>
        <w:rPr>
          <w:rFonts w:ascii="Times New Roman" w:hAnsi="Times New Roman" w:cs="Times New Roman"/>
          <w:sz w:val="24"/>
          <w:szCs w:val="24"/>
        </w:rPr>
        <w:t>THE BELOW IS THE DIFFERENT ENCRYPTION TYPES YOU CAN SELECT, BUT YOU HAVE TO BE CAREFUL AS YOU WONT BE ABLE TO CHANGE IT AFTERWORDS.</w:t>
      </w:r>
    </w:p>
    <w:p w14:paraId="2BA41CFC" w14:textId="315A495D" w:rsidR="006A2A43" w:rsidRDefault="006A2A43" w:rsidP="009B52C9">
      <w:pPr>
        <w:rPr>
          <w:rFonts w:ascii="Times New Roman" w:hAnsi="Times New Roman" w:cs="Times New Roman"/>
          <w:sz w:val="24"/>
          <w:szCs w:val="24"/>
        </w:rPr>
      </w:pPr>
      <w:r w:rsidRPr="006A2A43">
        <w:rPr>
          <w:rFonts w:ascii="Times New Roman" w:hAnsi="Times New Roman" w:cs="Times New Roman"/>
          <w:sz w:val="24"/>
          <w:szCs w:val="24"/>
          <w:highlight w:val="green"/>
        </w:rPr>
        <w:t>NOTE: YOU CAN CHANGE THE ENCRYPTION KEY AFTERWORDS</w:t>
      </w:r>
    </w:p>
    <w:p w14:paraId="2A15491E" w14:textId="6962B9A2" w:rsidR="006A2A43" w:rsidRDefault="006A2A43" w:rsidP="009B52C9">
      <w:pPr>
        <w:rPr>
          <w:rFonts w:ascii="Times New Roman" w:hAnsi="Times New Roman" w:cs="Times New Roman"/>
          <w:sz w:val="24"/>
          <w:szCs w:val="24"/>
        </w:rPr>
      </w:pPr>
      <w:r>
        <w:rPr>
          <w:noProof/>
        </w:rPr>
        <w:drawing>
          <wp:inline distT="0" distB="0" distL="0" distR="0" wp14:anchorId="0B7872B1" wp14:editId="13D20F02">
            <wp:extent cx="5943600" cy="129921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6"/>
                    <a:stretch>
                      <a:fillRect/>
                    </a:stretch>
                  </pic:blipFill>
                  <pic:spPr>
                    <a:xfrm>
                      <a:off x="0" y="0"/>
                      <a:ext cx="5943600" cy="1299210"/>
                    </a:xfrm>
                    <a:prstGeom prst="rect">
                      <a:avLst/>
                    </a:prstGeom>
                  </pic:spPr>
                </pic:pic>
              </a:graphicData>
            </a:graphic>
          </wp:inline>
        </w:drawing>
      </w:r>
    </w:p>
    <w:p w14:paraId="4FAFD19A" w14:textId="6F2EE536" w:rsidR="009F1D87" w:rsidRDefault="009F1D87" w:rsidP="009B52C9">
      <w:pPr>
        <w:rPr>
          <w:rFonts w:ascii="Times New Roman" w:hAnsi="Times New Roman" w:cs="Times New Roman"/>
          <w:sz w:val="24"/>
          <w:szCs w:val="24"/>
        </w:rPr>
      </w:pPr>
      <w:r>
        <w:rPr>
          <w:rFonts w:ascii="Times New Roman" w:hAnsi="Times New Roman" w:cs="Times New Roman"/>
          <w:sz w:val="24"/>
          <w:szCs w:val="24"/>
        </w:rPr>
        <w:t>HERE IS WHERE I CREATED MY KEY VAULT AND KEY. IF YOU ALREADY HAVE THOSE CONFIGURED YOU CAN USE THOSE IF NOT THE BELOW IMAGES IS HOW I CONFIGURED MY KEYVAULT AND KEY USED IN THIS LAB</w:t>
      </w:r>
    </w:p>
    <w:p w14:paraId="70E97C65" w14:textId="070579C7" w:rsidR="003A332D" w:rsidRDefault="003A332D" w:rsidP="009B52C9">
      <w:pPr>
        <w:rPr>
          <w:rFonts w:ascii="Times New Roman" w:hAnsi="Times New Roman" w:cs="Times New Roman"/>
          <w:sz w:val="24"/>
          <w:szCs w:val="24"/>
        </w:rPr>
      </w:pPr>
      <w:r>
        <w:rPr>
          <w:noProof/>
        </w:rPr>
        <w:lastRenderedPageBreak/>
        <w:drawing>
          <wp:inline distT="0" distB="0" distL="0" distR="0" wp14:anchorId="7A855954" wp14:editId="11B92678">
            <wp:extent cx="5594350" cy="2815703"/>
            <wp:effectExtent l="0" t="0" r="6350" b="381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a:stretch>
                      <a:fillRect/>
                    </a:stretch>
                  </pic:blipFill>
                  <pic:spPr>
                    <a:xfrm>
                      <a:off x="0" y="0"/>
                      <a:ext cx="5614682" cy="2825936"/>
                    </a:xfrm>
                    <a:prstGeom prst="rect">
                      <a:avLst/>
                    </a:prstGeom>
                  </pic:spPr>
                </pic:pic>
              </a:graphicData>
            </a:graphic>
          </wp:inline>
        </w:drawing>
      </w:r>
    </w:p>
    <w:p w14:paraId="781D72E6" w14:textId="3652168D" w:rsidR="003A332D" w:rsidRDefault="003A332D" w:rsidP="009B52C9">
      <w:pPr>
        <w:rPr>
          <w:rFonts w:ascii="Times New Roman" w:hAnsi="Times New Roman" w:cs="Times New Roman"/>
          <w:sz w:val="24"/>
          <w:szCs w:val="24"/>
        </w:rPr>
      </w:pPr>
      <w:r>
        <w:rPr>
          <w:noProof/>
        </w:rPr>
        <w:drawing>
          <wp:inline distT="0" distB="0" distL="0" distR="0" wp14:anchorId="472BF64A" wp14:editId="43C6A26D">
            <wp:extent cx="5482656" cy="2432050"/>
            <wp:effectExtent l="0" t="0" r="3810" b="635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a:stretch>
                      <a:fillRect/>
                    </a:stretch>
                  </pic:blipFill>
                  <pic:spPr>
                    <a:xfrm>
                      <a:off x="0" y="0"/>
                      <a:ext cx="5488222" cy="2434519"/>
                    </a:xfrm>
                    <a:prstGeom prst="rect">
                      <a:avLst/>
                    </a:prstGeom>
                  </pic:spPr>
                </pic:pic>
              </a:graphicData>
            </a:graphic>
          </wp:inline>
        </w:drawing>
      </w:r>
    </w:p>
    <w:p w14:paraId="0637E8BB" w14:textId="0F639549" w:rsidR="003A332D" w:rsidRDefault="003A332D" w:rsidP="009B52C9">
      <w:pPr>
        <w:rPr>
          <w:rFonts w:ascii="Times New Roman" w:hAnsi="Times New Roman" w:cs="Times New Roman"/>
          <w:sz w:val="24"/>
          <w:szCs w:val="24"/>
        </w:rPr>
      </w:pPr>
      <w:r>
        <w:rPr>
          <w:noProof/>
        </w:rPr>
        <w:drawing>
          <wp:inline distT="0" distB="0" distL="0" distR="0" wp14:anchorId="7A62D4CD" wp14:editId="3471A8A2">
            <wp:extent cx="5943600" cy="1675765"/>
            <wp:effectExtent l="0" t="0" r="0" b="63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9"/>
                    <a:stretch>
                      <a:fillRect/>
                    </a:stretch>
                  </pic:blipFill>
                  <pic:spPr>
                    <a:xfrm>
                      <a:off x="0" y="0"/>
                      <a:ext cx="5943600" cy="1675765"/>
                    </a:xfrm>
                    <a:prstGeom prst="rect">
                      <a:avLst/>
                    </a:prstGeom>
                  </pic:spPr>
                </pic:pic>
              </a:graphicData>
            </a:graphic>
          </wp:inline>
        </w:drawing>
      </w:r>
    </w:p>
    <w:p w14:paraId="4572D29D" w14:textId="2A4E6124" w:rsidR="003A332D" w:rsidRDefault="003A332D" w:rsidP="009B52C9">
      <w:pPr>
        <w:rPr>
          <w:rFonts w:ascii="Times New Roman" w:hAnsi="Times New Roman" w:cs="Times New Roman"/>
          <w:sz w:val="24"/>
          <w:szCs w:val="24"/>
        </w:rPr>
      </w:pPr>
      <w:r>
        <w:rPr>
          <w:noProof/>
        </w:rPr>
        <w:lastRenderedPageBreak/>
        <w:drawing>
          <wp:inline distT="0" distB="0" distL="0" distR="0" wp14:anchorId="3C57108E" wp14:editId="027C5D15">
            <wp:extent cx="4044950" cy="3228613"/>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4053434" cy="3235385"/>
                    </a:xfrm>
                    <a:prstGeom prst="rect">
                      <a:avLst/>
                    </a:prstGeom>
                  </pic:spPr>
                </pic:pic>
              </a:graphicData>
            </a:graphic>
          </wp:inline>
        </w:drawing>
      </w:r>
    </w:p>
    <w:p w14:paraId="1BF17793" w14:textId="1458DFB3" w:rsidR="00806B61" w:rsidRDefault="00806B61" w:rsidP="009B52C9">
      <w:pPr>
        <w:rPr>
          <w:rFonts w:ascii="Times New Roman" w:hAnsi="Times New Roman" w:cs="Times New Roman"/>
          <w:sz w:val="24"/>
          <w:szCs w:val="24"/>
        </w:rPr>
      </w:pPr>
      <w:r>
        <w:rPr>
          <w:rFonts w:ascii="Times New Roman" w:hAnsi="Times New Roman" w:cs="Times New Roman"/>
          <w:sz w:val="24"/>
          <w:szCs w:val="24"/>
        </w:rPr>
        <w:t>ONCE YOUR DATA ENCRYPTION SET IS DEPLOYED AND YOU GO TO THE RESOURCE YOU WILL SEE THE FOLLOWING ERROR WHICH YOU JUST HAVE TO SELECT TO GRANT PERMISSON TO THE SET.</w:t>
      </w:r>
    </w:p>
    <w:p w14:paraId="228C688C" w14:textId="6FBD4794" w:rsidR="00806B61" w:rsidRDefault="00806B61" w:rsidP="009B52C9">
      <w:pPr>
        <w:rPr>
          <w:rFonts w:ascii="Times New Roman" w:hAnsi="Times New Roman" w:cs="Times New Roman"/>
          <w:sz w:val="24"/>
          <w:szCs w:val="24"/>
        </w:rPr>
      </w:pPr>
      <w:r>
        <w:rPr>
          <w:noProof/>
        </w:rPr>
        <w:drawing>
          <wp:inline distT="0" distB="0" distL="0" distR="0" wp14:anchorId="2AD74FF4" wp14:editId="379A33E3">
            <wp:extent cx="5943600" cy="854710"/>
            <wp:effectExtent l="0" t="0" r="0" b="254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1"/>
                    <a:stretch>
                      <a:fillRect/>
                    </a:stretch>
                  </pic:blipFill>
                  <pic:spPr>
                    <a:xfrm>
                      <a:off x="0" y="0"/>
                      <a:ext cx="5943600" cy="854710"/>
                    </a:xfrm>
                    <a:prstGeom prst="rect">
                      <a:avLst/>
                    </a:prstGeom>
                  </pic:spPr>
                </pic:pic>
              </a:graphicData>
            </a:graphic>
          </wp:inline>
        </w:drawing>
      </w:r>
    </w:p>
    <w:p w14:paraId="4B6FEDF4" w14:textId="3F033635" w:rsidR="006A2A43" w:rsidRDefault="006A2A43" w:rsidP="009B52C9">
      <w:pPr>
        <w:rPr>
          <w:rFonts w:ascii="Times New Roman" w:hAnsi="Times New Roman" w:cs="Times New Roman"/>
          <w:sz w:val="24"/>
          <w:szCs w:val="24"/>
        </w:rPr>
      </w:pPr>
      <w:r>
        <w:rPr>
          <w:rFonts w:ascii="Times New Roman" w:hAnsi="Times New Roman" w:cs="Times New Roman"/>
          <w:sz w:val="24"/>
          <w:szCs w:val="24"/>
        </w:rPr>
        <w:t>ONCE THAT COMPLETES YOUR DISK SET IS NOW CONFIGURED AND READY TO GO!</w:t>
      </w:r>
    </w:p>
    <w:p w14:paraId="79435229" w14:textId="0BE070B6" w:rsidR="001131DA" w:rsidRDefault="001131DA" w:rsidP="009B52C9">
      <w:pPr>
        <w:rPr>
          <w:rFonts w:ascii="Times New Roman" w:hAnsi="Times New Roman" w:cs="Times New Roman"/>
          <w:sz w:val="24"/>
          <w:szCs w:val="24"/>
        </w:rPr>
      </w:pPr>
      <w:r>
        <w:rPr>
          <w:rFonts w:ascii="Times New Roman" w:hAnsi="Times New Roman" w:cs="Times New Roman"/>
          <w:sz w:val="24"/>
          <w:szCs w:val="24"/>
        </w:rPr>
        <w:t xml:space="preserve">FOR LAB GUIDE CHECK OUT: </w:t>
      </w:r>
      <w:hyperlink r:id="rId12" w:history="1">
        <w:r w:rsidRPr="004A3AD6">
          <w:rPr>
            <w:rStyle w:val="Hyperlink"/>
            <w:rFonts w:ascii="Times New Roman" w:hAnsi="Times New Roman" w:cs="Times New Roman"/>
            <w:sz w:val="24"/>
            <w:szCs w:val="24"/>
          </w:rPr>
          <w:t>https://docs.microsoft.com/en-us/azure/virtual-machines/disks-enable-double-encryption-at-rest-portal</w:t>
        </w:r>
      </w:hyperlink>
    </w:p>
    <w:p w14:paraId="3399BA00" w14:textId="77777777" w:rsidR="001131DA" w:rsidRPr="0013712B" w:rsidRDefault="001131DA" w:rsidP="009B52C9">
      <w:pPr>
        <w:rPr>
          <w:rFonts w:ascii="Times New Roman" w:hAnsi="Times New Roman" w:cs="Times New Roman"/>
          <w:sz w:val="24"/>
          <w:szCs w:val="24"/>
        </w:rPr>
      </w:pPr>
    </w:p>
    <w:sectPr w:rsidR="001131DA" w:rsidRPr="00137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C9"/>
    <w:rsid w:val="001017C4"/>
    <w:rsid w:val="001131DA"/>
    <w:rsid w:val="0013712B"/>
    <w:rsid w:val="001D1BB4"/>
    <w:rsid w:val="003A332D"/>
    <w:rsid w:val="004E5681"/>
    <w:rsid w:val="005C563A"/>
    <w:rsid w:val="006A2A43"/>
    <w:rsid w:val="00786DC9"/>
    <w:rsid w:val="00806B61"/>
    <w:rsid w:val="00825EBE"/>
    <w:rsid w:val="009B52C9"/>
    <w:rsid w:val="009F1D87"/>
    <w:rsid w:val="00B12866"/>
    <w:rsid w:val="00D94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4A79"/>
  <w15:chartTrackingRefBased/>
  <w15:docId w15:val="{9FA01B80-67AB-4AE0-AB1E-E84EE9D8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63A"/>
    <w:rPr>
      <w:color w:val="0563C1" w:themeColor="hyperlink"/>
      <w:u w:val="single"/>
    </w:rPr>
  </w:style>
  <w:style w:type="character" w:styleId="UnresolvedMention">
    <w:name w:val="Unresolved Mention"/>
    <w:basedOn w:val="DefaultParagraphFont"/>
    <w:uiPriority w:val="99"/>
    <w:semiHidden/>
    <w:unhideWhenUsed/>
    <w:rsid w:val="005C5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ocs.microsoft.com/en-us/azure/virtual-machines/disks-enable-double-encryption-at-rest-port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Andrew Gore -X (tygore - INSIGHT GLOBAL INC at Cisco)</dc:creator>
  <cp:keywords/>
  <dc:description/>
  <cp:lastModifiedBy>Tyler Andrew Gore -X (tygore - INSIGHT GLOBAL INC at Cisco)</cp:lastModifiedBy>
  <cp:revision>6</cp:revision>
  <dcterms:created xsi:type="dcterms:W3CDTF">2022-08-10T00:12:00Z</dcterms:created>
  <dcterms:modified xsi:type="dcterms:W3CDTF">2022-08-10T00:35:00Z</dcterms:modified>
</cp:coreProperties>
</file>