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4B5" w:rsidRPr="00D30D9C" w:rsidRDefault="00D26C3D">
      <w:pPr>
        <w:rPr>
          <w:rFonts w:ascii="Times New Roman" w:hAnsi="Times New Roman" w:cs="Times New Roman"/>
          <w:sz w:val="28"/>
          <w:szCs w:val="28"/>
        </w:rPr>
      </w:pPr>
      <w:r w:rsidRPr="00D30D9C">
        <w:rPr>
          <w:rFonts w:ascii="Times New Roman" w:hAnsi="Times New Roman" w:cs="Times New Roman"/>
          <w:sz w:val="28"/>
          <w:szCs w:val="28"/>
        </w:rPr>
        <w:t xml:space="preserve">Windows Event Log analysis </w:t>
      </w:r>
    </w:p>
    <w:p w:rsidR="00D26C3D" w:rsidRPr="00D30D9C" w:rsidRDefault="00D26C3D">
      <w:pPr>
        <w:rPr>
          <w:rFonts w:ascii="Times New Roman" w:hAnsi="Times New Roman" w:cs="Times New Roman"/>
          <w:sz w:val="28"/>
          <w:szCs w:val="28"/>
        </w:rPr>
      </w:pPr>
      <w:r w:rsidRPr="00D30D9C">
        <w:rPr>
          <w:rFonts w:ascii="Times New Roman" w:hAnsi="Times New Roman" w:cs="Times New Roman"/>
          <w:sz w:val="28"/>
          <w:szCs w:val="28"/>
        </w:rPr>
        <w:t xml:space="preserve">To locate the security logs. Go to search </w:t>
      </w:r>
      <w:r w:rsidRPr="00D30D9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30D9C">
        <w:rPr>
          <w:rFonts w:ascii="Times New Roman" w:hAnsi="Times New Roman" w:cs="Times New Roman"/>
          <w:sz w:val="28"/>
          <w:szCs w:val="28"/>
        </w:rPr>
        <w:t xml:space="preserve"> Event Viewer </w:t>
      </w:r>
      <w:r w:rsidRPr="00D30D9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D30D9C">
        <w:rPr>
          <w:rFonts w:ascii="Times New Roman" w:hAnsi="Times New Roman" w:cs="Times New Roman"/>
          <w:sz w:val="28"/>
          <w:szCs w:val="28"/>
        </w:rPr>
        <w:t xml:space="preserve"> Security Logs </w:t>
      </w:r>
    </w:p>
    <w:p w:rsidR="00D26C3D" w:rsidRDefault="00D26C3D">
      <w:r>
        <w:rPr>
          <w:noProof/>
        </w:rPr>
        <w:drawing>
          <wp:inline distT="0" distB="0" distL="0" distR="0" wp14:anchorId="5D1C8B77" wp14:editId="08F70C45">
            <wp:extent cx="6722349" cy="4829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2585" cy="483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3D" w:rsidRPr="00D30D9C" w:rsidRDefault="00D26C3D">
      <w:pPr>
        <w:rPr>
          <w:rFonts w:ascii="Times New Roman" w:hAnsi="Times New Roman" w:cs="Times New Roman"/>
          <w:sz w:val="28"/>
          <w:szCs w:val="28"/>
        </w:rPr>
      </w:pPr>
    </w:p>
    <w:p w:rsidR="00D26C3D" w:rsidRPr="00D30D9C" w:rsidRDefault="00D26C3D">
      <w:pPr>
        <w:rPr>
          <w:rFonts w:ascii="Times New Roman" w:hAnsi="Times New Roman" w:cs="Times New Roman"/>
          <w:sz w:val="28"/>
          <w:szCs w:val="28"/>
        </w:rPr>
      </w:pPr>
      <w:r w:rsidRPr="00D30D9C">
        <w:rPr>
          <w:rFonts w:ascii="Times New Roman" w:hAnsi="Times New Roman" w:cs="Times New Roman"/>
          <w:sz w:val="28"/>
          <w:szCs w:val="28"/>
        </w:rPr>
        <w:t>From looking at the current activity going on I see there has been a lot of logons and signoffs which is expected behavior as I was doing my Active Directory lab using this VM.</w:t>
      </w:r>
    </w:p>
    <w:p w:rsidR="00D26C3D" w:rsidRPr="00D30D9C" w:rsidRDefault="00D26C3D">
      <w:pPr>
        <w:rPr>
          <w:rFonts w:ascii="Times New Roman" w:hAnsi="Times New Roman" w:cs="Times New Roman"/>
          <w:sz w:val="28"/>
          <w:szCs w:val="28"/>
        </w:rPr>
      </w:pPr>
      <w:r w:rsidRPr="00D30D9C">
        <w:rPr>
          <w:rFonts w:ascii="Times New Roman" w:hAnsi="Times New Roman" w:cs="Times New Roman"/>
          <w:sz w:val="28"/>
          <w:szCs w:val="28"/>
        </w:rPr>
        <w:t>From the General Section I can tell the account/user name, domain where it occurred in this example on my Domain controller VM. It also provides me with a little summary of the event ID Found</w:t>
      </w:r>
    </w:p>
    <w:p w:rsidR="00D26C3D" w:rsidRDefault="00D26C3D">
      <w:r>
        <w:rPr>
          <w:noProof/>
        </w:rPr>
        <w:lastRenderedPageBreak/>
        <w:drawing>
          <wp:inline distT="0" distB="0" distL="0" distR="0" wp14:anchorId="7F834820" wp14:editId="6C8EA659">
            <wp:extent cx="6818630" cy="64960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6926" cy="650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3D" w:rsidRDefault="00D26C3D">
      <w:r>
        <w:rPr>
          <w:noProof/>
        </w:rPr>
        <w:lastRenderedPageBreak/>
        <w:drawing>
          <wp:inline distT="0" distB="0" distL="0" distR="0" wp14:anchorId="12721F83" wp14:editId="7091BBFC">
            <wp:extent cx="6728460" cy="582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4191" cy="584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C3D" w:rsidRDefault="00D26C3D">
      <w:pPr>
        <w:rPr>
          <w:rFonts w:ascii="Times New Roman" w:hAnsi="Times New Roman" w:cs="Times New Roman"/>
          <w:sz w:val="28"/>
          <w:szCs w:val="28"/>
        </w:rPr>
      </w:pPr>
      <w:r w:rsidRPr="00E50355">
        <w:rPr>
          <w:rFonts w:ascii="Times New Roman" w:hAnsi="Times New Roman" w:cs="Times New Roman"/>
          <w:sz w:val="28"/>
          <w:szCs w:val="28"/>
        </w:rPr>
        <w:t xml:space="preserve">Looking more closely at </w:t>
      </w:r>
      <w:r w:rsidR="00E50355" w:rsidRPr="00E50355">
        <w:rPr>
          <w:rFonts w:ascii="Times New Roman" w:hAnsi="Times New Roman" w:cs="Times New Roman"/>
          <w:sz w:val="28"/>
          <w:szCs w:val="28"/>
        </w:rPr>
        <w:t xml:space="preserve">the logs I found other events such as user account management or Kerberos service ticket operations. If I didn’t know the activity was expected either one of these could </w:t>
      </w:r>
      <w:r w:rsidR="00E50355">
        <w:rPr>
          <w:rFonts w:ascii="Times New Roman" w:hAnsi="Times New Roman" w:cs="Times New Roman"/>
          <w:sz w:val="28"/>
          <w:szCs w:val="28"/>
        </w:rPr>
        <w:t>indicate an incident or attack.</w:t>
      </w:r>
    </w:p>
    <w:p w:rsidR="00E50355" w:rsidRDefault="00E50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Looking at the user management log we can get a user id and a time that such activity occurred and cross reference with normal behavior baseline. If it falls outside the </w:t>
      </w:r>
      <w:r w:rsidR="00D30D9C">
        <w:rPr>
          <w:rFonts w:ascii="Times New Roman" w:hAnsi="Times New Roman" w:cs="Times New Roman"/>
          <w:sz w:val="28"/>
          <w:szCs w:val="28"/>
        </w:rPr>
        <w:t>lines,</w:t>
      </w:r>
      <w:r>
        <w:rPr>
          <w:rFonts w:ascii="Times New Roman" w:hAnsi="Times New Roman" w:cs="Times New Roman"/>
          <w:sz w:val="28"/>
          <w:szCs w:val="28"/>
        </w:rPr>
        <w:t xml:space="preserve"> we can use this information to start </w:t>
      </w:r>
      <w:r w:rsidR="00D30D9C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investigation to see what user “x” was up to.</w:t>
      </w:r>
    </w:p>
    <w:p w:rsidR="00D30D9C" w:rsidRDefault="00D30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Potential Malicious Activity:</w:t>
      </w:r>
    </w:p>
    <w:p w:rsidR="00D30D9C" w:rsidRDefault="00D30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Downloading and installing Malware</w:t>
      </w:r>
      <w:r w:rsidR="00495BA7">
        <w:rPr>
          <w:rFonts w:ascii="Times New Roman" w:hAnsi="Times New Roman" w:cs="Times New Roman"/>
          <w:sz w:val="28"/>
          <w:szCs w:val="28"/>
        </w:rPr>
        <w:t>/ Ransomware</w:t>
      </w:r>
    </w:p>
    <w:p w:rsidR="00D30D9C" w:rsidRDefault="00D30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Exfiltrating</w:t>
      </w:r>
      <w:r w:rsidR="00495BA7">
        <w:rPr>
          <w:rFonts w:ascii="Times New Roman" w:hAnsi="Times New Roman" w:cs="Times New Roman"/>
          <w:sz w:val="28"/>
          <w:szCs w:val="28"/>
        </w:rPr>
        <w:t>/Deletion</w:t>
      </w:r>
      <w:r>
        <w:rPr>
          <w:rFonts w:ascii="Times New Roman" w:hAnsi="Times New Roman" w:cs="Times New Roman"/>
          <w:sz w:val="28"/>
          <w:szCs w:val="28"/>
        </w:rPr>
        <w:t xml:space="preserve"> Organizations Data Secret</w:t>
      </w:r>
      <w:r w:rsidR="00495BA7">
        <w:rPr>
          <w:rFonts w:ascii="Times New Roman" w:hAnsi="Times New Roman" w:cs="Times New Roman"/>
          <w:sz w:val="28"/>
          <w:szCs w:val="28"/>
        </w:rPr>
        <w:t>s/ applications</w:t>
      </w:r>
      <w:bookmarkStart w:id="0" w:name="_GoBack"/>
      <w:bookmarkEnd w:id="0"/>
    </w:p>
    <w:p w:rsidR="00D30D9C" w:rsidRPr="00E50355" w:rsidRDefault="00D30D9C">
      <w:pPr>
        <w:rPr>
          <w:rFonts w:ascii="Times New Roman" w:hAnsi="Times New Roman" w:cs="Times New Roman"/>
          <w:sz w:val="28"/>
          <w:szCs w:val="28"/>
        </w:rPr>
      </w:pPr>
    </w:p>
    <w:sectPr w:rsidR="00D30D9C" w:rsidRPr="00E50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3D"/>
    <w:rsid w:val="00495BA7"/>
    <w:rsid w:val="009F14B5"/>
    <w:rsid w:val="00D26C3D"/>
    <w:rsid w:val="00D30D9C"/>
    <w:rsid w:val="00E5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E729"/>
  <w15:chartTrackingRefBased/>
  <w15:docId w15:val="{B412CB0F-0EA2-4A20-943F-ADC6B95DD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C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C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 Gore -X (tygore - INSIGHT GLOBAL INC at Cisco)</dc:creator>
  <cp:keywords/>
  <dc:description/>
  <cp:lastModifiedBy>Tyler Andrew Gore -X (tygore - INSIGHT GLOBAL INC at Cisco)</cp:lastModifiedBy>
  <cp:revision>2</cp:revision>
  <dcterms:created xsi:type="dcterms:W3CDTF">2022-08-02T03:57:00Z</dcterms:created>
  <dcterms:modified xsi:type="dcterms:W3CDTF">2022-08-02T04:21:00Z</dcterms:modified>
</cp:coreProperties>
</file>