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36B2" w14:textId="3225FEE5" w:rsidR="10D69A7D" w:rsidRDefault="10D69A7D" w:rsidP="1B311B4B">
      <w:pPr>
        <w:pStyle w:val="Title"/>
        <w:jc w:val="center"/>
      </w:pPr>
      <w:r w:rsidRPr="1B311B4B">
        <w:rPr>
          <w:rFonts w:asciiTheme="minorHAnsi" w:eastAsiaTheme="minorEastAsia" w:hAnsiTheme="minorHAnsi" w:cstheme="minorBidi"/>
          <w:b/>
          <w:bCs/>
          <w:color w:val="0F4761" w:themeColor="accent1" w:themeShade="BF"/>
          <w:sz w:val="48"/>
          <w:szCs w:val="48"/>
        </w:rPr>
        <w:t>Project Proposal Template</w:t>
      </w:r>
    </w:p>
    <w:p w14:paraId="5B3FDC19" w14:textId="1ABE9FF8" w:rsidR="29C051EC" w:rsidRDefault="29C051EC" w:rsidP="29C051EC"/>
    <w:p w14:paraId="0FE8D7DC" w14:textId="379D096C" w:rsidR="10D69A7D" w:rsidRDefault="10D69A7D" w:rsidP="1B311B4B">
      <w:r w:rsidRPr="1B311B4B">
        <w:rPr>
          <w:rFonts w:ascii="Open Sans" w:eastAsia="Open Sans" w:hAnsi="Open Sans" w:cs="Open Sans"/>
          <w:color w:val="666666"/>
          <w:sz w:val="21"/>
          <w:szCs w:val="21"/>
        </w:rPr>
        <w:t>The project proposal is how the course will judge the progress of your own project. Illustrated below is a template that you should use in your Week 2 project update blog.</w:t>
      </w:r>
    </w:p>
    <w:p w14:paraId="23A84A00" w14:textId="188186C0" w:rsidR="1B311B4B" w:rsidRDefault="1B311B4B"/>
    <w:tbl>
      <w:tblPr>
        <w:tblStyle w:val="TableGrid"/>
        <w:tblW w:w="0" w:type="auto"/>
        <w:tblLook w:val="06A0" w:firstRow="1" w:lastRow="0" w:firstColumn="1" w:lastColumn="0" w:noHBand="1" w:noVBand="1"/>
      </w:tblPr>
      <w:tblGrid>
        <w:gridCol w:w="1918"/>
        <w:gridCol w:w="1903"/>
        <w:gridCol w:w="5410"/>
        <w:gridCol w:w="3719"/>
      </w:tblGrid>
      <w:tr w:rsidR="1B311B4B" w14:paraId="59233B06" w14:textId="77777777" w:rsidTr="1B311B4B">
        <w:trPr>
          <w:trHeight w:val="300"/>
        </w:trPr>
        <w:tc>
          <w:tcPr>
            <w:tcW w:w="3840" w:type="dxa"/>
            <w:gridSpan w:val="2"/>
          </w:tcPr>
          <w:p w14:paraId="281030AF" w14:textId="62C5EFCD" w:rsidR="1B311B4B" w:rsidRDefault="1B311B4B" w:rsidP="1B311B4B">
            <w:pPr>
              <w:rPr>
                <w:b/>
                <w:bCs/>
              </w:rPr>
            </w:pPr>
          </w:p>
          <w:p w14:paraId="702F8DBA" w14:textId="4A210415" w:rsidR="10D69A7D" w:rsidRDefault="10D69A7D" w:rsidP="1B311B4B">
            <w:pPr>
              <w:rPr>
                <w:b/>
                <w:bCs/>
              </w:rPr>
            </w:pPr>
            <w:r w:rsidRPr="1B311B4B">
              <w:rPr>
                <w:b/>
                <w:bCs/>
              </w:rPr>
              <w:t>Project Goal:</w:t>
            </w:r>
          </w:p>
          <w:p w14:paraId="105857A9" w14:textId="68D17ECB" w:rsidR="1B311B4B" w:rsidRDefault="1B311B4B" w:rsidP="1B311B4B">
            <w:pPr>
              <w:rPr>
                <w:b/>
                <w:bCs/>
              </w:rPr>
            </w:pPr>
          </w:p>
        </w:tc>
        <w:tc>
          <w:tcPr>
            <w:tcW w:w="9231" w:type="dxa"/>
            <w:gridSpan w:val="2"/>
          </w:tcPr>
          <w:p w14:paraId="0C3D5625" w14:textId="1C0D119A" w:rsidR="1B311B4B" w:rsidRDefault="1B311B4B" w:rsidP="1B311B4B"/>
          <w:p w14:paraId="0B525BF3" w14:textId="605E1169" w:rsidR="64CFA3FF" w:rsidRDefault="64CFA3FF" w:rsidP="1B311B4B">
            <w:r w:rsidRPr="1B311B4B">
              <w:rPr>
                <w:rFonts w:ascii="Open Sans" w:eastAsia="Open Sans" w:hAnsi="Open Sans" w:cs="Open Sans"/>
                <w:i/>
                <w:iCs/>
                <w:color w:val="666666"/>
                <w:sz w:val="21"/>
                <w:szCs w:val="21"/>
              </w:rPr>
              <w:t>[What do you want to do?]</w:t>
            </w:r>
          </w:p>
        </w:tc>
      </w:tr>
      <w:tr w:rsidR="1B311B4B" w14:paraId="26113AD3" w14:textId="77777777" w:rsidTr="1B311B4B">
        <w:trPr>
          <w:trHeight w:val="300"/>
        </w:trPr>
        <w:tc>
          <w:tcPr>
            <w:tcW w:w="3840" w:type="dxa"/>
            <w:gridSpan w:val="2"/>
          </w:tcPr>
          <w:p w14:paraId="056ED735" w14:textId="62C5EFCD" w:rsidR="1B311B4B" w:rsidRDefault="1B311B4B" w:rsidP="1B311B4B">
            <w:pPr>
              <w:rPr>
                <w:b/>
                <w:bCs/>
              </w:rPr>
            </w:pPr>
          </w:p>
          <w:p w14:paraId="7F0A35AB" w14:textId="49F0639A" w:rsidR="10D69A7D" w:rsidRDefault="10D69A7D" w:rsidP="1B311B4B">
            <w:pPr>
              <w:rPr>
                <w:b/>
                <w:bCs/>
              </w:rPr>
            </w:pPr>
            <w:r w:rsidRPr="1B311B4B">
              <w:rPr>
                <w:b/>
                <w:bCs/>
              </w:rPr>
              <w:t>Project Description (more depth):</w:t>
            </w:r>
          </w:p>
          <w:p w14:paraId="3F741D25" w14:textId="320D47D9" w:rsidR="1B311B4B" w:rsidRDefault="1B311B4B" w:rsidP="1B311B4B"/>
        </w:tc>
        <w:tc>
          <w:tcPr>
            <w:tcW w:w="9231" w:type="dxa"/>
            <w:gridSpan w:val="2"/>
          </w:tcPr>
          <w:p w14:paraId="6F658E80" w14:textId="77777777" w:rsidR="00B85444" w:rsidRPr="00B85444" w:rsidRDefault="00B85444" w:rsidP="00B85444">
            <w:pPr>
              <w:rPr>
                <w:lang w:val="en-AU"/>
              </w:rPr>
            </w:pPr>
          </w:p>
          <w:p w14:paraId="73031876" w14:textId="54E85083" w:rsidR="00B85444" w:rsidRDefault="00B85444" w:rsidP="00B85444">
            <w:pPr>
              <w:pStyle w:val="ListParagraph"/>
              <w:numPr>
                <w:ilvl w:val="1"/>
                <w:numId w:val="4"/>
              </w:numPr>
              <w:rPr>
                <w:lang w:val="en-AU"/>
              </w:rPr>
            </w:pPr>
            <w:r w:rsidRPr="00E73E3F">
              <w:rPr>
                <w:b/>
                <w:bCs/>
                <w:lang w:val="en-AU"/>
              </w:rPr>
              <w:t>Level 1: FM Radio</w:t>
            </w:r>
            <w:r>
              <w:rPr>
                <w:b/>
                <w:bCs/>
                <w:lang w:val="en-AU"/>
              </w:rPr>
              <w:t xml:space="preserve">: </w:t>
            </w:r>
            <w:r w:rsidRPr="00E73E3F">
              <w:rPr>
                <w:lang w:val="en-AU"/>
              </w:rPr>
              <w:t>A transport authority wants a way to broadcast emergency information inside a tunnel without requiring drivers to manually change stations. The challenge is to determine how a radio broadcast could be transmitted from a .wav file in an environment where there is no time to coordinate with other radio operators.</w:t>
            </w:r>
          </w:p>
          <w:p w14:paraId="58CE5EAD" w14:textId="77777777" w:rsidR="00B85444" w:rsidRPr="00E73E3F" w:rsidRDefault="00B85444" w:rsidP="00B85444">
            <w:pPr>
              <w:pStyle w:val="ListParagraph"/>
              <w:numPr>
                <w:ilvl w:val="2"/>
                <w:numId w:val="4"/>
              </w:numPr>
              <w:rPr>
                <w:lang w:val="en-AU"/>
              </w:rPr>
            </w:pPr>
            <w:r w:rsidRPr="00E73E3F">
              <w:rPr>
                <w:lang w:val="en-AU"/>
              </w:rPr>
              <w:t>Users are provided live Spectrum Analysis View, Frequency Bands, Audio, Python Input Terminal for RF-specific controls, and a configurable RF Frontend with user input.</w:t>
            </w:r>
          </w:p>
          <w:p w14:paraId="0012FDC6" w14:textId="77777777" w:rsidR="00B85444" w:rsidRDefault="00B85444" w:rsidP="00B85444">
            <w:pPr>
              <w:pStyle w:val="ListParagraph"/>
              <w:numPr>
                <w:ilvl w:val="1"/>
                <w:numId w:val="4"/>
              </w:numPr>
              <w:rPr>
                <w:lang w:val="en-AU"/>
              </w:rPr>
            </w:pPr>
            <w:r w:rsidRPr="00E73E3F">
              <w:rPr>
                <w:b/>
                <w:bCs/>
                <w:lang w:val="en-AU"/>
              </w:rPr>
              <w:t>Level 1.25: FM Radio, but Protected</w:t>
            </w:r>
            <w:r>
              <w:rPr>
                <w:lang w:val="en-AU"/>
              </w:rPr>
              <w:t xml:space="preserve">: </w:t>
            </w:r>
            <w:r w:rsidRPr="00E73E3F">
              <w:rPr>
                <w:lang w:val="en-AU"/>
              </w:rPr>
              <w:t>After deployment, the authority realises that FM radio is publicly accessible and wants the system updated so that only authorised broadcasts can trigger this behaviour.</w:t>
            </w:r>
          </w:p>
          <w:p w14:paraId="739E501F" w14:textId="77777777" w:rsidR="00B85444" w:rsidRDefault="00B85444" w:rsidP="00B85444">
            <w:pPr>
              <w:pStyle w:val="ListParagraph"/>
              <w:numPr>
                <w:ilvl w:val="2"/>
                <w:numId w:val="4"/>
              </w:numPr>
              <w:rPr>
                <w:lang w:val="en-AU"/>
              </w:rPr>
            </w:pPr>
            <w:r w:rsidRPr="00E73E3F">
              <w:rPr>
                <w:lang w:val="en-AU"/>
              </w:rPr>
              <w:t>Users are provided a live spectrum view of the radios, spectrogram view, Python interface for RF/analogue settings and control of the RF frontend and stack, and a C interface for the embedded control logic with a .wav opener already provided.</w:t>
            </w:r>
          </w:p>
          <w:p w14:paraId="1B74A223" w14:textId="77777777" w:rsidR="00B85444" w:rsidRDefault="00B85444" w:rsidP="00B85444">
            <w:pPr>
              <w:pStyle w:val="ListParagraph"/>
              <w:numPr>
                <w:ilvl w:val="2"/>
                <w:numId w:val="4"/>
              </w:numPr>
              <w:rPr>
                <w:lang w:val="en-AU"/>
              </w:rPr>
            </w:pPr>
            <w:r w:rsidRPr="00E73E3F">
              <w:rPr>
                <w:lang w:val="en-AU"/>
              </w:rPr>
              <w:t>Users are provided a sample of how adversaries have taken over in the past.</w:t>
            </w:r>
          </w:p>
          <w:p w14:paraId="647CD6FA" w14:textId="77777777" w:rsidR="00B85444" w:rsidRDefault="00B85444" w:rsidP="00B85444">
            <w:pPr>
              <w:pStyle w:val="ListParagraph"/>
              <w:numPr>
                <w:ilvl w:val="1"/>
                <w:numId w:val="4"/>
              </w:numPr>
              <w:rPr>
                <w:lang w:val="en-AU"/>
              </w:rPr>
            </w:pPr>
            <w:r w:rsidRPr="00E73E3F">
              <w:rPr>
                <w:b/>
                <w:bCs/>
                <w:lang w:val="en-AU"/>
              </w:rPr>
              <w:t>Level 1.5: FM Radio, Multiple Messages</w:t>
            </w:r>
            <w:r>
              <w:rPr>
                <w:lang w:val="en-AU"/>
              </w:rPr>
              <w:t xml:space="preserve">: </w:t>
            </w:r>
            <w:r w:rsidRPr="00E73E3F">
              <w:rPr>
                <w:lang w:val="en-AU"/>
              </w:rPr>
              <w:t xml:space="preserve">The client now wants to extend the deployed system so it can also send UART messages to </w:t>
            </w:r>
            <w:r w:rsidRPr="00E73E3F">
              <w:rPr>
                <w:lang w:val="en-AU"/>
              </w:rPr>
              <w:lastRenderedPageBreak/>
              <w:t>roadside billboards, using the existing hardware and working within tight budget constraints, without drivers noticing.</w:t>
            </w:r>
          </w:p>
          <w:p w14:paraId="245032DA" w14:textId="77777777" w:rsidR="00B85444" w:rsidRDefault="00B85444" w:rsidP="00B85444">
            <w:pPr>
              <w:pStyle w:val="ListParagraph"/>
              <w:numPr>
                <w:ilvl w:val="2"/>
                <w:numId w:val="4"/>
              </w:numPr>
              <w:rPr>
                <w:lang w:val="en-AU"/>
              </w:rPr>
            </w:pPr>
            <w:r w:rsidRPr="00E73E3F">
              <w:rPr>
                <w:lang w:val="en-AU"/>
              </w:rPr>
              <w:t>Users are provided a live spectrum view of the radios, spectrogram view, Python interface for RF/analogue settings and control of the RF frontend and stack, and a C interface for the embedded control logic with a .wav opener already provided.</w:t>
            </w:r>
          </w:p>
          <w:p w14:paraId="33BB9C9A" w14:textId="77777777" w:rsidR="00B85444" w:rsidRDefault="00B85444" w:rsidP="00B85444">
            <w:pPr>
              <w:pStyle w:val="ListParagraph"/>
              <w:numPr>
                <w:ilvl w:val="2"/>
                <w:numId w:val="4"/>
              </w:numPr>
              <w:rPr>
                <w:lang w:val="en-AU"/>
              </w:rPr>
            </w:pPr>
            <w:r w:rsidRPr="00E73E3F">
              <w:rPr>
                <w:lang w:val="en-AU"/>
              </w:rPr>
              <w:t>Audio output that their signal creates in a car.</w:t>
            </w:r>
          </w:p>
          <w:p w14:paraId="3F739DC2" w14:textId="77777777" w:rsidR="00B85444" w:rsidRDefault="00B85444" w:rsidP="00B85444">
            <w:pPr>
              <w:pStyle w:val="ListParagraph"/>
              <w:numPr>
                <w:ilvl w:val="2"/>
                <w:numId w:val="4"/>
              </w:numPr>
              <w:rPr>
                <w:lang w:val="en-AU"/>
              </w:rPr>
            </w:pPr>
            <w:r w:rsidRPr="00E73E3F">
              <w:rPr>
                <w:lang w:val="en-AU"/>
              </w:rPr>
              <w:t>Printout on boards.</w:t>
            </w:r>
          </w:p>
          <w:p w14:paraId="5177DED6" w14:textId="77777777" w:rsidR="00B85444" w:rsidRDefault="00B85444" w:rsidP="00B85444">
            <w:pPr>
              <w:pStyle w:val="ListParagraph"/>
              <w:numPr>
                <w:ilvl w:val="1"/>
                <w:numId w:val="4"/>
              </w:numPr>
              <w:rPr>
                <w:lang w:val="en-AU"/>
              </w:rPr>
            </w:pPr>
            <w:r w:rsidRPr="00E73E3F">
              <w:rPr>
                <w:b/>
                <w:bCs/>
                <w:lang w:val="en-AU"/>
              </w:rPr>
              <w:t>Level 1.75: Radio Jammers Are Nasty</w:t>
            </w:r>
            <w:r>
              <w:rPr>
                <w:lang w:val="en-AU"/>
              </w:rPr>
              <w:t xml:space="preserve">: </w:t>
            </w:r>
            <w:r w:rsidRPr="00E73E3F">
              <w:rPr>
                <w:lang w:val="en-AU"/>
              </w:rPr>
              <w:t>The authority becomes concerned that an attacker could exploit outdated IDs, keys, frequencies, or baud rates to take control of signs and audio systems. This stage focuses on evaluating and attempting to break the design in a controlled simulated CTF environment.</w:t>
            </w:r>
            <w:r>
              <w:rPr>
                <w:lang w:val="en-AU"/>
              </w:rPr>
              <w:t xml:space="preserve"> This also simulates a more coordinated attack surface.</w:t>
            </w:r>
          </w:p>
          <w:p w14:paraId="7EAC9CE4" w14:textId="77777777" w:rsidR="00B85444" w:rsidRDefault="00B85444" w:rsidP="00B85444">
            <w:pPr>
              <w:pStyle w:val="ListParagraph"/>
              <w:numPr>
                <w:ilvl w:val="2"/>
                <w:numId w:val="4"/>
              </w:numPr>
              <w:rPr>
                <w:lang w:val="en-AU"/>
              </w:rPr>
            </w:pPr>
            <w:r w:rsidRPr="00E73E3F">
              <w:rPr>
                <w:lang w:val="en-AU"/>
              </w:rPr>
              <w:t>SQLi-style local challenge interface to find a key-related flag.</w:t>
            </w:r>
          </w:p>
          <w:p w14:paraId="3F0BDF46" w14:textId="77777777" w:rsidR="00B85444" w:rsidRDefault="00B85444" w:rsidP="00B85444">
            <w:pPr>
              <w:pStyle w:val="ListParagraph"/>
              <w:numPr>
                <w:ilvl w:val="2"/>
                <w:numId w:val="4"/>
              </w:numPr>
              <w:rPr>
                <w:lang w:val="en-AU"/>
              </w:rPr>
            </w:pPr>
            <w:r w:rsidRPr="00E73E3F">
              <w:rPr>
                <w:lang w:val="en-AU"/>
              </w:rPr>
              <w:t>Users are provided a live spectrum view of the radios, spectrogram view, Python interface for RF/analogue settings and control of the RF frontend and stack, and a C interface for the embedded control logic with a .wav opener already provided.</w:t>
            </w:r>
          </w:p>
          <w:p w14:paraId="4581516D" w14:textId="77777777" w:rsidR="00B85444" w:rsidRDefault="00B85444" w:rsidP="00B85444">
            <w:pPr>
              <w:pStyle w:val="ListParagraph"/>
              <w:numPr>
                <w:ilvl w:val="2"/>
                <w:numId w:val="4"/>
              </w:numPr>
              <w:rPr>
                <w:lang w:val="en-AU"/>
              </w:rPr>
            </w:pPr>
            <w:r w:rsidRPr="00E73E3F">
              <w:rPr>
                <w:lang w:val="en-AU"/>
              </w:rPr>
              <w:t>Audio output that their signal creates in a car.</w:t>
            </w:r>
          </w:p>
          <w:p w14:paraId="0D1DAA01" w14:textId="77777777" w:rsidR="00B85444" w:rsidRDefault="00B85444" w:rsidP="00B85444">
            <w:pPr>
              <w:pStyle w:val="ListParagraph"/>
              <w:numPr>
                <w:ilvl w:val="2"/>
                <w:numId w:val="4"/>
              </w:numPr>
              <w:rPr>
                <w:lang w:val="en-AU"/>
              </w:rPr>
            </w:pPr>
            <w:r w:rsidRPr="00E73E3F">
              <w:rPr>
                <w:lang w:val="en-AU"/>
              </w:rPr>
              <w:t>Printout on boards.</w:t>
            </w:r>
          </w:p>
          <w:p w14:paraId="460F8EF4" w14:textId="77777777" w:rsidR="00B85444" w:rsidRDefault="00B85444" w:rsidP="00B85444">
            <w:pPr>
              <w:pStyle w:val="ListParagraph"/>
              <w:numPr>
                <w:ilvl w:val="1"/>
                <w:numId w:val="4"/>
              </w:numPr>
              <w:rPr>
                <w:lang w:val="en-AU"/>
              </w:rPr>
            </w:pPr>
            <w:r w:rsidRPr="00E73E3F">
              <w:rPr>
                <w:b/>
                <w:bCs/>
                <w:lang w:val="en-AU"/>
              </w:rPr>
              <w:t>Level 1.9: Roadrunner and Coyote</w:t>
            </w:r>
            <w:r>
              <w:rPr>
                <w:lang w:val="en-AU"/>
              </w:rPr>
              <w:t>:</w:t>
            </w:r>
            <w:r w:rsidRPr="00E73E3F">
              <w:rPr>
                <w:lang w:val="en-AU"/>
              </w:rPr>
              <w:t xml:space="preserve"> A second agency challenges the robustness of the earlier design and asks for a security assessment of its own audio communication system used to direct freight services to park at specific destinations.</w:t>
            </w:r>
          </w:p>
          <w:p w14:paraId="5DEBEF05" w14:textId="77777777" w:rsidR="00B85444" w:rsidRDefault="00B85444" w:rsidP="00B85444">
            <w:pPr>
              <w:pStyle w:val="ListParagraph"/>
              <w:numPr>
                <w:ilvl w:val="2"/>
                <w:numId w:val="4"/>
              </w:numPr>
              <w:rPr>
                <w:lang w:val="en-AU"/>
              </w:rPr>
            </w:pPr>
            <w:r w:rsidRPr="00E73E3F">
              <w:rPr>
                <w:lang w:val="en-AU"/>
              </w:rPr>
              <w:t>Users are provided a live spectrum view of the radios, spectrogram view, Python interface for RF/analogue settings and control of the RF frontend and stack, and a C interface for the embedded control logic with a .wav opener already provided.</w:t>
            </w:r>
          </w:p>
          <w:p w14:paraId="3F3D7E7D" w14:textId="77777777" w:rsidR="00B85444" w:rsidRDefault="00B85444" w:rsidP="00B85444">
            <w:pPr>
              <w:pStyle w:val="ListParagraph"/>
              <w:numPr>
                <w:ilvl w:val="2"/>
                <w:numId w:val="4"/>
              </w:numPr>
              <w:rPr>
                <w:lang w:val="en-AU"/>
              </w:rPr>
            </w:pPr>
            <w:r w:rsidRPr="00E73E3F">
              <w:rPr>
                <w:lang w:val="en-AU"/>
              </w:rPr>
              <w:t>Audio output that their signal creates in a car.</w:t>
            </w:r>
          </w:p>
          <w:p w14:paraId="352A5BED" w14:textId="77777777" w:rsidR="00B85444" w:rsidRDefault="00B85444" w:rsidP="00B85444">
            <w:pPr>
              <w:pStyle w:val="ListParagraph"/>
              <w:numPr>
                <w:ilvl w:val="2"/>
                <w:numId w:val="4"/>
              </w:numPr>
              <w:rPr>
                <w:lang w:val="en-AU"/>
              </w:rPr>
            </w:pPr>
            <w:r w:rsidRPr="00E73E3F">
              <w:rPr>
                <w:lang w:val="en-AU"/>
              </w:rPr>
              <w:t>Printout on signs or lights.</w:t>
            </w:r>
          </w:p>
          <w:p w14:paraId="351556C2" w14:textId="77777777" w:rsidR="00B85444" w:rsidRDefault="00B85444" w:rsidP="00B85444">
            <w:pPr>
              <w:pStyle w:val="ListParagraph"/>
              <w:numPr>
                <w:ilvl w:val="1"/>
                <w:numId w:val="4"/>
              </w:numPr>
              <w:rPr>
                <w:lang w:val="en-AU"/>
              </w:rPr>
            </w:pPr>
            <w:r w:rsidRPr="00E73E3F">
              <w:rPr>
                <w:b/>
                <w:bCs/>
                <w:lang w:val="en-AU"/>
              </w:rPr>
              <w:lastRenderedPageBreak/>
              <w:t xml:space="preserve">Level 2: My RC Plane Has Lost </w:t>
            </w:r>
            <w:proofErr w:type="gramStart"/>
            <w:r w:rsidRPr="00E73E3F">
              <w:rPr>
                <w:b/>
                <w:bCs/>
                <w:lang w:val="en-AU"/>
              </w:rPr>
              <w:t>Contact</w:t>
            </w:r>
            <w:r w:rsidRPr="00E73E3F">
              <w:rPr>
                <w:lang w:val="en-AU"/>
              </w:rPr>
              <w:t xml:space="preserve"> </w:t>
            </w:r>
            <w:r>
              <w:rPr>
                <w:lang w:val="en-AU"/>
              </w:rPr>
              <w:t>:</w:t>
            </w:r>
            <w:proofErr w:type="gramEnd"/>
            <w:r w:rsidRPr="00E73E3F">
              <w:rPr>
                <w:lang w:val="en-AU"/>
              </w:rPr>
              <w:t xml:space="preserve"> A company using RC aircraft for bushfire analysis is concerned about signal loss in rapidly changing radio conditions. If contact is lost, the aircraft reverts to GPS-based return-to-home behaviour, which may no longer be safe</w:t>
            </w:r>
            <w:r>
              <w:rPr>
                <w:lang w:val="en-AU"/>
              </w:rPr>
              <w:t xml:space="preserve"> (airfields might catch fire or be repurposed)</w:t>
            </w:r>
            <w:r w:rsidRPr="00E73E3F">
              <w:rPr>
                <w:lang w:val="en-AU"/>
              </w:rPr>
              <w:t>. The challenge would be to design software or transmission logic that enables controlled recovery of the aircraft without relying on the original receiver</w:t>
            </w:r>
            <w:r>
              <w:rPr>
                <w:lang w:val="en-AU"/>
              </w:rPr>
              <w:t>, such that it can land on a different platform safely.</w:t>
            </w:r>
          </w:p>
          <w:p w14:paraId="0EAE2B25" w14:textId="77777777" w:rsidR="00B85444" w:rsidRDefault="00B85444" w:rsidP="00B85444">
            <w:pPr>
              <w:pStyle w:val="ListParagraph"/>
              <w:numPr>
                <w:ilvl w:val="2"/>
                <w:numId w:val="4"/>
              </w:numPr>
              <w:rPr>
                <w:lang w:val="en-AU"/>
              </w:rPr>
            </w:pPr>
            <w:r w:rsidRPr="00E73E3F">
              <w:rPr>
                <w:lang w:val="en-AU"/>
              </w:rPr>
              <w:t>Users are provided a live spectrum view of the radios, spectrogram view, Python interface for RF/analogue settings and control of the RF frontend and stack, and a C interface for the embedded control logic with an example data sender already provided.</w:t>
            </w:r>
          </w:p>
          <w:p w14:paraId="4AB9D5AD" w14:textId="77777777" w:rsidR="00B85444" w:rsidRDefault="00B85444" w:rsidP="00B85444">
            <w:pPr>
              <w:pStyle w:val="ListParagraph"/>
              <w:numPr>
                <w:ilvl w:val="2"/>
                <w:numId w:val="4"/>
              </w:numPr>
              <w:rPr>
                <w:lang w:val="en-AU"/>
              </w:rPr>
            </w:pPr>
            <w:r w:rsidRPr="00E73E3F">
              <w:rPr>
                <w:lang w:val="en-AU"/>
              </w:rPr>
              <w:t>An interactive map of the RC plane location is shown to construct a simulation.</w:t>
            </w:r>
          </w:p>
          <w:p w14:paraId="56472045" w14:textId="77777777" w:rsidR="00B85444" w:rsidRDefault="00B85444" w:rsidP="00B85444">
            <w:pPr>
              <w:pStyle w:val="ListParagraph"/>
              <w:numPr>
                <w:ilvl w:val="1"/>
                <w:numId w:val="4"/>
              </w:numPr>
              <w:rPr>
                <w:lang w:val="en-AU"/>
              </w:rPr>
            </w:pPr>
            <w:r w:rsidRPr="00E73E3F">
              <w:rPr>
                <w:b/>
                <w:bCs/>
                <w:lang w:val="en-AU"/>
              </w:rPr>
              <w:t xml:space="preserve">Level 2.5: GPS Spoofing with Sensor Fusion </w:t>
            </w:r>
            <w:proofErr w:type="gramStart"/>
            <w:r w:rsidRPr="00E73E3F">
              <w:rPr>
                <w:b/>
                <w:bCs/>
                <w:lang w:val="en-AU"/>
              </w:rPr>
              <w:t>Protection</w:t>
            </w:r>
            <w:r w:rsidRPr="00E73E3F">
              <w:rPr>
                <w:lang w:val="en-AU"/>
              </w:rPr>
              <w:t xml:space="preserve"> </w:t>
            </w:r>
            <w:r>
              <w:rPr>
                <w:lang w:val="en-AU"/>
              </w:rPr>
              <w:t>:</w:t>
            </w:r>
            <w:r w:rsidRPr="00E73E3F">
              <w:rPr>
                <w:lang w:val="en-AU"/>
              </w:rPr>
              <w:t>The</w:t>
            </w:r>
            <w:proofErr w:type="gramEnd"/>
            <w:r w:rsidRPr="00E73E3F">
              <w:rPr>
                <w:lang w:val="en-AU"/>
              </w:rPr>
              <w:t xml:space="preserve"> aircraft manufacturer adds IMU-based validation to check whether GPS data is physically plausible before the aircraft trusts it.</w:t>
            </w:r>
          </w:p>
          <w:p w14:paraId="01ADC96B" w14:textId="77777777" w:rsidR="00B85444" w:rsidRDefault="00B85444" w:rsidP="00B85444">
            <w:pPr>
              <w:pStyle w:val="ListParagraph"/>
              <w:numPr>
                <w:ilvl w:val="2"/>
                <w:numId w:val="4"/>
              </w:numPr>
              <w:rPr>
                <w:lang w:val="en-AU"/>
              </w:rPr>
            </w:pPr>
            <w:r w:rsidRPr="00E73E3F">
              <w:rPr>
                <w:lang w:val="en-AU"/>
              </w:rPr>
              <w:t>Users are provided GPS traces, IMU telemetry, residual plots, navigation filter outputs, an interactive flight map, and selected C/C++ source code for the embedded validation logic.</w:t>
            </w:r>
          </w:p>
          <w:p w14:paraId="0314B2E4" w14:textId="77777777" w:rsidR="00B85444" w:rsidRDefault="00B85444" w:rsidP="00B85444">
            <w:pPr>
              <w:pStyle w:val="ListParagraph"/>
              <w:numPr>
                <w:ilvl w:val="2"/>
                <w:numId w:val="4"/>
              </w:numPr>
              <w:rPr>
                <w:lang w:val="en-AU"/>
              </w:rPr>
            </w:pPr>
            <w:r w:rsidRPr="00E73E3F">
              <w:rPr>
                <w:lang w:val="en-AU"/>
              </w:rPr>
              <w:t>Users can generate modified GPS-like data in Python and test whether the embedded navigation logic accepts or rejects it.</w:t>
            </w:r>
          </w:p>
          <w:p w14:paraId="4C1F7DF7" w14:textId="77777777" w:rsidR="00B85444" w:rsidRDefault="00B85444" w:rsidP="00B85444">
            <w:pPr>
              <w:pStyle w:val="ListParagraph"/>
              <w:numPr>
                <w:ilvl w:val="2"/>
                <w:numId w:val="4"/>
              </w:numPr>
              <w:rPr>
                <w:lang w:val="en-AU"/>
              </w:rPr>
            </w:pPr>
            <w:r w:rsidRPr="00E73E3F">
              <w:rPr>
                <w:lang w:val="en-AU"/>
              </w:rPr>
              <w:t>The focus is on sensor fusion, residual checking, plausibility constraints, spoof detection, and the difficulty of influencing a system that cross-checks multiple data sources.</w:t>
            </w:r>
          </w:p>
          <w:p w14:paraId="6F3052DA" w14:textId="77777777" w:rsidR="00B85444" w:rsidRDefault="00B85444" w:rsidP="00B85444">
            <w:pPr>
              <w:pStyle w:val="ListParagraph"/>
              <w:numPr>
                <w:ilvl w:val="1"/>
                <w:numId w:val="4"/>
              </w:numPr>
              <w:rPr>
                <w:lang w:val="en-AU"/>
              </w:rPr>
            </w:pPr>
            <w:r w:rsidRPr="00E73E3F">
              <w:rPr>
                <w:b/>
                <w:bCs/>
                <w:lang w:val="en-AU"/>
              </w:rPr>
              <w:t xml:space="preserve">Level 2.75: Distributed Sensor </w:t>
            </w:r>
            <w:proofErr w:type="gramStart"/>
            <w:r w:rsidRPr="00E73E3F">
              <w:rPr>
                <w:b/>
                <w:bCs/>
                <w:lang w:val="en-AU"/>
              </w:rPr>
              <w:t>Trust</w:t>
            </w:r>
            <w:r w:rsidRPr="00E73E3F">
              <w:rPr>
                <w:lang w:val="en-AU"/>
              </w:rPr>
              <w:t xml:space="preserve"> </w:t>
            </w:r>
            <w:r>
              <w:rPr>
                <w:lang w:val="en-AU"/>
              </w:rPr>
              <w:t>:</w:t>
            </w:r>
            <w:proofErr w:type="gramEnd"/>
            <w:r>
              <w:rPr>
                <w:lang w:val="en-AU"/>
              </w:rPr>
              <w:t xml:space="preserve"> </w:t>
            </w:r>
            <w:r w:rsidRPr="00E73E3F">
              <w:rPr>
                <w:lang w:val="en-AU"/>
              </w:rPr>
              <w:t>The aircraft is integrated into a wider bushfire monitoring network using LoRa-style remote environmental sensors</w:t>
            </w:r>
            <w:r>
              <w:rPr>
                <w:lang w:val="en-AU"/>
              </w:rPr>
              <w:t xml:space="preserve"> to detect where the fire is</w:t>
            </w:r>
            <w:r w:rsidRPr="00E73E3F">
              <w:rPr>
                <w:lang w:val="en-AU"/>
              </w:rPr>
              <w:t>.</w:t>
            </w:r>
          </w:p>
          <w:p w14:paraId="2BE75D7F" w14:textId="77777777" w:rsidR="00B85444" w:rsidRDefault="00B85444" w:rsidP="00B85444">
            <w:pPr>
              <w:pStyle w:val="ListParagraph"/>
              <w:numPr>
                <w:ilvl w:val="2"/>
                <w:numId w:val="4"/>
              </w:numPr>
              <w:rPr>
                <w:lang w:val="en-AU"/>
              </w:rPr>
            </w:pPr>
            <w:r w:rsidRPr="00E73E3F">
              <w:rPr>
                <w:lang w:val="en-AU"/>
              </w:rPr>
              <w:t xml:space="preserve">Users are provided a network topology view, simulated LoRa packet monitor, RSSI/SNR display, sensor telemetry dashboard, </w:t>
            </w:r>
            <w:r w:rsidRPr="00E73E3F">
              <w:rPr>
                <w:lang w:val="en-AU"/>
              </w:rPr>
              <w:lastRenderedPageBreak/>
              <w:t>trust-score output, Python packet/channel generator, and C-based embedded packet parser.</w:t>
            </w:r>
          </w:p>
          <w:p w14:paraId="65FAA4FB" w14:textId="77777777" w:rsidR="00B85444" w:rsidRDefault="00B85444" w:rsidP="00B85444">
            <w:pPr>
              <w:pStyle w:val="ListParagraph"/>
              <w:numPr>
                <w:ilvl w:val="2"/>
                <w:numId w:val="4"/>
              </w:numPr>
              <w:rPr>
                <w:lang w:val="en-AU"/>
              </w:rPr>
            </w:pPr>
            <w:r w:rsidRPr="00E73E3F">
              <w:rPr>
                <w:lang w:val="en-AU"/>
              </w:rPr>
              <w:t>Users can observe how sensor reports influence the aircraft, gateway, and control-centre decision logic.</w:t>
            </w:r>
          </w:p>
          <w:p w14:paraId="5B9814D6" w14:textId="77777777" w:rsidR="00B85444" w:rsidRDefault="00B85444" w:rsidP="00B85444">
            <w:pPr>
              <w:pStyle w:val="ListParagraph"/>
              <w:numPr>
                <w:ilvl w:val="2"/>
                <w:numId w:val="4"/>
              </w:numPr>
              <w:rPr>
                <w:lang w:val="en-AU"/>
              </w:rPr>
            </w:pPr>
            <w:r w:rsidRPr="00E73E3F">
              <w:rPr>
                <w:lang w:val="en-AU"/>
              </w:rPr>
              <w:t>The focus is on distributed trust, node identity, packet integrity, stale keys, sensor plausibility, and how false or inconsistent information can affect operational decisions.</w:t>
            </w:r>
          </w:p>
          <w:p w14:paraId="746445E8" w14:textId="77777777" w:rsidR="00B85444" w:rsidRDefault="00B85444" w:rsidP="00B85444">
            <w:pPr>
              <w:pStyle w:val="ListParagraph"/>
              <w:numPr>
                <w:ilvl w:val="1"/>
                <w:numId w:val="4"/>
              </w:numPr>
              <w:rPr>
                <w:lang w:val="en-AU"/>
              </w:rPr>
            </w:pPr>
            <w:r w:rsidRPr="00E73E3F">
              <w:rPr>
                <w:b/>
                <w:bCs/>
                <w:lang w:val="en-AU"/>
              </w:rPr>
              <w:t>Level 3: My Smart Radio Is So Cool</w:t>
            </w:r>
            <w:r>
              <w:rPr>
                <w:b/>
                <w:bCs/>
                <w:lang w:val="en-AU"/>
              </w:rPr>
              <w:t xml:space="preserve">, </w:t>
            </w:r>
            <w:r w:rsidRPr="00E73E3F">
              <w:rPr>
                <w:b/>
                <w:bCs/>
                <w:lang w:val="en-AU"/>
              </w:rPr>
              <w:t xml:space="preserve">AI-Protected Cognitive </w:t>
            </w:r>
            <w:proofErr w:type="gramStart"/>
            <w:r w:rsidRPr="00E73E3F">
              <w:rPr>
                <w:b/>
                <w:bCs/>
                <w:lang w:val="en-AU"/>
              </w:rPr>
              <w:t>Radio</w:t>
            </w:r>
            <w:r w:rsidRPr="00E73E3F">
              <w:rPr>
                <w:lang w:val="en-AU"/>
              </w:rPr>
              <w:t xml:space="preserve"> </w:t>
            </w:r>
            <w:r>
              <w:rPr>
                <w:lang w:val="en-AU"/>
              </w:rPr>
              <w:t>:</w:t>
            </w:r>
            <w:proofErr w:type="gramEnd"/>
            <w:r w:rsidRPr="00E73E3F">
              <w:rPr>
                <w:lang w:val="en-AU"/>
              </w:rPr>
              <w:t xml:space="preserve"> A state emergency service deploys an AI-managed cognitive radio network to coordinate autonomous bushfire response assets, including UAVs, ground sensors, mobile command vehicles, and radio relays. The vendor claims that the onboard AI can detect spoofing, communication attacks, sensor manipulation, and abnormal RF behaviour before they affect the mission</w:t>
            </w:r>
            <w:r>
              <w:rPr>
                <w:lang w:val="en-AU"/>
              </w:rPr>
              <w:t>, but many of their clients are sceptics and want it rigorously tested.</w:t>
            </w:r>
          </w:p>
          <w:p w14:paraId="45DAD243" w14:textId="77777777" w:rsidR="00B85444" w:rsidRDefault="00B85444" w:rsidP="00B85444">
            <w:pPr>
              <w:pStyle w:val="ListParagraph"/>
              <w:numPr>
                <w:ilvl w:val="2"/>
                <w:numId w:val="4"/>
              </w:numPr>
              <w:rPr>
                <w:lang w:val="en-AU"/>
              </w:rPr>
            </w:pPr>
            <w:r w:rsidRPr="00E73E3F">
              <w:rPr>
                <w:lang w:val="en-AU"/>
              </w:rPr>
              <w:t>Users are provided a live spectrum view of the radios, spectrogram view, Python interface for RF/analogue settings and control of the RF frontend and stack, C/C++ embedded control logic, an example data sender, output logs, dataset constructor, and a machine-learning/data-modelling interface.</w:t>
            </w:r>
          </w:p>
          <w:p w14:paraId="76C12D47" w14:textId="77777777" w:rsidR="00B85444" w:rsidRDefault="00B85444" w:rsidP="00B85444">
            <w:pPr>
              <w:pStyle w:val="ListParagraph"/>
              <w:numPr>
                <w:ilvl w:val="2"/>
                <w:numId w:val="4"/>
              </w:numPr>
              <w:rPr>
                <w:lang w:val="en-AU"/>
              </w:rPr>
            </w:pPr>
            <w:r w:rsidRPr="00E73E3F">
              <w:rPr>
                <w:lang w:val="en-AU"/>
              </w:rPr>
              <w:t>Users can observe AI confidence scores, anomaly alerts, channel decisions, packet behaviour, trust scores, communication availability, and mission status.</w:t>
            </w:r>
          </w:p>
          <w:p w14:paraId="6BF2EDEF" w14:textId="77777777" w:rsidR="00B85444" w:rsidRDefault="00B85444" w:rsidP="00B85444">
            <w:pPr>
              <w:pStyle w:val="ListParagraph"/>
              <w:numPr>
                <w:ilvl w:val="2"/>
                <w:numId w:val="4"/>
              </w:numPr>
              <w:rPr>
                <w:lang w:val="en-AU"/>
              </w:rPr>
            </w:pPr>
            <w:r w:rsidRPr="00E73E3F">
              <w:rPr>
                <w:lang w:val="en-AU"/>
              </w:rPr>
              <w:t>The CTF objective is to test the vendor’s claim by influencing the adaptive system’s decision-making while remaining below the onboard AI’s detection threshold.</w:t>
            </w:r>
          </w:p>
          <w:p w14:paraId="619ECE74" w14:textId="77777777" w:rsidR="00B85444" w:rsidRDefault="00B85444" w:rsidP="00B85444">
            <w:pPr>
              <w:pStyle w:val="ListParagraph"/>
              <w:numPr>
                <w:ilvl w:val="2"/>
                <w:numId w:val="4"/>
              </w:numPr>
              <w:rPr>
                <w:lang w:val="en-AU"/>
              </w:rPr>
            </w:pPr>
            <w:r w:rsidRPr="00E73E3F">
              <w:rPr>
                <w:lang w:val="en-AU"/>
              </w:rPr>
              <w:t>Example objectives include causing the system to trust a faulty sensor cluster, switch away from the best communication channel, reject a legitimate relay node, or redirect an autonomous asset to the wrong simulated location.</w:t>
            </w:r>
          </w:p>
          <w:p w14:paraId="24630FE2" w14:textId="77777777" w:rsidR="00B85444" w:rsidRDefault="00B85444" w:rsidP="00B85444">
            <w:pPr>
              <w:pStyle w:val="ListParagraph"/>
              <w:numPr>
                <w:ilvl w:val="2"/>
                <w:numId w:val="4"/>
              </w:numPr>
              <w:rPr>
                <w:lang w:val="en-AU"/>
              </w:rPr>
            </w:pPr>
            <w:r w:rsidRPr="00E73E3F">
              <w:rPr>
                <w:lang w:val="en-AU"/>
              </w:rPr>
              <w:lastRenderedPageBreak/>
              <w:t>The focus is on black-box testing, adversarial inputs, adaptive communications, ML-assisted detection, trust modelling, and CEMA-style decision manipulation.</w:t>
            </w:r>
          </w:p>
          <w:p w14:paraId="07651F7B" w14:textId="77777777" w:rsidR="00B85444" w:rsidRDefault="00B85444" w:rsidP="00B85444">
            <w:pPr>
              <w:pStyle w:val="ListParagraph"/>
              <w:numPr>
                <w:ilvl w:val="1"/>
                <w:numId w:val="4"/>
              </w:numPr>
              <w:rPr>
                <w:lang w:val="en-AU"/>
              </w:rPr>
            </w:pPr>
            <w:r w:rsidRPr="0056701C">
              <w:rPr>
                <w:b/>
                <w:bCs/>
                <w:lang w:val="en-AU"/>
              </w:rPr>
              <w:t>Level 3.1: Model Reconnaissance</w:t>
            </w:r>
            <w:r w:rsidRPr="0056701C">
              <w:rPr>
                <w:lang w:val="en-AU"/>
              </w:rPr>
              <w:t xml:space="preserve"> </w:t>
            </w:r>
            <w:r>
              <w:rPr>
                <w:lang w:val="en-AU"/>
              </w:rPr>
              <w:t>-</w:t>
            </w:r>
            <w:r w:rsidRPr="0056701C">
              <w:rPr>
                <w:lang w:val="en-AU"/>
              </w:rPr>
              <w:t xml:space="preserve"> Users observe the adaptive system over time and attempt to determine what features influence the onboard model.</w:t>
            </w:r>
          </w:p>
          <w:p w14:paraId="4D756502" w14:textId="77777777" w:rsidR="00B85444" w:rsidRDefault="00B85444" w:rsidP="00B85444">
            <w:pPr>
              <w:pStyle w:val="ListParagraph"/>
              <w:numPr>
                <w:ilvl w:val="2"/>
                <w:numId w:val="4"/>
              </w:numPr>
              <w:rPr>
                <w:lang w:val="en-AU"/>
              </w:rPr>
            </w:pPr>
            <w:r w:rsidRPr="0056701C">
              <w:rPr>
                <w:lang w:val="en-AU"/>
              </w:rPr>
              <w:t>Users are provided RF logs, packet timing data, spectrum observations, telemetry outputs, AI confidence values, and historical decision traces.</w:t>
            </w:r>
          </w:p>
          <w:p w14:paraId="2BB0E7D4" w14:textId="77777777" w:rsidR="00B85444" w:rsidRDefault="00B85444" w:rsidP="00B85444">
            <w:pPr>
              <w:pStyle w:val="ListParagraph"/>
              <w:numPr>
                <w:ilvl w:val="2"/>
                <w:numId w:val="4"/>
              </w:numPr>
              <w:rPr>
                <w:lang w:val="en-AU"/>
              </w:rPr>
            </w:pPr>
            <w:r w:rsidRPr="0056701C">
              <w:rPr>
                <w:lang w:val="en-AU"/>
              </w:rPr>
              <w:t xml:space="preserve">The goal is to infer which features the model appears to trust, such as RSSI, SNR, packet loss, timing variance, node identity, GPS consistency, </w:t>
            </w:r>
            <w:r>
              <w:rPr>
                <w:lang w:val="en-AU"/>
              </w:rPr>
              <w:t>imu sensor data, windspeed data from external notes etc</w:t>
            </w:r>
            <w:r w:rsidRPr="0056701C">
              <w:rPr>
                <w:lang w:val="en-AU"/>
              </w:rPr>
              <w:t>.</w:t>
            </w:r>
          </w:p>
          <w:p w14:paraId="3CBA6B49" w14:textId="77777777" w:rsidR="00B85444" w:rsidRDefault="00B85444" w:rsidP="00B85444">
            <w:pPr>
              <w:pStyle w:val="ListParagraph"/>
              <w:numPr>
                <w:ilvl w:val="1"/>
                <w:numId w:val="4"/>
              </w:numPr>
              <w:rPr>
                <w:lang w:val="en-AU"/>
              </w:rPr>
            </w:pPr>
            <w:r w:rsidRPr="00605712">
              <w:rPr>
                <w:b/>
                <w:bCs/>
                <w:lang w:val="en-AU"/>
              </w:rPr>
              <w:t>Level 3.2: Adversarial Influence</w:t>
            </w:r>
            <w:r w:rsidRPr="00605712">
              <w:rPr>
                <w:lang w:val="en-AU"/>
              </w:rPr>
              <w:t xml:space="preserve"> </w:t>
            </w:r>
            <w:r>
              <w:rPr>
                <w:lang w:val="en-AU"/>
              </w:rPr>
              <w:t>-</w:t>
            </w:r>
            <w:r w:rsidRPr="00605712">
              <w:rPr>
                <w:lang w:val="en-AU"/>
              </w:rPr>
              <w:t>Users attempt to craft inputs that influence the system while still appearing normal to the AI-assisted defender.</w:t>
            </w:r>
          </w:p>
          <w:p w14:paraId="56B29CFF" w14:textId="77777777" w:rsidR="00B85444" w:rsidRDefault="00B85444" w:rsidP="00B85444">
            <w:pPr>
              <w:pStyle w:val="ListParagraph"/>
              <w:numPr>
                <w:ilvl w:val="2"/>
                <w:numId w:val="4"/>
              </w:numPr>
              <w:rPr>
                <w:lang w:val="en-AU"/>
              </w:rPr>
            </w:pPr>
            <w:r w:rsidRPr="00605712">
              <w:rPr>
                <w:lang w:val="en-AU"/>
              </w:rPr>
              <w:t>Users can generate RF/channel conditions in Python and interact with the embedded protocol logic in C/C++.</w:t>
            </w:r>
          </w:p>
          <w:p w14:paraId="1D3DB56F" w14:textId="77777777" w:rsidR="00B85444" w:rsidRDefault="00B85444" w:rsidP="00B85444">
            <w:pPr>
              <w:pStyle w:val="ListParagraph"/>
              <w:numPr>
                <w:ilvl w:val="2"/>
                <w:numId w:val="4"/>
              </w:numPr>
              <w:rPr>
                <w:lang w:val="en-AU"/>
              </w:rPr>
            </w:pPr>
            <w:r w:rsidRPr="00605712">
              <w:rPr>
                <w:lang w:val="en-AU"/>
              </w:rPr>
              <w:t>The goal is to cause a specific system behaviour, such as changing channel, rejecting a trusted node, accepting a false sensor report, or altering a route decision, while keeping the anomaly score below threshold.</w:t>
            </w:r>
          </w:p>
          <w:p w14:paraId="63663226" w14:textId="77777777" w:rsidR="00B85444" w:rsidRDefault="00B85444" w:rsidP="00B85444">
            <w:pPr>
              <w:pStyle w:val="ListParagraph"/>
              <w:numPr>
                <w:ilvl w:val="1"/>
                <w:numId w:val="4"/>
              </w:numPr>
              <w:rPr>
                <w:lang w:val="en-AU"/>
              </w:rPr>
            </w:pPr>
            <w:r w:rsidRPr="00605712">
              <w:rPr>
                <w:b/>
                <w:bCs/>
                <w:lang w:val="en-AU"/>
              </w:rPr>
              <w:t>Level 3.3: Capture the Adaptive System</w:t>
            </w:r>
            <w:r w:rsidRPr="00605712">
              <w:rPr>
                <w:lang w:val="en-AU"/>
              </w:rPr>
              <w:t xml:space="preserve"> </w:t>
            </w:r>
            <w:r>
              <w:rPr>
                <w:lang w:val="en-AU"/>
              </w:rPr>
              <w:t>-</w:t>
            </w:r>
            <w:r w:rsidRPr="00605712">
              <w:rPr>
                <w:lang w:val="en-AU"/>
              </w:rPr>
              <w:t xml:space="preserve"> The final challenge combines RF observations, packet behaviour, sensor data, GPS/IMU validation, and the AI-protected cognitive radio into one CTF scenario.</w:t>
            </w:r>
          </w:p>
          <w:p w14:paraId="629EB8F0" w14:textId="77777777" w:rsidR="00B85444" w:rsidRDefault="00B85444" w:rsidP="00B85444">
            <w:pPr>
              <w:pStyle w:val="ListParagraph"/>
              <w:numPr>
                <w:ilvl w:val="2"/>
                <w:numId w:val="4"/>
              </w:numPr>
              <w:rPr>
                <w:lang w:val="en-AU"/>
              </w:rPr>
            </w:pPr>
            <w:r w:rsidRPr="00605712">
              <w:rPr>
                <w:lang w:val="en-AU"/>
              </w:rPr>
              <w:t>Users must achieve a mission objective while maintaining plausible RF metrics, valid protocol behaviour, believable sensor data, and low AI suspicion.</w:t>
            </w:r>
          </w:p>
          <w:p w14:paraId="7E29C6EB" w14:textId="77777777" w:rsidR="00B85444" w:rsidRPr="00605712" w:rsidRDefault="00B85444" w:rsidP="00B85444">
            <w:pPr>
              <w:pStyle w:val="ListParagraph"/>
              <w:numPr>
                <w:ilvl w:val="2"/>
                <w:numId w:val="4"/>
              </w:numPr>
              <w:rPr>
                <w:lang w:val="en-AU"/>
              </w:rPr>
            </w:pPr>
            <w:r w:rsidRPr="00605712">
              <w:rPr>
                <w:lang w:val="en-AU"/>
              </w:rPr>
              <w:t>Success is scored using mission impact, detection probability, communication availability, and trust score.</w:t>
            </w:r>
          </w:p>
          <w:p w14:paraId="7D9FA5C7" w14:textId="7D885A74" w:rsidR="1B311B4B" w:rsidRDefault="1B311B4B" w:rsidP="1B311B4B"/>
        </w:tc>
      </w:tr>
      <w:tr w:rsidR="1B311B4B" w14:paraId="1EF3D864" w14:textId="77777777" w:rsidTr="1B311B4B">
        <w:tc>
          <w:tcPr>
            <w:tcW w:w="1920" w:type="dxa"/>
            <w:vMerge w:val="restart"/>
          </w:tcPr>
          <w:p w14:paraId="2295641F" w14:textId="62C5EFCD" w:rsidR="1B311B4B" w:rsidRDefault="1B311B4B" w:rsidP="1B311B4B">
            <w:pPr>
              <w:rPr>
                <w:b/>
                <w:bCs/>
              </w:rPr>
            </w:pPr>
          </w:p>
          <w:p w14:paraId="7372AF52" w14:textId="24A4A47B" w:rsidR="1B311B4B" w:rsidRDefault="1B311B4B" w:rsidP="1B311B4B">
            <w:pPr>
              <w:rPr>
                <w:b/>
                <w:bCs/>
              </w:rPr>
            </w:pPr>
          </w:p>
          <w:p w14:paraId="4315851A" w14:textId="7E55BC32" w:rsidR="1B311B4B" w:rsidRDefault="1B311B4B" w:rsidP="1B311B4B">
            <w:pPr>
              <w:rPr>
                <w:b/>
                <w:bCs/>
              </w:rPr>
            </w:pPr>
          </w:p>
          <w:p w14:paraId="26E5A765" w14:textId="52D23AE4" w:rsidR="10D69A7D" w:rsidRDefault="10D69A7D" w:rsidP="1B311B4B">
            <w:pPr>
              <w:rPr>
                <w:b/>
                <w:bCs/>
              </w:rPr>
            </w:pPr>
            <w:r w:rsidRPr="1B311B4B">
              <w:rPr>
                <w:b/>
                <w:bCs/>
              </w:rPr>
              <w:t>Project Schedule:</w:t>
            </w:r>
          </w:p>
          <w:p w14:paraId="2E10AB21" w14:textId="030579A9" w:rsidR="1B311B4B" w:rsidRDefault="1B311B4B" w:rsidP="1B311B4B"/>
        </w:tc>
        <w:tc>
          <w:tcPr>
            <w:tcW w:w="1920" w:type="dxa"/>
          </w:tcPr>
          <w:p w14:paraId="0A343CE3" w14:textId="177B453A" w:rsidR="1B311B4B" w:rsidRDefault="1B311B4B" w:rsidP="1B311B4B">
            <w:pPr>
              <w:rPr>
                <w:b/>
                <w:bCs/>
              </w:rPr>
            </w:pPr>
          </w:p>
          <w:p w14:paraId="544793E4" w14:textId="6F8570EB" w:rsidR="54AB5B4D" w:rsidRDefault="54AB5B4D" w:rsidP="1B311B4B">
            <w:pPr>
              <w:rPr>
                <w:b/>
                <w:bCs/>
              </w:rPr>
            </w:pPr>
            <w:r w:rsidRPr="1B311B4B">
              <w:rPr>
                <w:b/>
                <w:bCs/>
              </w:rPr>
              <w:t>Week 2</w:t>
            </w:r>
          </w:p>
          <w:p w14:paraId="59B0E9DF" w14:textId="06513B5E" w:rsidR="1B311B4B" w:rsidRDefault="1B311B4B" w:rsidP="1B311B4B">
            <w:pPr>
              <w:rPr>
                <w:b/>
                <w:bCs/>
              </w:rPr>
            </w:pPr>
          </w:p>
        </w:tc>
        <w:tc>
          <w:tcPr>
            <w:tcW w:w="9231" w:type="dxa"/>
            <w:gridSpan w:val="2"/>
          </w:tcPr>
          <w:p w14:paraId="069EC547" w14:textId="64A05078" w:rsidR="1B311B4B" w:rsidRDefault="1B311B4B" w:rsidP="1B311B4B">
            <w:pPr>
              <w:rPr>
                <w:rFonts w:ascii="Open Sans" w:eastAsia="Open Sans" w:hAnsi="Open Sans" w:cs="Open Sans"/>
                <w:i/>
                <w:iCs/>
                <w:color w:val="666666"/>
                <w:sz w:val="21"/>
                <w:szCs w:val="21"/>
              </w:rPr>
            </w:pPr>
          </w:p>
          <w:p w14:paraId="1954C0EE" w14:textId="69967253" w:rsidR="12C89C46" w:rsidRDefault="12C89C46" w:rsidP="1B311B4B">
            <w:r w:rsidRPr="1B311B4B">
              <w:rPr>
                <w:rFonts w:ascii="Open Sans" w:eastAsia="Open Sans" w:hAnsi="Open Sans" w:cs="Open Sans"/>
                <w:i/>
                <w:iCs/>
                <w:color w:val="666666"/>
                <w:sz w:val="21"/>
                <w:szCs w:val="21"/>
              </w:rPr>
              <w:t>[What will you do in Week 2?]</w:t>
            </w:r>
          </w:p>
        </w:tc>
      </w:tr>
      <w:tr w:rsidR="1B311B4B" w14:paraId="2D451B50" w14:textId="77777777" w:rsidTr="1B311B4B">
        <w:trPr>
          <w:trHeight w:val="300"/>
        </w:trPr>
        <w:tc>
          <w:tcPr>
            <w:tcW w:w="1920" w:type="dxa"/>
            <w:vMerge/>
          </w:tcPr>
          <w:p w14:paraId="5F6C89AF" w14:textId="77777777" w:rsidR="00701AB5" w:rsidRDefault="00701AB5"/>
        </w:tc>
        <w:tc>
          <w:tcPr>
            <w:tcW w:w="1920" w:type="dxa"/>
          </w:tcPr>
          <w:p w14:paraId="3E549480" w14:textId="385C9D9C" w:rsidR="1B311B4B" w:rsidRDefault="1B311B4B" w:rsidP="1B311B4B">
            <w:pPr>
              <w:rPr>
                <w:b/>
                <w:bCs/>
              </w:rPr>
            </w:pPr>
          </w:p>
          <w:p w14:paraId="76EA42F9" w14:textId="3688FE77" w:rsidR="54AB5B4D" w:rsidRDefault="54AB5B4D" w:rsidP="1B311B4B">
            <w:pPr>
              <w:rPr>
                <w:b/>
                <w:bCs/>
              </w:rPr>
            </w:pPr>
            <w:r w:rsidRPr="1B311B4B">
              <w:rPr>
                <w:b/>
                <w:bCs/>
              </w:rPr>
              <w:t>Week 3</w:t>
            </w:r>
          </w:p>
          <w:p w14:paraId="17776DBD" w14:textId="032C6D05" w:rsidR="1B311B4B" w:rsidRDefault="1B311B4B" w:rsidP="1B311B4B">
            <w:pPr>
              <w:rPr>
                <w:b/>
                <w:bCs/>
              </w:rPr>
            </w:pPr>
          </w:p>
        </w:tc>
        <w:tc>
          <w:tcPr>
            <w:tcW w:w="5475" w:type="dxa"/>
          </w:tcPr>
          <w:p w14:paraId="71AE2377" w14:textId="53908DF4" w:rsidR="1B311B4B" w:rsidRDefault="1B311B4B" w:rsidP="1B311B4B">
            <w:pPr>
              <w:rPr>
                <w:rFonts w:ascii="Open Sans" w:eastAsia="Open Sans" w:hAnsi="Open Sans" w:cs="Open Sans"/>
                <w:i/>
                <w:iCs/>
                <w:color w:val="666666"/>
                <w:sz w:val="21"/>
                <w:szCs w:val="21"/>
              </w:rPr>
            </w:pPr>
          </w:p>
          <w:p w14:paraId="21EA27A6" w14:textId="7DA4AFB6" w:rsidR="547F9A56" w:rsidRDefault="547F9A56" w:rsidP="1B311B4B">
            <w:pPr>
              <w:rPr>
                <w:rFonts w:ascii="Open Sans" w:eastAsia="Open Sans" w:hAnsi="Open Sans" w:cs="Open Sans"/>
                <w:i/>
                <w:iCs/>
                <w:color w:val="666666"/>
                <w:sz w:val="21"/>
                <w:szCs w:val="21"/>
              </w:rPr>
            </w:pPr>
            <w:r w:rsidRPr="1B311B4B">
              <w:rPr>
                <w:rFonts w:ascii="Open Sans" w:eastAsia="Open Sans" w:hAnsi="Open Sans" w:cs="Open Sans"/>
                <w:i/>
                <w:iCs/>
                <w:color w:val="666666"/>
                <w:sz w:val="21"/>
                <w:szCs w:val="21"/>
              </w:rPr>
              <w:t>[What will you do in Week 3?]</w:t>
            </w:r>
          </w:p>
        </w:tc>
        <w:tc>
          <w:tcPr>
            <w:tcW w:w="3756" w:type="dxa"/>
          </w:tcPr>
          <w:p w14:paraId="68B8763E" w14:textId="56AA5C4E" w:rsidR="1B311B4B" w:rsidRDefault="1B311B4B" w:rsidP="1B311B4B">
            <w:pPr>
              <w:rPr>
                <w:rFonts w:ascii="Open Sans" w:eastAsia="Open Sans" w:hAnsi="Open Sans" w:cs="Open Sans"/>
                <w:b/>
                <w:bCs/>
                <w:i/>
                <w:iCs/>
                <w:color w:val="666666"/>
                <w:sz w:val="21"/>
                <w:szCs w:val="21"/>
              </w:rPr>
            </w:pPr>
          </w:p>
          <w:p w14:paraId="319A41D5" w14:textId="69BB7A33" w:rsidR="547F9A56" w:rsidRDefault="547F9A56" w:rsidP="1B311B4B">
            <w:r w:rsidRPr="1B311B4B">
              <w:rPr>
                <w:rFonts w:ascii="Open Sans" w:eastAsia="Open Sans" w:hAnsi="Open Sans" w:cs="Open Sans"/>
                <w:b/>
                <w:bCs/>
                <w:i/>
                <w:iCs/>
                <w:color w:val="666666"/>
                <w:sz w:val="21"/>
                <w:szCs w:val="21"/>
              </w:rPr>
              <w:t xml:space="preserve">Note: </w:t>
            </w:r>
            <w:r w:rsidRPr="1B311B4B">
              <w:rPr>
                <w:rFonts w:ascii="Open Sans" w:eastAsia="Open Sans" w:hAnsi="Open Sans" w:cs="Open Sans"/>
                <w:i/>
                <w:iCs/>
                <w:color w:val="666666"/>
                <w:sz w:val="21"/>
                <w:szCs w:val="21"/>
              </w:rPr>
              <w:t xml:space="preserve">Project Proposal Due </w:t>
            </w:r>
            <w:proofErr w:type="gramStart"/>
            <w:r w:rsidRPr="1B311B4B">
              <w:rPr>
                <w:rFonts w:ascii="Open Sans" w:eastAsia="Open Sans" w:hAnsi="Open Sans" w:cs="Open Sans"/>
                <w:i/>
                <w:iCs/>
                <w:color w:val="666666"/>
                <w:sz w:val="21"/>
                <w:szCs w:val="21"/>
              </w:rPr>
              <w:t>Monday</w:t>
            </w:r>
            <w:proofErr w:type="gramEnd"/>
            <w:r w:rsidRPr="1B311B4B">
              <w:rPr>
                <w:rFonts w:ascii="Open Sans" w:eastAsia="Open Sans" w:hAnsi="Open Sans" w:cs="Open Sans"/>
                <w:i/>
                <w:iCs/>
                <w:color w:val="666666"/>
                <w:sz w:val="21"/>
                <w:szCs w:val="21"/>
              </w:rPr>
              <w:t xml:space="preserve"> 4PM with Week 2 Portfolio</w:t>
            </w:r>
          </w:p>
        </w:tc>
      </w:tr>
      <w:tr w:rsidR="1B311B4B" w14:paraId="503C6DDF" w14:textId="77777777" w:rsidTr="1B311B4B">
        <w:trPr>
          <w:trHeight w:val="300"/>
        </w:trPr>
        <w:tc>
          <w:tcPr>
            <w:tcW w:w="1920" w:type="dxa"/>
            <w:vMerge/>
          </w:tcPr>
          <w:p w14:paraId="45FFF85A" w14:textId="77777777" w:rsidR="00701AB5" w:rsidRDefault="00701AB5"/>
        </w:tc>
        <w:tc>
          <w:tcPr>
            <w:tcW w:w="1920" w:type="dxa"/>
          </w:tcPr>
          <w:p w14:paraId="20CFBE13" w14:textId="4BC5B4B3" w:rsidR="1B311B4B" w:rsidRDefault="1B311B4B" w:rsidP="1B311B4B">
            <w:pPr>
              <w:rPr>
                <w:b/>
                <w:bCs/>
              </w:rPr>
            </w:pPr>
          </w:p>
          <w:p w14:paraId="6201BAC1" w14:textId="0E84E739" w:rsidR="54AB5B4D" w:rsidRDefault="54AB5B4D" w:rsidP="1B311B4B">
            <w:pPr>
              <w:rPr>
                <w:b/>
                <w:bCs/>
              </w:rPr>
            </w:pPr>
            <w:r w:rsidRPr="1B311B4B">
              <w:rPr>
                <w:b/>
                <w:bCs/>
              </w:rPr>
              <w:t>Week 4</w:t>
            </w:r>
          </w:p>
          <w:p w14:paraId="43925866" w14:textId="6F31E1BC" w:rsidR="1B311B4B" w:rsidRDefault="1B311B4B" w:rsidP="1B311B4B">
            <w:pPr>
              <w:rPr>
                <w:b/>
                <w:bCs/>
              </w:rPr>
            </w:pPr>
          </w:p>
        </w:tc>
        <w:tc>
          <w:tcPr>
            <w:tcW w:w="9231" w:type="dxa"/>
            <w:gridSpan w:val="2"/>
          </w:tcPr>
          <w:p w14:paraId="760D41E7" w14:textId="44E79535" w:rsidR="1B311B4B" w:rsidRDefault="1B311B4B" w:rsidP="1B311B4B">
            <w:pPr>
              <w:rPr>
                <w:rFonts w:ascii="Open Sans" w:eastAsia="Open Sans" w:hAnsi="Open Sans" w:cs="Open Sans"/>
                <w:i/>
                <w:iCs/>
                <w:color w:val="666666"/>
                <w:sz w:val="21"/>
                <w:szCs w:val="21"/>
              </w:rPr>
            </w:pPr>
          </w:p>
          <w:p w14:paraId="05163C53" w14:textId="19D294F2" w:rsidR="47A1FB08" w:rsidRDefault="47A1FB08" w:rsidP="1B311B4B">
            <w:r w:rsidRPr="1B311B4B">
              <w:rPr>
                <w:rFonts w:ascii="Open Sans" w:eastAsia="Open Sans" w:hAnsi="Open Sans" w:cs="Open Sans"/>
                <w:i/>
                <w:iCs/>
                <w:color w:val="666666"/>
                <w:sz w:val="21"/>
                <w:szCs w:val="21"/>
              </w:rPr>
              <w:t>[What will you do in Week 4?]</w:t>
            </w:r>
          </w:p>
        </w:tc>
      </w:tr>
      <w:tr w:rsidR="1B311B4B" w14:paraId="3AA58C58" w14:textId="77777777" w:rsidTr="1B311B4B">
        <w:trPr>
          <w:trHeight w:val="300"/>
        </w:trPr>
        <w:tc>
          <w:tcPr>
            <w:tcW w:w="1920" w:type="dxa"/>
            <w:vMerge/>
          </w:tcPr>
          <w:p w14:paraId="717B105B" w14:textId="77777777" w:rsidR="00701AB5" w:rsidRDefault="00701AB5"/>
        </w:tc>
        <w:tc>
          <w:tcPr>
            <w:tcW w:w="1920" w:type="dxa"/>
          </w:tcPr>
          <w:p w14:paraId="60B3646C" w14:textId="232926D6" w:rsidR="1B311B4B" w:rsidRDefault="1B311B4B" w:rsidP="1B311B4B">
            <w:pPr>
              <w:rPr>
                <w:b/>
                <w:bCs/>
              </w:rPr>
            </w:pPr>
          </w:p>
          <w:p w14:paraId="45C0D398" w14:textId="511DB626" w:rsidR="54AB5B4D" w:rsidRDefault="54AB5B4D" w:rsidP="1B311B4B">
            <w:pPr>
              <w:rPr>
                <w:b/>
                <w:bCs/>
              </w:rPr>
            </w:pPr>
            <w:r w:rsidRPr="1B311B4B">
              <w:rPr>
                <w:b/>
                <w:bCs/>
              </w:rPr>
              <w:t>Week 5</w:t>
            </w:r>
          </w:p>
          <w:p w14:paraId="044BB615" w14:textId="01DBB04C" w:rsidR="1B311B4B" w:rsidRDefault="1B311B4B" w:rsidP="1B311B4B">
            <w:pPr>
              <w:rPr>
                <w:b/>
                <w:bCs/>
              </w:rPr>
            </w:pPr>
          </w:p>
        </w:tc>
        <w:tc>
          <w:tcPr>
            <w:tcW w:w="9231" w:type="dxa"/>
            <w:gridSpan w:val="2"/>
          </w:tcPr>
          <w:p w14:paraId="4A7CBD4B" w14:textId="4AD8765F" w:rsidR="1B311B4B" w:rsidRDefault="1B311B4B" w:rsidP="1B311B4B">
            <w:pPr>
              <w:rPr>
                <w:rFonts w:ascii="Open Sans" w:eastAsia="Open Sans" w:hAnsi="Open Sans" w:cs="Open Sans"/>
                <w:i/>
                <w:iCs/>
                <w:color w:val="666666"/>
                <w:sz w:val="21"/>
                <w:szCs w:val="21"/>
              </w:rPr>
            </w:pPr>
          </w:p>
          <w:p w14:paraId="0A8DE117" w14:textId="1ED5A216" w:rsidR="33C713AB" w:rsidRDefault="33C713AB" w:rsidP="1B311B4B">
            <w:r w:rsidRPr="1B311B4B">
              <w:rPr>
                <w:rFonts w:ascii="Open Sans" w:eastAsia="Open Sans" w:hAnsi="Open Sans" w:cs="Open Sans"/>
                <w:i/>
                <w:iCs/>
                <w:color w:val="666666"/>
                <w:sz w:val="21"/>
                <w:szCs w:val="21"/>
              </w:rPr>
              <w:t>[What will you do in Week 5?]</w:t>
            </w:r>
          </w:p>
        </w:tc>
      </w:tr>
      <w:tr w:rsidR="1B311B4B" w14:paraId="7AFE09BD" w14:textId="77777777" w:rsidTr="1B311B4B">
        <w:trPr>
          <w:trHeight w:val="300"/>
        </w:trPr>
        <w:tc>
          <w:tcPr>
            <w:tcW w:w="1920" w:type="dxa"/>
            <w:vMerge/>
          </w:tcPr>
          <w:p w14:paraId="6C577A8A" w14:textId="77777777" w:rsidR="00701AB5" w:rsidRDefault="00701AB5"/>
        </w:tc>
        <w:tc>
          <w:tcPr>
            <w:tcW w:w="1920" w:type="dxa"/>
          </w:tcPr>
          <w:p w14:paraId="07EA18C6" w14:textId="5ECAEE2B" w:rsidR="1B311B4B" w:rsidRDefault="1B311B4B" w:rsidP="1B311B4B">
            <w:pPr>
              <w:rPr>
                <w:b/>
                <w:bCs/>
              </w:rPr>
            </w:pPr>
          </w:p>
          <w:p w14:paraId="55BF0E56" w14:textId="33390462" w:rsidR="54AB5B4D" w:rsidRDefault="54AB5B4D" w:rsidP="1B311B4B">
            <w:pPr>
              <w:rPr>
                <w:b/>
                <w:bCs/>
              </w:rPr>
            </w:pPr>
            <w:r w:rsidRPr="1B311B4B">
              <w:rPr>
                <w:b/>
                <w:bCs/>
              </w:rPr>
              <w:t>Week 6</w:t>
            </w:r>
          </w:p>
          <w:p w14:paraId="5A44EC16" w14:textId="0D785FED" w:rsidR="1B311B4B" w:rsidRDefault="1B311B4B" w:rsidP="1B311B4B">
            <w:pPr>
              <w:rPr>
                <w:b/>
                <w:bCs/>
              </w:rPr>
            </w:pPr>
          </w:p>
        </w:tc>
        <w:tc>
          <w:tcPr>
            <w:tcW w:w="9231" w:type="dxa"/>
            <w:gridSpan w:val="2"/>
          </w:tcPr>
          <w:p w14:paraId="0D9FD887" w14:textId="441D49AC" w:rsidR="1B311B4B" w:rsidRDefault="1B311B4B" w:rsidP="1B311B4B">
            <w:pPr>
              <w:rPr>
                <w:rFonts w:ascii="Open Sans" w:eastAsia="Open Sans" w:hAnsi="Open Sans" w:cs="Open Sans"/>
                <w:i/>
                <w:iCs/>
                <w:color w:val="666666"/>
                <w:sz w:val="21"/>
                <w:szCs w:val="21"/>
              </w:rPr>
            </w:pPr>
          </w:p>
          <w:p w14:paraId="77785B92" w14:textId="0A627EA3" w:rsidR="136B94A9" w:rsidRDefault="136B94A9" w:rsidP="1B311B4B">
            <w:r w:rsidRPr="1B311B4B">
              <w:rPr>
                <w:rFonts w:ascii="Open Sans" w:eastAsia="Open Sans" w:hAnsi="Open Sans" w:cs="Open Sans"/>
                <w:i/>
                <w:iCs/>
                <w:color w:val="666666"/>
                <w:sz w:val="21"/>
                <w:szCs w:val="21"/>
              </w:rPr>
              <w:t>-- Flexibility Week --</w:t>
            </w:r>
          </w:p>
        </w:tc>
      </w:tr>
      <w:tr w:rsidR="1B311B4B" w14:paraId="0C42EC3A" w14:textId="77777777" w:rsidTr="1B311B4B">
        <w:trPr>
          <w:trHeight w:val="300"/>
        </w:trPr>
        <w:tc>
          <w:tcPr>
            <w:tcW w:w="1920" w:type="dxa"/>
            <w:vMerge/>
          </w:tcPr>
          <w:p w14:paraId="2C7E9723" w14:textId="77777777" w:rsidR="00701AB5" w:rsidRDefault="00701AB5"/>
        </w:tc>
        <w:tc>
          <w:tcPr>
            <w:tcW w:w="1920" w:type="dxa"/>
          </w:tcPr>
          <w:p w14:paraId="3F7927CC" w14:textId="22A18126" w:rsidR="1B311B4B" w:rsidRDefault="1B311B4B" w:rsidP="1B311B4B">
            <w:pPr>
              <w:rPr>
                <w:b/>
                <w:bCs/>
              </w:rPr>
            </w:pPr>
          </w:p>
          <w:p w14:paraId="5FD91F07" w14:textId="5024AF87" w:rsidR="54AB5B4D" w:rsidRDefault="54AB5B4D" w:rsidP="1B311B4B">
            <w:pPr>
              <w:rPr>
                <w:b/>
                <w:bCs/>
              </w:rPr>
            </w:pPr>
            <w:r w:rsidRPr="1B311B4B">
              <w:rPr>
                <w:b/>
                <w:bCs/>
              </w:rPr>
              <w:t>Week 7</w:t>
            </w:r>
          </w:p>
          <w:p w14:paraId="1AFC9959" w14:textId="4BD2A106" w:rsidR="1B311B4B" w:rsidRDefault="1B311B4B" w:rsidP="1B311B4B">
            <w:pPr>
              <w:rPr>
                <w:b/>
                <w:bCs/>
              </w:rPr>
            </w:pPr>
          </w:p>
        </w:tc>
        <w:tc>
          <w:tcPr>
            <w:tcW w:w="9231" w:type="dxa"/>
            <w:gridSpan w:val="2"/>
          </w:tcPr>
          <w:p w14:paraId="5233C14D" w14:textId="1A72D1AC" w:rsidR="1B311B4B" w:rsidRDefault="1B311B4B" w:rsidP="1B311B4B">
            <w:pPr>
              <w:rPr>
                <w:rFonts w:ascii="Open Sans" w:eastAsia="Open Sans" w:hAnsi="Open Sans" w:cs="Open Sans"/>
                <w:i/>
                <w:iCs/>
                <w:color w:val="666666"/>
                <w:sz w:val="21"/>
                <w:szCs w:val="21"/>
              </w:rPr>
            </w:pPr>
          </w:p>
          <w:p w14:paraId="47062D33" w14:textId="08958C3F" w:rsidR="5C49B576" w:rsidRDefault="5C49B576" w:rsidP="1B311B4B">
            <w:r w:rsidRPr="1B311B4B">
              <w:rPr>
                <w:rFonts w:ascii="Open Sans" w:eastAsia="Open Sans" w:hAnsi="Open Sans" w:cs="Open Sans"/>
                <w:i/>
                <w:iCs/>
                <w:color w:val="666666"/>
                <w:sz w:val="21"/>
                <w:szCs w:val="21"/>
              </w:rPr>
              <w:t>[What will you do in Week 7?]</w:t>
            </w:r>
          </w:p>
        </w:tc>
      </w:tr>
      <w:tr w:rsidR="1B311B4B" w14:paraId="69F03613" w14:textId="77777777" w:rsidTr="1B311B4B">
        <w:trPr>
          <w:trHeight w:val="300"/>
        </w:trPr>
        <w:tc>
          <w:tcPr>
            <w:tcW w:w="1920" w:type="dxa"/>
            <w:vMerge/>
          </w:tcPr>
          <w:p w14:paraId="3382C0ED" w14:textId="77777777" w:rsidR="00701AB5" w:rsidRDefault="00701AB5"/>
        </w:tc>
        <w:tc>
          <w:tcPr>
            <w:tcW w:w="1920" w:type="dxa"/>
          </w:tcPr>
          <w:p w14:paraId="31813635" w14:textId="1B99061D" w:rsidR="1B311B4B" w:rsidRDefault="1B311B4B" w:rsidP="1B311B4B">
            <w:pPr>
              <w:rPr>
                <w:b/>
                <w:bCs/>
              </w:rPr>
            </w:pPr>
          </w:p>
          <w:p w14:paraId="6F3C8412" w14:textId="4B76919B" w:rsidR="54AB5B4D" w:rsidRDefault="54AB5B4D" w:rsidP="1B311B4B">
            <w:pPr>
              <w:rPr>
                <w:b/>
                <w:bCs/>
              </w:rPr>
            </w:pPr>
            <w:r w:rsidRPr="1B311B4B">
              <w:rPr>
                <w:b/>
                <w:bCs/>
              </w:rPr>
              <w:t>Week 8</w:t>
            </w:r>
          </w:p>
        </w:tc>
        <w:tc>
          <w:tcPr>
            <w:tcW w:w="5475" w:type="dxa"/>
          </w:tcPr>
          <w:p w14:paraId="52D0B413" w14:textId="21273AB9" w:rsidR="2FE6411F" w:rsidRDefault="2FE6411F" w:rsidP="1B311B4B">
            <w:r w:rsidRPr="1B311B4B">
              <w:rPr>
                <w:rFonts w:ascii="Open Sans" w:eastAsia="Open Sans" w:hAnsi="Open Sans" w:cs="Open Sans"/>
                <w:i/>
                <w:iCs/>
                <w:color w:val="666666"/>
                <w:sz w:val="21"/>
                <w:szCs w:val="21"/>
              </w:rPr>
              <w:t>[What will you do in Week 8?]</w:t>
            </w:r>
          </w:p>
        </w:tc>
        <w:tc>
          <w:tcPr>
            <w:tcW w:w="3756" w:type="dxa"/>
          </w:tcPr>
          <w:p w14:paraId="59DB0E0D" w14:textId="0A75A124" w:rsidR="2FE6411F" w:rsidRDefault="2FE6411F" w:rsidP="1B311B4B">
            <w:r w:rsidRPr="1B311B4B">
              <w:rPr>
                <w:rFonts w:ascii="Open Sans" w:eastAsia="Open Sans" w:hAnsi="Open Sans" w:cs="Open Sans"/>
                <w:b/>
                <w:bCs/>
                <w:i/>
                <w:iCs/>
                <w:color w:val="666666"/>
                <w:sz w:val="21"/>
                <w:szCs w:val="21"/>
              </w:rPr>
              <w:t xml:space="preserve">Note: </w:t>
            </w:r>
            <w:r w:rsidRPr="1B311B4B">
              <w:rPr>
                <w:rFonts w:ascii="Open Sans" w:eastAsia="Open Sans" w:hAnsi="Open Sans" w:cs="Open Sans"/>
                <w:i/>
                <w:iCs/>
                <w:color w:val="666666"/>
                <w:sz w:val="21"/>
                <w:szCs w:val="21"/>
              </w:rPr>
              <w:t>Final Report Deliverable Due Friday 4PM 24th July</w:t>
            </w:r>
          </w:p>
        </w:tc>
      </w:tr>
      <w:tr w:rsidR="1B311B4B" w14:paraId="0438E396" w14:textId="77777777" w:rsidTr="1B311B4B">
        <w:trPr>
          <w:trHeight w:val="300"/>
        </w:trPr>
        <w:tc>
          <w:tcPr>
            <w:tcW w:w="3840" w:type="dxa"/>
            <w:gridSpan w:val="2"/>
          </w:tcPr>
          <w:p w14:paraId="3AEEF4DC" w14:textId="1DB4B23D" w:rsidR="1B311B4B" w:rsidRDefault="1B311B4B" w:rsidP="1B311B4B">
            <w:pPr>
              <w:rPr>
                <w:b/>
                <w:bCs/>
              </w:rPr>
            </w:pPr>
          </w:p>
          <w:p w14:paraId="69CB4622" w14:textId="1CC48091" w:rsidR="2FE6411F" w:rsidRDefault="2FE6411F" w:rsidP="1B311B4B">
            <w:pPr>
              <w:rPr>
                <w:b/>
                <w:bCs/>
              </w:rPr>
            </w:pPr>
            <w:r w:rsidRPr="1B311B4B">
              <w:rPr>
                <w:b/>
                <w:bCs/>
              </w:rPr>
              <w:t xml:space="preserve">Project Deliverables/Outcomes: </w:t>
            </w:r>
          </w:p>
          <w:p w14:paraId="52820BCC" w14:textId="25F8A07F" w:rsidR="1B311B4B" w:rsidRDefault="1B311B4B" w:rsidP="1B311B4B">
            <w:pPr>
              <w:rPr>
                <w:b/>
                <w:bCs/>
              </w:rPr>
            </w:pPr>
          </w:p>
        </w:tc>
        <w:tc>
          <w:tcPr>
            <w:tcW w:w="9231" w:type="dxa"/>
            <w:gridSpan w:val="2"/>
          </w:tcPr>
          <w:p w14:paraId="2F002592" w14:textId="5BD4EAE3" w:rsidR="1B311B4B" w:rsidRDefault="1B311B4B" w:rsidP="1B311B4B">
            <w:pPr>
              <w:rPr>
                <w:rFonts w:ascii="Open Sans" w:eastAsia="Open Sans" w:hAnsi="Open Sans" w:cs="Open Sans"/>
                <w:i/>
                <w:iCs/>
                <w:color w:val="666666"/>
                <w:sz w:val="21"/>
                <w:szCs w:val="21"/>
              </w:rPr>
            </w:pPr>
          </w:p>
          <w:p w14:paraId="5D267C38" w14:textId="07D3CEDE" w:rsidR="2FE6411F" w:rsidRDefault="2FE6411F" w:rsidP="1B311B4B">
            <w:r w:rsidRPr="1B311B4B">
              <w:rPr>
                <w:rFonts w:ascii="Open Sans" w:eastAsia="Open Sans" w:hAnsi="Open Sans" w:cs="Open Sans"/>
                <w:i/>
                <w:iCs/>
                <w:color w:val="666666"/>
                <w:sz w:val="21"/>
                <w:szCs w:val="21"/>
              </w:rPr>
              <w:t>[What will the outcome and deliverables from your project?]</w:t>
            </w:r>
          </w:p>
        </w:tc>
      </w:tr>
    </w:tbl>
    <w:p w14:paraId="09076665" w14:textId="4C45AEF1" w:rsidR="1B311B4B" w:rsidRDefault="1B311B4B" w:rsidP="1B311B4B"/>
    <w:sectPr w:rsidR="1B311B4B">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446EB" w14:textId="77777777" w:rsidR="00C37B3B" w:rsidRDefault="00C37B3B">
      <w:pPr>
        <w:spacing w:after="0" w:line="240" w:lineRule="auto"/>
      </w:pPr>
      <w:r>
        <w:separator/>
      </w:r>
    </w:p>
  </w:endnote>
  <w:endnote w:type="continuationSeparator" w:id="0">
    <w:p w14:paraId="33DF4B67" w14:textId="77777777" w:rsidR="00C37B3B" w:rsidRDefault="00C37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240" w:type="dxa"/>
      <w:tblLook w:val="06A0" w:firstRow="1" w:lastRow="0" w:firstColumn="1" w:lastColumn="0" w:noHBand="1" w:noVBand="1"/>
    </w:tblPr>
    <w:tblGrid>
      <w:gridCol w:w="3120"/>
      <w:gridCol w:w="3120"/>
    </w:tblGrid>
    <w:tr w:rsidR="5D3670F3" w14:paraId="27257CD1" w14:textId="77777777" w:rsidTr="1B311B4B">
      <w:trPr>
        <w:trHeight w:val="300"/>
      </w:trPr>
      <w:tc>
        <w:tcPr>
          <w:tcW w:w="3120" w:type="dxa"/>
        </w:tcPr>
        <w:p w14:paraId="29F2AE77" w14:textId="0840E80E" w:rsidR="5D3670F3" w:rsidRDefault="5D3670F3" w:rsidP="5D3670F3">
          <w:pPr>
            <w:pStyle w:val="Header"/>
            <w:ind w:left="-115"/>
          </w:pPr>
        </w:p>
      </w:tc>
      <w:tc>
        <w:tcPr>
          <w:tcW w:w="3120" w:type="dxa"/>
        </w:tcPr>
        <w:p w14:paraId="706E4C3A" w14:textId="2CE7A573" w:rsidR="5D3670F3" w:rsidRDefault="5D3670F3" w:rsidP="5D3670F3">
          <w:pPr>
            <w:pStyle w:val="Header"/>
            <w:jc w:val="center"/>
          </w:pPr>
        </w:p>
      </w:tc>
    </w:tr>
  </w:tbl>
  <w:p w14:paraId="760FB0E8" w14:textId="5E08DB4F" w:rsidR="5D3670F3" w:rsidRDefault="5D3670F3" w:rsidP="5D3670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6C42B" w14:textId="77777777" w:rsidR="00C37B3B" w:rsidRDefault="00C37B3B">
      <w:pPr>
        <w:spacing w:after="0" w:line="240" w:lineRule="auto"/>
      </w:pPr>
      <w:r>
        <w:separator/>
      </w:r>
    </w:p>
  </w:footnote>
  <w:footnote w:type="continuationSeparator" w:id="0">
    <w:p w14:paraId="4AF01066" w14:textId="77777777" w:rsidR="00C37B3B" w:rsidRDefault="00C37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D3670F3" w14:paraId="4D9B6754" w14:textId="77777777" w:rsidTr="5D3670F3">
      <w:trPr>
        <w:trHeight w:val="300"/>
      </w:trPr>
      <w:tc>
        <w:tcPr>
          <w:tcW w:w="3120" w:type="dxa"/>
        </w:tcPr>
        <w:p w14:paraId="03AE930D" w14:textId="642148B4" w:rsidR="5D3670F3" w:rsidRDefault="5D3670F3" w:rsidP="5D3670F3">
          <w:pPr>
            <w:pStyle w:val="Header"/>
            <w:ind w:left="-115"/>
          </w:pPr>
        </w:p>
      </w:tc>
      <w:tc>
        <w:tcPr>
          <w:tcW w:w="3120" w:type="dxa"/>
        </w:tcPr>
        <w:p w14:paraId="5A8B9044" w14:textId="68883B3D" w:rsidR="5D3670F3" w:rsidRDefault="5D3670F3" w:rsidP="5D3670F3">
          <w:pPr>
            <w:pStyle w:val="Header"/>
            <w:jc w:val="center"/>
          </w:pPr>
        </w:p>
      </w:tc>
      <w:tc>
        <w:tcPr>
          <w:tcW w:w="3120" w:type="dxa"/>
        </w:tcPr>
        <w:p w14:paraId="19F9A84D" w14:textId="789E8572" w:rsidR="5D3670F3" w:rsidRDefault="5D3670F3" w:rsidP="5D3670F3">
          <w:pPr>
            <w:pStyle w:val="Header"/>
            <w:ind w:right="-115"/>
            <w:jc w:val="right"/>
          </w:pPr>
        </w:p>
      </w:tc>
    </w:tr>
  </w:tbl>
  <w:p w14:paraId="5BAE8240" w14:textId="32FB4A26" w:rsidR="5D3670F3" w:rsidRDefault="5D3670F3" w:rsidP="5D3670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3FAD"/>
    <w:multiLevelType w:val="hybridMultilevel"/>
    <w:tmpl w:val="0750E812"/>
    <w:lvl w:ilvl="0" w:tplc="A296EF22">
      <w:start w:val="1"/>
      <w:numFmt w:val="decimal"/>
      <w:lvlText w:val="%1."/>
      <w:lvlJc w:val="left"/>
      <w:pPr>
        <w:ind w:left="720" w:hanging="360"/>
      </w:pPr>
    </w:lvl>
    <w:lvl w:ilvl="1" w:tplc="AE384C26">
      <w:start w:val="1"/>
      <w:numFmt w:val="lowerLetter"/>
      <w:lvlText w:val="%2."/>
      <w:lvlJc w:val="left"/>
      <w:pPr>
        <w:ind w:left="1440" w:hanging="360"/>
      </w:pPr>
    </w:lvl>
    <w:lvl w:ilvl="2" w:tplc="A81E0128">
      <w:start w:val="1"/>
      <w:numFmt w:val="lowerRoman"/>
      <w:lvlText w:val="%3."/>
      <w:lvlJc w:val="right"/>
      <w:pPr>
        <w:ind w:left="2160" w:hanging="180"/>
      </w:pPr>
    </w:lvl>
    <w:lvl w:ilvl="3" w:tplc="A23A06B4">
      <w:start w:val="1"/>
      <w:numFmt w:val="decimal"/>
      <w:lvlText w:val="%4."/>
      <w:lvlJc w:val="left"/>
      <w:pPr>
        <w:ind w:left="2880" w:hanging="360"/>
      </w:pPr>
    </w:lvl>
    <w:lvl w:ilvl="4" w:tplc="A3462280">
      <w:start w:val="1"/>
      <w:numFmt w:val="lowerLetter"/>
      <w:lvlText w:val="%5."/>
      <w:lvlJc w:val="left"/>
      <w:pPr>
        <w:ind w:left="3600" w:hanging="360"/>
      </w:pPr>
    </w:lvl>
    <w:lvl w:ilvl="5" w:tplc="D2D2587A">
      <w:start w:val="1"/>
      <w:numFmt w:val="lowerRoman"/>
      <w:lvlText w:val="%6."/>
      <w:lvlJc w:val="right"/>
      <w:pPr>
        <w:ind w:left="4320" w:hanging="180"/>
      </w:pPr>
    </w:lvl>
    <w:lvl w:ilvl="6" w:tplc="B5BEC070">
      <w:start w:val="1"/>
      <w:numFmt w:val="decimal"/>
      <w:lvlText w:val="%7."/>
      <w:lvlJc w:val="left"/>
      <w:pPr>
        <w:ind w:left="5040" w:hanging="360"/>
      </w:pPr>
    </w:lvl>
    <w:lvl w:ilvl="7" w:tplc="3A9C0668">
      <w:start w:val="1"/>
      <w:numFmt w:val="lowerLetter"/>
      <w:lvlText w:val="%8."/>
      <w:lvlJc w:val="left"/>
      <w:pPr>
        <w:ind w:left="5760" w:hanging="360"/>
      </w:pPr>
    </w:lvl>
    <w:lvl w:ilvl="8" w:tplc="43486CF4">
      <w:start w:val="1"/>
      <w:numFmt w:val="lowerRoman"/>
      <w:lvlText w:val="%9."/>
      <w:lvlJc w:val="right"/>
      <w:pPr>
        <w:ind w:left="6480" w:hanging="180"/>
      </w:pPr>
    </w:lvl>
  </w:abstractNum>
  <w:abstractNum w:abstractNumId="1" w15:restartNumberingAfterBreak="0">
    <w:nsid w:val="39C569F4"/>
    <w:multiLevelType w:val="hybridMultilevel"/>
    <w:tmpl w:val="4A52B5C4"/>
    <w:lvl w:ilvl="0" w:tplc="9BDA6FFC">
      <w:numFmt w:val="bullet"/>
      <w:lvlText w:val=""/>
      <w:lvlJc w:val="left"/>
      <w:pPr>
        <w:ind w:left="720" w:hanging="360"/>
      </w:pPr>
      <w:rPr>
        <w:rFonts w:ascii="Symbol" w:eastAsiaTheme="minorEastAsia"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923DB14"/>
    <w:multiLevelType w:val="hybridMultilevel"/>
    <w:tmpl w:val="A93E523E"/>
    <w:lvl w:ilvl="0" w:tplc="9CC48E2E">
      <w:start w:val="1"/>
      <w:numFmt w:val="decimal"/>
      <w:lvlText w:val="%1."/>
      <w:lvlJc w:val="left"/>
      <w:pPr>
        <w:ind w:left="720" w:hanging="360"/>
      </w:pPr>
    </w:lvl>
    <w:lvl w:ilvl="1" w:tplc="088E8028">
      <w:start w:val="1"/>
      <w:numFmt w:val="lowerLetter"/>
      <w:lvlText w:val="%2."/>
      <w:lvlJc w:val="left"/>
      <w:pPr>
        <w:ind w:left="1440" w:hanging="360"/>
      </w:pPr>
    </w:lvl>
    <w:lvl w:ilvl="2" w:tplc="26DC2BAC">
      <w:start w:val="1"/>
      <w:numFmt w:val="lowerRoman"/>
      <w:lvlText w:val="%3."/>
      <w:lvlJc w:val="right"/>
      <w:pPr>
        <w:ind w:left="2160" w:hanging="180"/>
      </w:pPr>
    </w:lvl>
    <w:lvl w:ilvl="3" w:tplc="CC8E197A">
      <w:start w:val="1"/>
      <w:numFmt w:val="decimal"/>
      <w:lvlText w:val="%4."/>
      <w:lvlJc w:val="left"/>
      <w:pPr>
        <w:ind w:left="2880" w:hanging="360"/>
      </w:pPr>
    </w:lvl>
    <w:lvl w:ilvl="4" w:tplc="D2AC869C">
      <w:start w:val="1"/>
      <w:numFmt w:val="lowerLetter"/>
      <w:lvlText w:val="%5."/>
      <w:lvlJc w:val="left"/>
      <w:pPr>
        <w:ind w:left="3600" w:hanging="360"/>
      </w:pPr>
    </w:lvl>
    <w:lvl w:ilvl="5" w:tplc="89029816">
      <w:start w:val="1"/>
      <w:numFmt w:val="lowerRoman"/>
      <w:lvlText w:val="%6."/>
      <w:lvlJc w:val="right"/>
      <w:pPr>
        <w:ind w:left="4320" w:hanging="180"/>
      </w:pPr>
    </w:lvl>
    <w:lvl w:ilvl="6" w:tplc="0DA85C0C">
      <w:start w:val="1"/>
      <w:numFmt w:val="decimal"/>
      <w:lvlText w:val="%7."/>
      <w:lvlJc w:val="left"/>
      <w:pPr>
        <w:ind w:left="5040" w:hanging="360"/>
      </w:pPr>
    </w:lvl>
    <w:lvl w:ilvl="7" w:tplc="AC26A5AE">
      <w:start w:val="1"/>
      <w:numFmt w:val="lowerLetter"/>
      <w:lvlText w:val="%8."/>
      <w:lvlJc w:val="left"/>
      <w:pPr>
        <w:ind w:left="5760" w:hanging="360"/>
      </w:pPr>
    </w:lvl>
    <w:lvl w:ilvl="8" w:tplc="9DFA000C">
      <w:start w:val="1"/>
      <w:numFmt w:val="lowerRoman"/>
      <w:lvlText w:val="%9."/>
      <w:lvlJc w:val="right"/>
      <w:pPr>
        <w:ind w:left="6480" w:hanging="180"/>
      </w:pPr>
    </w:lvl>
  </w:abstractNum>
  <w:abstractNum w:abstractNumId="3" w15:restartNumberingAfterBreak="0">
    <w:nsid w:val="785A5B09"/>
    <w:multiLevelType w:val="hybridMultilevel"/>
    <w:tmpl w:val="82F6B8DC"/>
    <w:lvl w:ilvl="0" w:tplc="75D0347A">
      <w:start w:val="1"/>
      <w:numFmt w:val="decimal"/>
      <w:lvlText w:val="%1."/>
      <w:lvlJc w:val="left"/>
      <w:pPr>
        <w:ind w:left="720" w:hanging="360"/>
      </w:pPr>
    </w:lvl>
    <w:lvl w:ilvl="1" w:tplc="92C89122">
      <w:start w:val="1"/>
      <w:numFmt w:val="lowerLetter"/>
      <w:lvlText w:val="%2."/>
      <w:lvlJc w:val="left"/>
      <w:pPr>
        <w:ind w:left="1440" w:hanging="360"/>
      </w:pPr>
    </w:lvl>
    <w:lvl w:ilvl="2" w:tplc="289EC2C8">
      <w:start w:val="1"/>
      <w:numFmt w:val="lowerRoman"/>
      <w:lvlText w:val="%3."/>
      <w:lvlJc w:val="right"/>
      <w:pPr>
        <w:ind w:left="2160" w:hanging="180"/>
      </w:pPr>
    </w:lvl>
    <w:lvl w:ilvl="3" w:tplc="0C240EC6">
      <w:start w:val="1"/>
      <w:numFmt w:val="decimal"/>
      <w:lvlText w:val="%4."/>
      <w:lvlJc w:val="left"/>
      <w:pPr>
        <w:ind w:left="2880" w:hanging="360"/>
      </w:pPr>
    </w:lvl>
    <w:lvl w:ilvl="4" w:tplc="FD72A672">
      <w:start w:val="1"/>
      <w:numFmt w:val="lowerLetter"/>
      <w:lvlText w:val="%5."/>
      <w:lvlJc w:val="left"/>
      <w:pPr>
        <w:ind w:left="3600" w:hanging="360"/>
      </w:pPr>
    </w:lvl>
    <w:lvl w:ilvl="5" w:tplc="EAD6D74E">
      <w:start w:val="1"/>
      <w:numFmt w:val="lowerRoman"/>
      <w:lvlText w:val="%6."/>
      <w:lvlJc w:val="right"/>
      <w:pPr>
        <w:ind w:left="4320" w:hanging="180"/>
      </w:pPr>
    </w:lvl>
    <w:lvl w:ilvl="6" w:tplc="64CEC190">
      <w:start w:val="1"/>
      <w:numFmt w:val="decimal"/>
      <w:lvlText w:val="%7."/>
      <w:lvlJc w:val="left"/>
      <w:pPr>
        <w:ind w:left="5040" w:hanging="360"/>
      </w:pPr>
    </w:lvl>
    <w:lvl w:ilvl="7" w:tplc="4252BD2A">
      <w:start w:val="1"/>
      <w:numFmt w:val="lowerLetter"/>
      <w:lvlText w:val="%8."/>
      <w:lvlJc w:val="left"/>
      <w:pPr>
        <w:ind w:left="5760" w:hanging="360"/>
      </w:pPr>
    </w:lvl>
    <w:lvl w:ilvl="8" w:tplc="7A5EEC4A">
      <w:start w:val="1"/>
      <w:numFmt w:val="lowerRoman"/>
      <w:lvlText w:val="%9."/>
      <w:lvlJc w:val="right"/>
      <w:pPr>
        <w:ind w:left="6480" w:hanging="180"/>
      </w:pPr>
    </w:lvl>
  </w:abstractNum>
  <w:num w:numId="1" w16cid:durableId="1417437512">
    <w:abstractNumId w:val="3"/>
  </w:num>
  <w:num w:numId="2" w16cid:durableId="137503311">
    <w:abstractNumId w:val="0"/>
  </w:num>
  <w:num w:numId="3" w16cid:durableId="2135445124">
    <w:abstractNumId w:val="2"/>
  </w:num>
  <w:num w:numId="4" w16cid:durableId="155689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583FD"/>
    <w:rsid w:val="0055766F"/>
    <w:rsid w:val="00701AB5"/>
    <w:rsid w:val="00B85444"/>
    <w:rsid w:val="00C37B3B"/>
    <w:rsid w:val="00D83FA9"/>
    <w:rsid w:val="00F6D80C"/>
    <w:rsid w:val="0142DCDE"/>
    <w:rsid w:val="018EE3D7"/>
    <w:rsid w:val="019AD614"/>
    <w:rsid w:val="02E3CFBE"/>
    <w:rsid w:val="03EC6D32"/>
    <w:rsid w:val="04E2F401"/>
    <w:rsid w:val="06B17308"/>
    <w:rsid w:val="0D792B7B"/>
    <w:rsid w:val="0DA0FC93"/>
    <w:rsid w:val="0E2B4E8C"/>
    <w:rsid w:val="0E407A08"/>
    <w:rsid w:val="10909D16"/>
    <w:rsid w:val="1098DFCA"/>
    <w:rsid w:val="10D69A7D"/>
    <w:rsid w:val="12997F7D"/>
    <w:rsid w:val="12C89C46"/>
    <w:rsid w:val="136B94A9"/>
    <w:rsid w:val="13D4C4C5"/>
    <w:rsid w:val="1503DF44"/>
    <w:rsid w:val="15928116"/>
    <w:rsid w:val="1687EEE0"/>
    <w:rsid w:val="169D7522"/>
    <w:rsid w:val="181B8E52"/>
    <w:rsid w:val="186127A6"/>
    <w:rsid w:val="1A8A1085"/>
    <w:rsid w:val="1AE53E51"/>
    <w:rsid w:val="1B311B4B"/>
    <w:rsid w:val="1B35AEF7"/>
    <w:rsid w:val="1B8583FD"/>
    <w:rsid w:val="1C2C73D4"/>
    <w:rsid w:val="1C43A36D"/>
    <w:rsid w:val="1C4935EA"/>
    <w:rsid w:val="1C8EE1DB"/>
    <w:rsid w:val="1CC00C75"/>
    <w:rsid w:val="1EED8154"/>
    <w:rsid w:val="1FE2BA0C"/>
    <w:rsid w:val="20427107"/>
    <w:rsid w:val="21633C8C"/>
    <w:rsid w:val="21A91BA0"/>
    <w:rsid w:val="24128613"/>
    <w:rsid w:val="29C051EC"/>
    <w:rsid w:val="2ACF105E"/>
    <w:rsid w:val="2B194D2C"/>
    <w:rsid w:val="2B29D56B"/>
    <w:rsid w:val="2BA4FE90"/>
    <w:rsid w:val="2C039CBC"/>
    <w:rsid w:val="2C2B811B"/>
    <w:rsid w:val="2CF98C07"/>
    <w:rsid w:val="2E21132E"/>
    <w:rsid w:val="2E6E7AC1"/>
    <w:rsid w:val="2F3A1CC1"/>
    <w:rsid w:val="2FE6411F"/>
    <w:rsid w:val="30B419A8"/>
    <w:rsid w:val="30DB412C"/>
    <w:rsid w:val="30F1F342"/>
    <w:rsid w:val="3117361E"/>
    <w:rsid w:val="313DA264"/>
    <w:rsid w:val="32A94578"/>
    <w:rsid w:val="33C713AB"/>
    <w:rsid w:val="33C87440"/>
    <w:rsid w:val="3730D899"/>
    <w:rsid w:val="382CF1D2"/>
    <w:rsid w:val="391D54D3"/>
    <w:rsid w:val="39809BE9"/>
    <w:rsid w:val="3A0E4C7D"/>
    <w:rsid w:val="3B3B092D"/>
    <w:rsid w:val="3BBD6DC5"/>
    <w:rsid w:val="3C56E03E"/>
    <w:rsid w:val="3D9D0607"/>
    <w:rsid w:val="3F2B0098"/>
    <w:rsid w:val="3F828AD0"/>
    <w:rsid w:val="41548045"/>
    <w:rsid w:val="42A57885"/>
    <w:rsid w:val="43A14A5A"/>
    <w:rsid w:val="44908FCC"/>
    <w:rsid w:val="4561FBE6"/>
    <w:rsid w:val="45ACF387"/>
    <w:rsid w:val="4616B9A0"/>
    <w:rsid w:val="46361A4B"/>
    <w:rsid w:val="46F16845"/>
    <w:rsid w:val="46FCCB50"/>
    <w:rsid w:val="47434C1B"/>
    <w:rsid w:val="4754C4D8"/>
    <w:rsid w:val="47A1FB08"/>
    <w:rsid w:val="4979A96A"/>
    <w:rsid w:val="4A6EB47B"/>
    <w:rsid w:val="4C7EF474"/>
    <w:rsid w:val="4C8FA85B"/>
    <w:rsid w:val="50317446"/>
    <w:rsid w:val="51A4F042"/>
    <w:rsid w:val="52A3F398"/>
    <w:rsid w:val="543CD94A"/>
    <w:rsid w:val="547F9A56"/>
    <w:rsid w:val="54AB5B4D"/>
    <w:rsid w:val="55216E6C"/>
    <w:rsid w:val="55390D8F"/>
    <w:rsid w:val="5557D4A9"/>
    <w:rsid w:val="5590C850"/>
    <w:rsid w:val="55D0B4D2"/>
    <w:rsid w:val="55FD98C2"/>
    <w:rsid w:val="591B38F4"/>
    <w:rsid w:val="59BFA03D"/>
    <w:rsid w:val="5AF8CDE6"/>
    <w:rsid w:val="5C49B576"/>
    <w:rsid w:val="5D3670F3"/>
    <w:rsid w:val="5ED5DC14"/>
    <w:rsid w:val="5ED7D080"/>
    <w:rsid w:val="5F245F19"/>
    <w:rsid w:val="60E4267D"/>
    <w:rsid w:val="61EF3C9A"/>
    <w:rsid w:val="62319522"/>
    <w:rsid w:val="62CCBAE5"/>
    <w:rsid w:val="64CFA3FF"/>
    <w:rsid w:val="6513D53F"/>
    <w:rsid w:val="66F26DFD"/>
    <w:rsid w:val="6AF0240F"/>
    <w:rsid w:val="6B214FDA"/>
    <w:rsid w:val="703CBDFD"/>
    <w:rsid w:val="714DC6FA"/>
    <w:rsid w:val="72655377"/>
    <w:rsid w:val="72B4DA53"/>
    <w:rsid w:val="7B77D17E"/>
    <w:rsid w:val="7B7E572D"/>
    <w:rsid w:val="7CF86664"/>
    <w:rsid w:val="7D1EA43D"/>
    <w:rsid w:val="7D21E266"/>
    <w:rsid w:val="7DEE4269"/>
    <w:rsid w:val="7E62B2A7"/>
    <w:rsid w:val="7FD22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691B"/>
  <w15:chartTrackingRefBased/>
  <w15:docId w15:val="{18986F5A-F1D7-43F9-AB01-01E7731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1B8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1B8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181B8E5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9C051E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81B8E52"/>
    <w:pPr>
      <w:ind w:left="720"/>
      <w:contextualSpacing/>
    </w:pPr>
  </w:style>
  <w:style w:type="character" w:styleId="Hyperlink">
    <w:name w:val="Hyperlink"/>
    <w:basedOn w:val="DefaultParagraphFont"/>
    <w:uiPriority w:val="99"/>
    <w:unhideWhenUsed/>
    <w:rsid w:val="181B8E5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D3670F3"/>
    <w:pPr>
      <w:tabs>
        <w:tab w:val="center" w:pos="4680"/>
        <w:tab w:val="right" w:pos="9360"/>
      </w:tabs>
      <w:spacing w:after="0" w:line="240" w:lineRule="auto"/>
    </w:pPr>
  </w:style>
  <w:style w:type="paragraph" w:styleId="Footer">
    <w:name w:val="footer"/>
    <w:basedOn w:val="Normal"/>
    <w:uiPriority w:val="99"/>
    <w:unhideWhenUsed/>
    <w:rsid w:val="5D3670F3"/>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1594</Words>
  <Characters>7193</Characters>
  <Application>Microsoft Office Word</Application>
  <DocSecurity>0</DocSecurity>
  <Lines>799</Lines>
  <Paragraphs>313</Paragraphs>
  <ScaleCrop>false</ScaleCrop>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Thomas A. Gosman</cp:lastModifiedBy>
  <cp:revision>2</cp:revision>
  <dcterms:created xsi:type="dcterms:W3CDTF">2026-03-28T06:23:00Z</dcterms:created>
  <dcterms:modified xsi:type="dcterms:W3CDTF">2026-06-09T00:06:00Z</dcterms:modified>
</cp:coreProperties>
</file>