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FA44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</w:pPr>
      <w:bookmarkStart w:id="0" w:name="_heading=h.gjdgxs" w:colFirst="0" w:colLast="0"/>
      <w:bookmarkEnd w:id="0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0CEFD5D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 xml:space="preserve">ФГАОУ ВО «УрФУ имени первого Президента России </w:t>
      </w:r>
      <w:proofErr w:type="gramStart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>Б.Н.</w:t>
      </w:r>
      <w:proofErr w:type="gramEnd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 xml:space="preserve"> Ельцина»</w:t>
      </w:r>
    </w:p>
    <w:p w14:paraId="6FDA9998" w14:textId="40F04816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</w:p>
    <w:p w14:paraId="304360FE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3ECC505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D4F1500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6DE58613" w14:textId="77777777" w:rsidR="00DA21BF" w:rsidRPr="00DA21BF" w:rsidRDefault="00DA21BF" w:rsidP="00DA21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9558862" w14:textId="77777777" w:rsidR="00DA21BF" w:rsidRPr="00DA21BF" w:rsidRDefault="00DA21BF" w:rsidP="00DA21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7DB84A9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211D183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09F5C98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AFEA1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B471F9F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2950295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ОТЧЕТ</w:t>
      </w:r>
    </w:p>
    <w:p w14:paraId="6D876F45" w14:textId="795D7BA0" w:rsidR="00DA21BF" w:rsidRPr="00DA21BF" w:rsidRDefault="00DA21BF" w:rsidP="009E0E9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Лабораторная работа №</w:t>
      </w:r>
      <w:r w:rsidR="00394EF1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7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: </w:t>
      </w:r>
      <w:r w:rsidR="00394EF1" w:rsidRPr="00394EF1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Основы работы с </w:t>
      </w:r>
      <w:proofErr w:type="spellStart"/>
      <w:r w:rsidR="00394EF1" w:rsidRPr="00394EF1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Redis</w:t>
      </w:r>
      <w:proofErr w:type="spellEnd"/>
    </w:p>
    <w:p w14:paraId="7FC49AFB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347A853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B54AC4C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A62D758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EC2EDA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059C06BB" w14:textId="77777777" w:rsidR="009E0E9B" w:rsidRPr="00DA21BF" w:rsidRDefault="009E0E9B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BCE198B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365330EE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7063953" w14:textId="77777777" w:rsidR="00DA21BF" w:rsidRDefault="00DA21BF" w:rsidP="00DA21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8D994CF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08F60493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4CA3C4E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B6B3C1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81AA6D1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715F9714" w14:textId="77777777" w:rsidR="00DA21BF" w:rsidRPr="00DA21BF" w:rsidRDefault="00DA21BF" w:rsidP="00DA2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Ярославцев А. А.</w:t>
      </w:r>
    </w:p>
    <w:p w14:paraId="7B33DB83" w14:textId="77777777" w:rsidR="00DA21BF" w:rsidRPr="00DA21BF" w:rsidRDefault="00DA21BF" w:rsidP="00DA2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Calibri" w:eastAsia="Calibri" w:hAnsi="Calibri" w:cs="Calibri"/>
          <w:b/>
          <w:color w:val="000000"/>
          <w:kern w:val="0"/>
          <w:vertAlign w:val="superscript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        </w:t>
      </w:r>
      <w:r w:rsidRPr="00DA21BF">
        <w:rPr>
          <w:rFonts w:ascii="Times New Roman" w:eastAsia="Times New Roman" w:hAnsi="Times New Roman" w:cs="Times New Roman"/>
          <w:b/>
          <w:color w:val="000000"/>
          <w:kern w:val="0"/>
          <w:vertAlign w:val="superscript"/>
          <w:lang w:eastAsia="ru-RU"/>
          <w14:ligatures w14:val="none"/>
        </w:rPr>
        <w:t xml:space="preserve">ФИО студента     </w:t>
      </w:r>
      <w:r w:rsidRPr="00DA21BF">
        <w:rPr>
          <w:rFonts w:ascii="Calibri" w:eastAsia="Calibri" w:hAnsi="Calibri" w:cs="Calibri"/>
          <w:b/>
          <w:color w:val="000000"/>
          <w:kern w:val="0"/>
          <w:vertAlign w:val="superscript"/>
          <w:lang w:eastAsia="ru-RU"/>
          <w14:ligatures w14:val="none"/>
        </w:rPr>
        <w:t xml:space="preserve"> </w:t>
      </w:r>
    </w:p>
    <w:p w14:paraId="0F793D89" w14:textId="1BCD87A7" w:rsidR="00DA21BF" w:rsidRPr="00DA21BF" w:rsidRDefault="00DA21BF" w:rsidP="00DA21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Специальность (направление подготовки) 09.0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4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.0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2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Информационные системы и технологии</w:t>
      </w:r>
    </w:p>
    <w:p w14:paraId="393A5782" w14:textId="75265EA8" w:rsidR="00DA21BF" w:rsidRPr="00DA21BF" w:rsidRDefault="00DA21BF" w:rsidP="00DA21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Группа РИ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-1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5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09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50</w:t>
      </w:r>
    </w:p>
    <w:p w14:paraId="3530A045" w14:textId="77777777" w:rsidR="00DA21BF" w:rsidRDefault="00DA21BF" w:rsidP="00520A70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9E74E27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A35468A" w14:textId="77777777" w:rsidR="00DA21BF" w:rsidRDefault="00DA21BF" w:rsidP="00D07BD7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9021D08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C86A1B2" w14:textId="77777777" w:rsidR="00CF42FF" w:rsidRDefault="00CF42F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E152FD2" w14:textId="77777777" w:rsidR="00DA21BF" w:rsidRP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5E2265B" w14:textId="289593C3" w:rsidR="00DA21BF" w:rsidRP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Екатеринбург 202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5</w:t>
      </w:r>
    </w:p>
    <w:p w14:paraId="68F6AF99" w14:textId="5ABB722C" w:rsidR="00CB4811" w:rsidRPr="00BB0FC6" w:rsidRDefault="00CB4811">
      <w:pPr>
        <w:rPr>
          <w:rFonts w:ascii="Times New Roman" w:hAnsi="Times New Roman" w:cs="Times New Roman"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0F5D5875" w14:textId="7581809C" w:rsidR="00CB4811" w:rsidRPr="00BB0FC6" w:rsidRDefault="00C913FE" w:rsidP="00CB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C913FE">
        <w:rPr>
          <w:rFonts w:ascii="Times New Roman" w:hAnsi="Times New Roman" w:cs="Times New Roman"/>
          <w:sz w:val="24"/>
          <w:szCs w:val="24"/>
        </w:rPr>
        <w:t xml:space="preserve">владеть базовыми навыками установки, подключения и взаимодействия с </w:t>
      </w:r>
      <w:proofErr w:type="spellStart"/>
      <w:r w:rsidRPr="00C913FE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C913FE">
        <w:rPr>
          <w:rFonts w:ascii="Times New Roman" w:hAnsi="Times New Roman" w:cs="Times New Roman"/>
          <w:sz w:val="24"/>
          <w:szCs w:val="24"/>
        </w:rPr>
        <w:t xml:space="preserve"> в Python. Изучить основные структуры данных </w:t>
      </w:r>
      <w:proofErr w:type="spellStart"/>
      <w:r w:rsidRPr="00C913FE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C913FE">
        <w:rPr>
          <w:rFonts w:ascii="Times New Roman" w:hAnsi="Times New Roman" w:cs="Times New Roman"/>
          <w:sz w:val="24"/>
          <w:szCs w:val="24"/>
        </w:rPr>
        <w:t xml:space="preserve"> и их применение на практике</w:t>
      </w:r>
      <w:r w:rsidR="00CB4811" w:rsidRPr="00BB0FC6">
        <w:rPr>
          <w:rFonts w:ascii="Times New Roman" w:hAnsi="Times New Roman" w:cs="Times New Roman"/>
          <w:sz w:val="24"/>
          <w:szCs w:val="24"/>
        </w:rPr>
        <w:t>.</w:t>
      </w:r>
    </w:p>
    <w:p w14:paraId="57016809" w14:textId="77777777" w:rsidR="00CB4811" w:rsidRPr="00BB0FC6" w:rsidRDefault="00CB4811" w:rsidP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4F09BA3" w14:textId="0A5D0EB2" w:rsidR="00C3104B" w:rsidRPr="00C3104B" w:rsidRDefault="006269FA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 xml:space="preserve">Установка и настройка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контейнера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23E95744" w14:textId="23895F53" w:rsidR="00C3104B" w:rsidRDefault="006269FA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 xml:space="preserve">Реализация подключения к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в Python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14D581E5" w14:textId="091C6C3A" w:rsidR="00C3104B" w:rsidRDefault="006269FA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 xml:space="preserve">Работа со строками в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6F388703" w14:textId="6F1D5C49" w:rsidR="00C3104B" w:rsidRDefault="006269FA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 xml:space="preserve">Работа со списками в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2CB293BF" w14:textId="48065ABC" w:rsidR="00C3104B" w:rsidRDefault="006269FA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>Работа с множествами и упорядоченными множествами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7EDEEC13" w14:textId="080E0B1C" w:rsidR="00C3104B" w:rsidRDefault="006269FA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>Кэширование данных о пользователях с TTL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63ACAF88" w14:textId="3D2BC0ED" w:rsidR="00DA21BF" w:rsidRPr="00C3104B" w:rsidRDefault="006269FA" w:rsidP="00C3104B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>Кэширование данных о продукции с автоматическим обновлением</w:t>
      </w:r>
      <w:r w:rsidR="00C3104B" w:rsidRPr="00C3104B">
        <w:rPr>
          <w:rFonts w:ascii="Times New Roman" w:hAnsi="Times New Roman" w:cs="Times New Roman"/>
          <w:sz w:val="24"/>
          <w:szCs w:val="24"/>
        </w:rPr>
        <w:t>.</w:t>
      </w:r>
    </w:p>
    <w:p w14:paraId="743AFD35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359EBF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0D689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7BCCED9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0DDD12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8274432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5921F28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FEE4E2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63B540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057CAF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589EFA6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028815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5ABA3A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B0CEF57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BA02239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D6554F7" w14:textId="77777777" w:rsidR="006269FA" w:rsidRDefault="006269FA">
      <w:pPr>
        <w:rPr>
          <w:rFonts w:ascii="Times New Roman" w:hAnsi="Times New Roman" w:cs="Times New Roman"/>
          <w:sz w:val="24"/>
          <w:szCs w:val="24"/>
        </w:rPr>
      </w:pPr>
    </w:p>
    <w:p w14:paraId="47266C70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34ED4C69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27B58B4A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672E85B6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703FC70C" w14:textId="77777777" w:rsidR="001F3F78" w:rsidRDefault="001F3F78">
      <w:pPr>
        <w:rPr>
          <w:rFonts w:ascii="Times New Roman" w:hAnsi="Times New Roman" w:cs="Times New Roman"/>
          <w:sz w:val="24"/>
          <w:szCs w:val="24"/>
        </w:rPr>
      </w:pPr>
    </w:p>
    <w:p w14:paraId="798AB93B" w14:textId="1F1D76C9" w:rsidR="00CB4811" w:rsidRPr="00443A3F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A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443A3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43A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E62BB" w:rsidRPr="004E62BB">
        <w:rPr>
          <w:rFonts w:ascii="Times New Roman" w:hAnsi="Times New Roman" w:cs="Times New Roman"/>
          <w:b/>
          <w:bCs/>
          <w:sz w:val="28"/>
          <w:szCs w:val="28"/>
        </w:rPr>
        <w:t xml:space="preserve">Добавление контейнера </w:t>
      </w:r>
      <w:proofErr w:type="spellStart"/>
      <w:r w:rsidR="004E62BB" w:rsidRPr="004E62BB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</w:p>
    <w:p w14:paraId="3067AEC7" w14:textId="540F063F" w:rsidR="006B064F" w:rsidRPr="004E62BB" w:rsidRDefault="004E62BB">
      <w:pPr>
        <w:rPr>
          <w:rFonts w:ascii="Times New Roman" w:hAnsi="Times New Roman" w:cs="Times New Roman"/>
          <w:sz w:val="24"/>
          <w:szCs w:val="24"/>
        </w:rPr>
      </w:pPr>
      <w:r w:rsidRPr="004E62BB">
        <w:rPr>
          <w:rFonts w:ascii="Times New Roman" w:hAnsi="Times New Roman" w:cs="Times New Roman"/>
          <w:sz w:val="24"/>
          <w:szCs w:val="24"/>
        </w:rPr>
        <w:t xml:space="preserve">Добавим контейнер для </w:t>
      </w:r>
      <w:r w:rsidRPr="004E62BB">
        <w:rPr>
          <w:rFonts w:ascii="Times New Roman" w:hAnsi="Times New Roman" w:cs="Times New Roman"/>
          <w:sz w:val="24"/>
          <w:szCs w:val="24"/>
          <w:lang w:val="en-US"/>
        </w:rPr>
        <w:t>Redis</w:t>
      </w:r>
      <w:r w:rsidRPr="004E62BB">
        <w:rPr>
          <w:rFonts w:ascii="Times New Roman" w:hAnsi="Times New Roman" w:cs="Times New Roman"/>
          <w:sz w:val="24"/>
          <w:szCs w:val="24"/>
        </w:rPr>
        <w:t>:</w:t>
      </w:r>
    </w:p>
    <w:p w14:paraId="37D3BA88" w14:textId="2FE02696" w:rsidR="006B064F" w:rsidRPr="004E62BB" w:rsidRDefault="004E62BB" w:rsidP="004E62B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351F42" wp14:editId="21FD0DDB">
            <wp:extent cx="2638425" cy="2038350"/>
            <wp:effectExtent l="0" t="0" r="9525" b="0"/>
            <wp:docPr id="13530992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92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9FFA" w14:textId="2E724FFB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44BF8872" w14:textId="77777777" w:rsidR="004B1346" w:rsidRPr="004E62BB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42AACD32" w14:textId="77777777" w:rsidR="006B064F" w:rsidRPr="004E62BB" w:rsidRDefault="006B064F">
      <w:pPr>
        <w:rPr>
          <w:rFonts w:ascii="Times New Roman" w:hAnsi="Times New Roman" w:cs="Times New Roman"/>
          <w:sz w:val="24"/>
          <w:szCs w:val="24"/>
        </w:rPr>
      </w:pPr>
    </w:p>
    <w:p w14:paraId="4942FDCA" w14:textId="77777777" w:rsidR="006B064F" w:rsidRPr="004E62BB" w:rsidRDefault="006B064F">
      <w:pPr>
        <w:rPr>
          <w:rFonts w:ascii="Times New Roman" w:hAnsi="Times New Roman" w:cs="Times New Roman"/>
          <w:sz w:val="24"/>
          <w:szCs w:val="24"/>
        </w:rPr>
      </w:pPr>
    </w:p>
    <w:p w14:paraId="224CE33C" w14:textId="77777777" w:rsidR="004B1346" w:rsidRPr="004E62BB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3B4A7F0C" w14:textId="77777777" w:rsidR="004B1346" w:rsidRDefault="004B1346">
      <w:pPr>
        <w:rPr>
          <w:rFonts w:ascii="Times New Roman" w:hAnsi="Times New Roman" w:cs="Times New Roman"/>
          <w:sz w:val="24"/>
          <w:szCs w:val="24"/>
        </w:rPr>
      </w:pPr>
    </w:p>
    <w:p w14:paraId="04893382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224C203D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1A6A8849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5460A0C5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39760C01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16F13633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5CFB30E9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561AAC24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46EBAFCB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244ABBD5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4D4A516C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4293CBFE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64A29EC8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4B2AFAEB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633C01F8" w14:textId="77777777" w:rsidR="004E62BB" w:rsidRDefault="004E62BB">
      <w:pPr>
        <w:rPr>
          <w:rFonts w:ascii="Times New Roman" w:hAnsi="Times New Roman" w:cs="Times New Roman"/>
          <w:sz w:val="24"/>
          <w:szCs w:val="24"/>
        </w:rPr>
      </w:pPr>
    </w:p>
    <w:p w14:paraId="35AD887C" w14:textId="77777777" w:rsidR="00E20E19" w:rsidRDefault="00E20E19">
      <w:pPr>
        <w:rPr>
          <w:rFonts w:ascii="Times New Roman" w:hAnsi="Times New Roman" w:cs="Times New Roman"/>
          <w:sz w:val="24"/>
          <w:szCs w:val="24"/>
        </w:rPr>
      </w:pPr>
    </w:p>
    <w:p w14:paraId="0C99DA2D" w14:textId="770D1577" w:rsidR="00CB4811" w:rsidRPr="00642053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EB08B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E62BB" w:rsidRPr="004E62BB">
        <w:rPr>
          <w:rFonts w:ascii="Times New Roman" w:hAnsi="Times New Roman" w:cs="Times New Roman"/>
          <w:b/>
          <w:bCs/>
          <w:sz w:val="28"/>
          <w:szCs w:val="28"/>
        </w:rPr>
        <w:t xml:space="preserve">Подключение к </w:t>
      </w:r>
      <w:proofErr w:type="spellStart"/>
      <w:r w:rsidR="004E62BB" w:rsidRPr="004E62BB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</w:p>
    <w:p w14:paraId="155A06C2" w14:textId="77777777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</w:rPr>
      </w:pPr>
      <w:r w:rsidRPr="004E62BB">
        <w:rPr>
          <w:rFonts w:ascii="Times New Roman" w:hAnsi="Times New Roman" w:cs="Times New Roman"/>
          <w:sz w:val="24"/>
          <w:szCs w:val="24"/>
        </w:rPr>
        <w:t>Попробуем подключиться к контейнеру</w:t>
      </w:r>
    </w:p>
    <w:p w14:paraId="39C1FA66" w14:textId="4F35C7EA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62B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962FCC" wp14:editId="1B8EC55A">
            <wp:extent cx="5638800" cy="2141220"/>
            <wp:effectExtent l="0" t="0" r="0" b="0"/>
            <wp:docPr id="1986955092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DE30" w14:textId="77777777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</w:rPr>
      </w:pPr>
      <w:r w:rsidRPr="004E62BB">
        <w:rPr>
          <w:rFonts w:ascii="Times New Roman" w:hAnsi="Times New Roman" w:cs="Times New Roman"/>
          <w:sz w:val="24"/>
          <w:szCs w:val="24"/>
        </w:rPr>
        <w:t xml:space="preserve">Можем проверить как работает </w:t>
      </w:r>
      <w:proofErr w:type="spellStart"/>
      <w:r w:rsidRPr="004E62BB">
        <w:rPr>
          <w:rFonts w:ascii="Times New Roman" w:hAnsi="Times New Roman" w:cs="Times New Roman"/>
          <w:sz w:val="24"/>
          <w:szCs w:val="24"/>
          <w:lang w:val="en-US"/>
        </w:rPr>
        <w:t>redis</w:t>
      </w:r>
      <w:proofErr w:type="spellEnd"/>
      <w:r w:rsidRPr="004E62BB">
        <w:rPr>
          <w:rFonts w:ascii="Times New Roman" w:hAnsi="Times New Roman" w:cs="Times New Roman"/>
          <w:sz w:val="24"/>
          <w:szCs w:val="24"/>
        </w:rPr>
        <w:t xml:space="preserve"> с разными типами данных</w:t>
      </w:r>
    </w:p>
    <w:p w14:paraId="32EBCE0D" w14:textId="77777777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</w:rPr>
      </w:pPr>
      <w:r w:rsidRPr="004E62BB">
        <w:rPr>
          <w:rFonts w:ascii="Times New Roman" w:hAnsi="Times New Roman" w:cs="Times New Roman"/>
          <w:sz w:val="24"/>
          <w:szCs w:val="24"/>
        </w:rPr>
        <w:t>Работа со строками</w:t>
      </w:r>
    </w:p>
    <w:p w14:paraId="1B4C90CE" w14:textId="722B057C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</w:rPr>
      </w:pPr>
      <w:r w:rsidRPr="004E62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B48CBC" wp14:editId="71DE247F">
            <wp:extent cx="4175760" cy="2194560"/>
            <wp:effectExtent l="0" t="0" r="0" b="0"/>
            <wp:docPr id="173898987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FEA2" w14:textId="77777777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</w:rPr>
      </w:pPr>
      <w:r w:rsidRPr="004E62BB">
        <w:rPr>
          <w:rFonts w:ascii="Times New Roman" w:hAnsi="Times New Roman" w:cs="Times New Roman"/>
          <w:sz w:val="24"/>
          <w:szCs w:val="24"/>
        </w:rPr>
        <w:t>Работа со списками</w:t>
      </w:r>
    </w:p>
    <w:p w14:paraId="5B4477D9" w14:textId="51648472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62B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87EA27" wp14:editId="1FB3D7A4">
            <wp:extent cx="4869180" cy="2331720"/>
            <wp:effectExtent l="0" t="0" r="7620" b="0"/>
            <wp:docPr id="1969623480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A85B" w14:textId="77777777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62BB">
        <w:rPr>
          <w:rFonts w:ascii="Times New Roman" w:hAnsi="Times New Roman" w:cs="Times New Roman"/>
          <w:sz w:val="24"/>
          <w:szCs w:val="24"/>
        </w:rPr>
        <w:t>Работа с множествами</w:t>
      </w:r>
    </w:p>
    <w:p w14:paraId="366593CF" w14:textId="19B35210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62B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42EBC8D" wp14:editId="3D66540D">
            <wp:extent cx="4975860" cy="2659380"/>
            <wp:effectExtent l="0" t="0" r="0" b="7620"/>
            <wp:docPr id="305426681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43A3" w14:textId="77777777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62BB">
        <w:rPr>
          <w:rFonts w:ascii="Times New Roman" w:hAnsi="Times New Roman" w:cs="Times New Roman"/>
          <w:sz w:val="24"/>
          <w:szCs w:val="24"/>
        </w:rPr>
        <w:t>Работа с хэшами</w:t>
      </w:r>
    </w:p>
    <w:p w14:paraId="5D03C371" w14:textId="381950EB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62B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0433A8" wp14:editId="7C1476AA">
            <wp:extent cx="4069080" cy="2895600"/>
            <wp:effectExtent l="0" t="0" r="7620" b="0"/>
            <wp:docPr id="1684355304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B05F" w14:textId="77777777" w:rsidR="004E62BB" w:rsidRPr="004E62BB" w:rsidRDefault="004E62BB" w:rsidP="004E62B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62BB">
        <w:rPr>
          <w:rFonts w:ascii="Times New Roman" w:hAnsi="Times New Roman" w:cs="Times New Roman"/>
          <w:sz w:val="24"/>
          <w:szCs w:val="24"/>
          <w:lang w:val="en-US"/>
        </w:rPr>
        <w:t>Работа</w:t>
      </w:r>
      <w:proofErr w:type="spellEnd"/>
      <w:r w:rsidRPr="004E62BB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4E62BB">
        <w:rPr>
          <w:rFonts w:ascii="Times New Roman" w:hAnsi="Times New Roman" w:cs="Times New Roman"/>
          <w:sz w:val="24"/>
          <w:szCs w:val="24"/>
          <w:lang w:val="en-US"/>
        </w:rPr>
        <w:t>упорядоченными</w:t>
      </w:r>
      <w:proofErr w:type="spellEnd"/>
      <w:r w:rsidRPr="004E62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62BB">
        <w:rPr>
          <w:rFonts w:ascii="Times New Roman" w:hAnsi="Times New Roman" w:cs="Times New Roman"/>
          <w:sz w:val="24"/>
          <w:szCs w:val="24"/>
          <w:lang w:val="en-US"/>
        </w:rPr>
        <w:t>множествами</w:t>
      </w:r>
      <w:proofErr w:type="spellEnd"/>
    </w:p>
    <w:p w14:paraId="2781E9BC" w14:textId="0E7662B8" w:rsidR="00CF42FF" w:rsidRPr="004E62BB" w:rsidRDefault="004E62BB">
      <w:pPr>
        <w:rPr>
          <w:rFonts w:ascii="Times New Roman" w:hAnsi="Times New Roman" w:cs="Times New Roman"/>
          <w:sz w:val="24"/>
          <w:szCs w:val="24"/>
        </w:rPr>
      </w:pPr>
      <w:r w:rsidRPr="004E62B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3E83FB" wp14:editId="4B06C6BE">
            <wp:extent cx="5356860" cy="2773680"/>
            <wp:effectExtent l="0" t="0" r="0" b="7620"/>
            <wp:docPr id="13872074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63F5" w14:textId="21638B7E" w:rsidR="00CF42FF" w:rsidRPr="00642053" w:rsidRDefault="00CF42FF" w:rsidP="00CF42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E62BB" w:rsidRPr="004E62BB">
        <w:rPr>
          <w:rFonts w:ascii="Times New Roman" w:hAnsi="Times New Roman" w:cs="Times New Roman"/>
          <w:b/>
          <w:bCs/>
          <w:sz w:val="28"/>
          <w:szCs w:val="28"/>
        </w:rPr>
        <w:t>Кэширование запросов и очищение запросов</w:t>
      </w:r>
    </w:p>
    <w:p w14:paraId="2007ACDC" w14:textId="5DCB8F35" w:rsidR="00CF42FF" w:rsidRDefault="004E62BB" w:rsidP="00CF42FF">
      <w:pPr>
        <w:rPr>
          <w:rFonts w:ascii="Times New Roman" w:hAnsi="Times New Roman" w:cs="Times New Roman"/>
          <w:sz w:val="24"/>
          <w:szCs w:val="24"/>
        </w:rPr>
      </w:pPr>
      <w:r w:rsidRPr="004E62BB">
        <w:rPr>
          <w:rFonts w:ascii="Times New Roman" w:hAnsi="Times New Roman" w:cs="Times New Roman"/>
          <w:sz w:val="24"/>
          <w:szCs w:val="24"/>
        </w:rPr>
        <w:t xml:space="preserve">После ознакомления с библиотекой </w:t>
      </w:r>
      <w:proofErr w:type="spellStart"/>
      <w:r w:rsidRPr="004E62BB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4E62BB">
        <w:rPr>
          <w:rFonts w:ascii="Times New Roman" w:hAnsi="Times New Roman" w:cs="Times New Roman"/>
          <w:sz w:val="24"/>
          <w:szCs w:val="24"/>
        </w:rPr>
        <w:t xml:space="preserve"> мы можем добавить в приложение кэширование. Для получения данных о пользователе необходимо </w:t>
      </w:r>
      <w:proofErr w:type="spellStart"/>
      <w:r w:rsidRPr="004E62BB">
        <w:rPr>
          <w:rFonts w:ascii="Times New Roman" w:hAnsi="Times New Roman" w:cs="Times New Roman"/>
          <w:sz w:val="24"/>
          <w:szCs w:val="24"/>
        </w:rPr>
        <w:t>закэшировать</w:t>
      </w:r>
      <w:proofErr w:type="spellEnd"/>
      <w:r w:rsidRPr="004E62BB">
        <w:rPr>
          <w:rFonts w:ascii="Times New Roman" w:hAnsi="Times New Roman" w:cs="Times New Roman"/>
          <w:sz w:val="24"/>
          <w:szCs w:val="24"/>
        </w:rPr>
        <w:t xml:space="preserve"> данные о нём и хранить в течение часа, при обновлении данных пользователя из кэша данные удаляем. При работе с продукцией, также производим кэширование данных с ограничением в 10 минут, при обновлении данных необходимо обновить данные в кэше.</w:t>
      </w:r>
    </w:p>
    <w:p w14:paraId="2A53B236" w14:textId="2F85B551" w:rsidR="00CF42FF" w:rsidRDefault="00CF42FF" w:rsidP="00CF42FF">
      <w:pPr>
        <w:rPr>
          <w:rFonts w:ascii="Times New Roman" w:hAnsi="Times New Roman" w:cs="Times New Roman"/>
          <w:sz w:val="24"/>
          <w:szCs w:val="24"/>
        </w:rPr>
      </w:pPr>
    </w:p>
    <w:p w14:paraId="2D9E2150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6BFBA" w14:textId="77777777" w:rsidR="004E62BB" w:rsidRDefault="004E62BB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F8FC26" w14:textId="77777777" w:rsidR="004E62BB" w:rsidRDefault="004E62BB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C35A1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7A673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2CC6D" w14:textId="77777777" w:rsidR="006269FA" w:rsidRDefault="006269FA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10C51" w14:textId="77777777" w:rsidR="008D7F07" w:rsidRDefault="008D7F07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B96FE" w14:textId="494956BA" w:rsidR="00454D09" w:rsidRPr="00BB0FC6" w:rsidRDefault="00454D09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62AADF8D" w14:textId="4B61D121" w:rsidR="008D7F07" w:rsidRPr="008D7F07" w:rsidRDefault="004E62BB" w:rsidP="008D7F0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62BB">
        <w:rPr>
          <w:rFonts w:ascii="Times New Roman" w:hAnsi="Times New Roman" w:cs="Times New Roman"/>
          <w:b/>
          <w:bCs/>
          <w:sz w:val="24"/>
          <w:szCs w:val="24"/>
        </w:rPr>
        <w:t>В чем заключается основное преимущество хранения данных в оперативной памяти (</w:t>
      </w:r>
      <w:proofErr w:type="spellStart"/>
      <w:r w:rsidRPr="004E62BB">
        <w:rPr>
          <w:rFonts w:ascii="Times New Roman" w:hAnsi="Times New Roman" w:cs="Times New Roman"/>
          <w:b/>
          <w:bCs/>
          <w:sz w:val="24"/>
          <w:szCs w:val="24"/>
        </w:rPr>
        <w:t>in-memory</w:t>
      </w:r>
      <w:proofErr w:type="spellEnd"/>
      <w:r w:rsidRPr="004E62BB">
        <w:rPr>
          <w:rFonts w:ascii="Times New Roman" w:hAnsi="Times New Roman" w:cs="Times New Roman"/>
          <w:b/>
          <w:bCs/>
          <w:sz w:val="24"/>
          <w:szCs w:val="24"/>
        </w:rPr>
        <w:t>) по сравнению с дисковыми БД</w:t>
      </w:r>
      <w:r w:rsidR="008D7F07" w:rsidRPr="008D7F0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B80D316" w14:textId="777C62D3" w:rsidR="00454D09" w:rsidRPr="00BB0FC6" w:rsidRDefault="006269FA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>In-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хранилища быстрее дисковых БД на несколько порядков благодаря прямому доступу к оперативной памяти без задержек ввода-вывода диска. Скорость операций: наносекунды (RAM)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миллисекунды (диск). Это особенно критично для приложений с высокой пропускной способностью и низкими требованиями к времени отклика.</w:t>
      </w:r>
    </w:p>
    <w:p w14:paraId="5E36C479" w14:textId="3E76D5CD" w:rsidR="00C52C4B" w:rsidRPr="00C52C4B" w:rsidRDefault="004E62BB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62BB">
        <w:rPr>
          <w:rFonts w:ascii="Times New Roman" w:hAnsi="Times New Roman" w:cs="Times New Roman"/>
          <w:b/>
          <w:bCs/>
          <w:sz w:val="24"/>
          <w:szCs w:val="24"/>
        </w:rPr>
        <w:t xml:space="preserve">Для чего нужен параметр </w:t>
      </w:r>
      <w:proofErr w:type="spellStart"/>
      <w:r w:rsidRPr="004E62BB">
        <w:rPr>
          <w:rFonts w:ascii="Times New Roman" w:hAnsi="Times New Roman" w:cs="Times New Roman"/>
          <w:b/>
          <w:bCs/>
          <w:sz w:val="24"/>
          <w:szCs w:val="24"/>
        </w:rPr>
        <w:t>decode_responses</w:t>
      </w:r>
      <w:proofErr w:type="spellEnd"/>
      <w:r w:rsidRPr="004E62BB">
        <w:rPr>
          <w:rFonts w:ascii="Times New Roman" w:hAnsi="Times New Roman" w:cs="Times New Roman"/>
          <w:b/>
          <w:bCs/>
          <w:sz w:val="24"/>
          <w:szCs w:val="24"/>
        </w:rPr>
        <w:t xml:space="preserve">=True при создании клиента </w:t>
      </w:r>
      <w:proofErr w:type="spellStart"/>
      <w:r w:rsidRPr="004E62BB">
        <w:rPr>
          <w:rFonts w:ascii="Times New Roman" w:hAnsi="Times New Roman" w:cs="Times New Roman"/>
          <w:b/>
          <w:bCs/>
          <w:sz w:val="24"/>
          <w:szCs w:val="24"/>
        </w:rPr>
        <w:t>Redis</w:t>
      </w:r>
      <w:proofErr w:type="spellEnd"/>
      <w:r w:rsidR="00C52C4B" w:rsidRPr="00C52C4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FF25B7" w14:textId="3B0ED223" w:rsidR="00454D09" w:rsidRPr="00BB0FC6" w:rsidRDefault="006269FA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 xml:space="preserve">Этот параметр преобразует ответы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из байтовых строк (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bytes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>) в обычные строки (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>). Без него результаты возвращаются 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b'значение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>', с ним — 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69FA">
        <w:rPr>
          <w:rFonts w:ascii="Times New Roman" w:hAnsi="Times New Roman" w:cs="Times New Roman"/>
          <w:sz w:val="24"/>
          <w:szCs w:val="24"/>
        </w:rPr>
        <w:t>'значение'</w:t>
      </w:r>
      <w:r w:rsidR="00605934" w:rsidRPr="00605934">
        <w:rPr>
          <w:rFonts w:ascii="Times New Roman" w:hAnsi="Times New Roman" w:cs="Times New Roman"/>
          <w:sz w:val="24"/>
          <w:szCs w:val="24"/>
        </w:rPr>
        <w:t>.</w:t>
      </w:r>
      <w:r w:rsidR="00454D09" w:rsidRPr="00BB0FC6">
        <w:rPr>
          <w:rFonts w:ascii="Times New Roman" w:hAnsi="Times New Roman" w:cs="Times New Roman"/>
          <w:sz w:val="24"/>
          <w:szCs w:val="24"/>
        </w:rPr>
        <w:t xml:space="preserve"> </w:t>
      </w:r>
      <w:r w:rsidRPr="006269FA">
        <w:rPr>
          <w:rFonts w:ascii="Times New Roman" w:hAnsi="Times New Roman" w:cs="Times New Roman"/>
          <w:sz w:val="24"/>
          <w:szCs w:val="24"/>
        </w:rPr>
        <w:t xml:space="preserve">Упрощает работу с данными в Python и избегает необходимости вручную </w:t>
      </w:r>
      <w:proofErr w:type="gramStart"/>
      <w:r w:rsidRPr="006269FA">
        <w:rPr>
          <w:rFonts w:ascii="Times New Roman" w:hAnsi="Times New Roman" w:cs="Times New Roman"/>
          <w:sz w:val="24"/>
          <w:szCs w:val="24"/>
        </w:rPr>
        <w:t>вызывать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69F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decode</w:t>
      </w:r>
      <w:proofErr w:type="spellEnd"/>
      <w:proofErr w:type="gramEnd"/>
      <w:r w:rsidRPr="006269FA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69FA">
        <w:rPr>
          <w:rFonts w:ascii="Times New Roman" w:hAnsi="Times New Roman" w:cs="Times New Roman"/>
          <w:sz w:val="24"/>
          <w:szCs w:val="24"/>
        </w:rPr>
        <w:t>на каждом результате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B8D50F" w14:textId="0ED05077" w:rsidR="00C52C4B" w:rsidRPr="00605934" w:rsidRDefault="004E62BB" w:rsidP="0060593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62BB">
        <w:rPr>
          <w:rFonts w:ascii="Times New Roman" w:hAnsi="Times New Roman" w:cs="Times New Roman"/>
          <w:b/>
          <w:bCs/>
          <w:sz w:val="24"/>
          <w:szCs w:val="24"/>
        </w:rPr>
        <w:t xml:space="preserve">Что такое TTL (Time To Live) ключа и как он используется в </w:t>
      </w:r>
      <w:proofErr w:type="spellStart"/>
      <w:r w:rsidRPr="004E62BB">
        <w:rPr>
          <w:rFonts w:ascii="Times New Roman" w:hAnsi="Times New Roman" w:cs="Times New Roman"/>
          <w:b/>
          <w:bCs/>
          <w:sz w:val="24"/>
          <w:szCs w:val="24"/>
        </w:rPr>
        <w:t>Redis</w:t>
      </w:r>
      <w:proofErr w:type="spellEnd"/>
      <w:r w:rsidR="008D7F0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D433FDA" w14:textId="0BB3721B" w:rsidR="006269FA" w:rsidRPr="006269FA" w:rsidRDefault="006269FA" w:rsidP="006269FA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>TTL — это время жизни ключа перед его автоматическим удалением из базы. Задаётся в секундах или миллисекундах. Используется для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6269FA">
        <w:rPr>
          <w:rFonts w:ascii="Times New Roman" w:hAnsi="Times New Roman" w:cs="Times New Roman"/>
          <w:sz w:val="24"/>
          <w:szCs w:val="24"/>
        </w:rPr>
        <w:t>эширования временных данных (сессии, токены)</w:t>
      </w:r>
      <w:r>
        <w:rPr>
          <w:rFonts w:ascii="Times New Roman" w:hAnsi="Times New Roman" w:cs="Times New Roman"/>
          <w:sz w:val="24"/>
          <w:szCs w:val="24"/>
        </w:rPr>
        <w:t>, а</w:t>
      </w:r>
      <w:r w:rsidRPr="006269FA">
        <w:rPr>
          <w:rFonts w:ascii="Times New Roman" w:hAnsi="Times New Roman" w:cs="Times New Roman"/>
          <w:sz w:val="24"/>
          <w:szCs w:val="24"/>
        </w:rPr>
        <w:t>втоматической очистки памяти</w:t>
      </w:r>
      <w:r>
        <w:rPr>
          <w:rFonts w:ascii="Times New Roman" w:hAnsi="Times New Roman" w:cs="Times New Roman"/>
          <w:sz w:val="24"/>
          <w:szCs w:val="24"/>
        </w:rPr>
        <w:t>, р</w:t>
      </w:r>
      <w:r w:rsidRPr="006269FA">
        <w:rPr>
          <w:rFonts w:ascii="Times New Roman" w:hAnsi="Times New Roman" w:cs="Times New Roman"/>
          <w:sz w:val="24"/>
          <w:szCs w:val="24"/>
        </w:rPr>
        <w:t>еализации механизмов истечения привилегий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B5ED18" w14:textId="3FF79491" w:rsidR="00C52C4B" w:rsidRPr="00605934" w:rsidRDefault="004E62BB" w:rsidP="0060593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62B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Объясните разницу между командами </w:t>
      </w:r>
      <w:proofErr w:type="spellStart"/>
      <w:proofErr w:type="gramStart"/>
      <w:r w:rsidRPr="004E62BB">
        <w:rPr>
          <w:rFonts w:ascii="Times New Roman" w:hAnsi="Times New Roman" w:cs="Times New Roman"/>
          <w:b/>
          <w:bCs/>
          <w:sz w:val="24"/>
          <w:szCs w:val="24"/>
        </w:rPr>
        <w:t>r.lpush</w:t>
      </w:r>
      <w:proofErr w:type="spellEnd"/>
      <w:proofErr w:type="gramEnd"/>
      <w:r w:rsidRPr="004E62BB">
        <w:rPr>
          <w:rFonts w:ascii="Times New Roman" w:hAnsi="Times New Roman" w:cs="Times New Roman"/>
          <w:b/>
          <w:bCs/>
          <w:sz w:val="24"/>
          <w:szCs w:val="24"/>
        </w:rPr>
        <w:t xml:space="preserve">() и </w:t>
      </w:r>
      <w:proofErr w:type="spellStart"/>
      <w:proofErr w:type="gramStart"/>
      <w:r w:rsidRPr="004E62BB">
        <w:rPr>
          <w:rFonts w:ascii="Times New Roman" w:hAnsi="Times New Roman" w:cs="Times New Roman"/>
          <w:b/>
          <w:bCs/>
          <w:sz w:val="24"/>
          <w:szCs w:val="24"/>
        </w:rPr>
        <w:t>r.rpush</w:t>
      </w:r>
      <w:proofErr w:type="spellEnd"/>
      <w:proofErr w:type="gramEnd"/>
      <w:r w:rsidRPr="004E62BB">
        <w:rPr>
          <w:rFonts w:ascii="Times New Roman" w:hAnsi="Times New Roman" w:cs="Times New Roman"/>
          <w:b/>
          <w:bCs/>
          <w:sz w:val="24"/>
          <w:szCs w:val="24"/>
        </w:rPr>
        <w:t>() для списков</w:t>
      </w:r>
      <w:r w:rsidR="00605934" w:rsidRPr="0060593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FA23067" w14:textId="5EA9852D" w:rsidR="008D7F07" w:rsidRPr="008D7F07" w:rsidRDefault="006269FA" w:rsidP="006269FA">
      <w:pPr>
        <w:pStyle w:val="a7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 xml:space="preserve">Обе команды добавляют элементы в список, но в разные концы: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lpush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() добавляет в левый конец (начало), сдвигая существующие элементы вправо, а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rpush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() добавляет в правый конец, так что последовательное выполнение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lpush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() даёт обратный порядок [3, 2, 1], а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rpush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>() — прямой порядок [1, 2, 3].</w:t>
      </w:r>
    </w:p>
    <w:p w14:paraId="085B3D23" w14:textId="0C0ABE3D" w:rsidR="00C52C4B" w:rsidRPr="00C52C4B" w:rsidRDefault="0024654D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54D">
        <w:rPr>
          <w:rFonts w:ascii="Times New Roman" w:hAnsi="Times New Roman" w:cs="Times New Roman"/>
          <w:b/>
          <w:bCs/>
          <w:sz w:val="24"/>
          <w:szCs w:val="24"/>
        </w:rPr>
        <w:t xml:space="preserve">Как обеспечить атомарность операций в </w:t>
      </w:r>
      <w:proofErr w:type="spellStart"/>
      <w:r w:rsidRPr="0024654D">
        <w:rPr>
          <w:rFonts w:ascii="Times New Roman" w:hAnsi="Times New Roman" w:cs="Times New Roman"/>
          <w:b/>
          <w:bCs/>
          <w:sz w:val="24"/>
          <w:szCs w:val="24"/>
        </w:rPr>
        <w:t>Redis</w:t>
      </w:r>
      <w:proofErr w:type="spellEnd"/>
      <w:r w:rsidR="00C52C4B" w:rsidRPr="00C52C4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717C029" w14:textId="5438751D" w:rsidR="004A778E" w:rsidRPr="0024654D" w:rsidRDefault="006269FA" w:rsidP="0024654D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269F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гарантирует атомарность отдельных команд на уровне сервера (операция либо полностью выполнится, либо не выполнится совсем), а для группы операций используются транзакции MULTI/EXEC/DISCARD, объединяющие команды в очередь и выполняющие их как один блок без прерываний, или LUA скрипты, которые выполняются атомарно на сервере целиком</w:t>
      </w:r>
      <w:r w:rsidR="008D7F07">
        <w:rPr>
          <w:rFonts w:ascii="Times New Roman" w:hAnsi="Times New Roman" w:cs="Times New Roman"/>
          <w:sz w:val="24"/>
          <w:szCs w:val="24"/>
        </w:rPr>
        <w:t>.</w:t>
      </w:r>
    </w:p>
    <w:p w14:paraId="04421FF1" w14:textId="05855B69" w:rsidR="00C52C4B" w:rsidRPr="00FF528E" w:rsidRDefault="0024654D" w:rsidP="0024654D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654D">
        <w:rPr>
          <w:rFonts w:ascii="Times New Roman" w:hAnsi="Times New Roman" w:cs="Times New Roman"/>
          <w:b/>
          <w:bCs/>
          <w:sz w:val="24"/>
          <w:szCs w:val="24"/>
        </w:rPr>
        <w:t xml:space="preserve">Как в </w:t>
      </w:r>
      <w:proofErr w:type="spellStart"/>
      <w:r w:rsidRPr="0024654D">
        <w:rPr>
          <w:rFonts w:ascii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24654D">
        <w:rPr>
          <w:rFonts w:ascii="Times New Roman" w:hAnsi="Times New Roman" w:cs="Times New Roman"/>
          <w:b/>
          <w:bCs/>
          <w:sz w:val="24"/>
          <w:szCs w:val="24"/>
        </w:rPr>
        <w:t xml:space="preserve"> реализована репликация и кластеризация</w:t>
      </w:r>
      <w:r w:rsidR="00C52C4B" w:rsidRPr="00FF528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192299E" w14:textId="35D79DC8" w:rsidR="00C3104B" w:rsidRDefault="006269FA" w:rsidP="00C3104B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9FA">
        <w:rPr>
          <w:rFonts w:ascii="Times New Roman" w:hAnsi="Times New Roman" w:cs="Times New Roman"/>
          <w:sz w:val="24"/>
          <w:szCs w:val="24"/>
        </w:rPr>
        <w:t>Репликация работает по Master-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архитектуре, где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получает все записи и асинхронно синхронизируется с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replica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>), используемыми для чтения, а кластеризация (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Cluster) распределяет данные между узлами по хеш-слотам с автоматическим </w:t>
      </w:r>
      <w:proofErr w:type="spellStart"/>
      <w:r w:rsidRPr="006269FA">
        <w:rPr>
          <w:rFonts w:ascii="Times New Roman" w:hAnsi="Times New Roman" w:cs="Times New Roman"/>
          <w:sz w:val="24"/>
          <w:szCs w:val="24"/>
        </w:rPr>
        <w:t>failover</w:t>
      </w:r>
      <w:proofErr w:type="spellEnd"/>
      <w:r w:rsidRPr="006269FA">
        <w:rPr>
          <w:rFonts w:ascii="Times New Roman" w:hAnsi="Times New Roman" w:cs="Times New Roman"/>
          <w:sz w:val="24"/>
          <w:szCs w:val="24"/>
        </w:rPr>
        <w:t xml:space="preserve"> при падении узла, позволяя масштабировать как объём данных, так и пропускную способность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7D83C3" w14:textId="77777777" w:rsidR="006269FA" w:rsidRDefault="006269FA" w:rsidP="00C3104B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F5F4FE" w14:textId="77777777" w:rsidR="006269FA" w:rsidRDefault="006269FA" w:rsidP="00C3104B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1AB5EF" w14:textId="77777777" w:rsidR="006269FA" w:rsidRPr="00D07BD7" w:rsidRDefault="006269FA" w:rsidP="00C3104B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EE7F24" w14:textId="44C01B81" w:rsidR="00804675" w:rsidRPr="00BB0FC6" w:rsidRDefault="00804675" w:rsidP="008046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2D9F3486" w14:textId="509C6868" w:rsidR="00804675" w:rsidRPr="00BB0FC6" w:rsidRDefault="00737FC2" w:rsidP="00804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7FC2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я изучил принципы построения асинхронных распределенных систем с использованием брокера сообщений </w:t>
      </w:r>
      <w:proofErr w:type="spellStart"/>
      <w:r w:rsidRPr="00737FC2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737FC2">
        <w:rPr>
          <w:rFonts w:ascii="Times New Roman" w:hAnsi="Times New Roman" w:cs="Times New Roman"/>
          <w:sz w:val="24"/>
          <w:szCs w:val="24"/>
        </w:rPr>
        <w:t xml:space="preserve"> и протокола AMQP. Я научился настраивать надежную доставку сообщений, управлять их жизненным циклом (TTL) и обеспечивать сохранность данных при сбоях. Полученные навыки позволяют реализовывать слабую связность компонентов (</w:t>
      </w:r>
      <w:proofErr w:type="spellStart"/>
      <w:r w:rsidRPr="00737FC2">
        <w:rPr>
          <w:rFonts w:ascii="Times New Roman" w:hAnsi="Times New Roman" w:cs="Times New Roman"/>
          <w:sz w:val="24"/>
          <w:szCs w:val="24"/>
        </w:rPr>
        <w:t>decoupling</w:t>
      </w:r>
      <w:proofErr w:type="spellEnd"/>
      <w:r w:rsidRPr="00737FC2">
        <w:rPr>
          <w:rFonts w:ascii="Times New Roman" w:hAnsi="Times New Roman" w:cs="Times New Roman"/>
          <w:sz w:val="24"/>
          <w:szCs w:val="24"/>
        </w:rPr>
        <w:t>), что критически важно для создания масштабируемых и отказоустойчивых микросервисных архитектур.</w:t>
      </w:r>
    </w:p>
    <w:sectPr w:rsidR="00804675" w:rsidRPr="00BB0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383"/>
    <w:multiLevelType w:val="multilevel"/>
    <w:tmpl w:val="32A664AC"/>
    <w:styleLink w:val="WWNum33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left"/>
      <w:pPr>
        <w:ind w:left="6469" w:hanging="180"/>
      </w:pPr>
    </w:lvl>
  </w:abstractNum>
  <w:abstractNum w:abstractNumId="1" w15:restartNumberingAfterBreak="0">
    <w:nsid w:val="11604BEE"/>
    <w:multiLevelType w:val="multilevel"/>
    <w:tmpl w:val="5FCC961C"/>
    <w:styleLink w:val="WWNum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2" w15:restartNumberingAfterBreak="0">
    <w:nsid w:val="163E075E"/>
    <w:multiLevelType w:val="multilevel"/>
    <w:tmpl w:val="BB148974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22FE1AD6"/>
    <w:multiLevelType w:val="multilevel"/>
    <w:tmpl w:val="91DAC100"/>
    <w:styleLink w:val="WWNum1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4" w15:restartNumberingAfterBreak="0">
    <w:nsid w:val="4060733D"/>
    <w:multiLevelType w:val="hybridMultilevel"/>
    <w:tmpl w:val="58ECD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7B0085"/>
    <w:multiLevelType w:val="multilevel"/>
    <w:tmpl w:val="1F1CB66C"/>
    <w:styleLink w:val="WWNum11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6" w15:restartNumberingAfterBreak="0">
    <w:nsid w:val="4D590D8A"/>
    <w:multiLevelType w:val="multilevel"/>
    <w:tmpl w:val="4BDA709C"/>
    <w:styleLink w:val="WWNum8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7" w15:restartNumberingAfterBreak="0">
    <w:nsid w:val="4E281044"/>
    <w:multiLevelType w:val="hybridMultilevel"/>
    <w:tmpl w:val="6906A18E"/>
    <w:lvl w:ilvl="0" w:tplc="2E0A9E9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28B776D"/>
    <w:multiLevelType w:val="hybridMultilevel"/>
    <w:tmpl w:val="50148F3A"/>
    <w:lvl w:ilvl="0" w:tplc="063A2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5A7A07"/>
    <w:multiLevelType w:val="multilevel"/>
    <w:tmpl w:val="815637F8"/>
    <w:styleLink w:val="WWNum27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0" w15:restartNumberingAfterBreak="0">
    <w:nsid w:val="715110DC"/>
    <w:multiLevelType w:val="hybridMultilevel"/>
    <w:tmpl w:val="112AD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619947">
    <w:abstractNumId w:val="10"/>
  </w:num>
  <w:num w:numId="2" w16cid:durableId="1962835259">
    <w:abstractNumId w:val="7"/>
  </w:num>
  <w:num w:numId="3" w16cid:durableId="1486048552">
    <w:abstractNumId w:val="2"/>
  </w:num>
  <w:num w:numId="4" w16cid:durableId="943464883">
    <w:abstractNumId w:val="9"/>
  </w:num>
  <w:num w:numId="5" w16cid:durableId="539049759">
    <w:abstractNumId w:val="1"/>
  </w:num>
  <w:num w:numId="6" w16cid:durableId="963078966">
    <w:abstractNumId w:val="6"/>
  </w:num>
  <w:num w:numId="7" w16cid:durableId="1591112550">
    <w:abstractNumId w:val="5"/>
  </w:num>
  <w:num w:numId="8" w16cid:durableId="1669939681">
    <w:abstractNumId w:val="3"/>
  </w:num>
  <w:num w:numId="9" w16cid:durableId="1041783015">
    <w:abstractNumId w:val="0"/>
  </w:num>
  <w:num w:numId="10" w16cid:durableId="510799384">
    <w:abstractNumId w:val="8"/>
  </w:num>
  <w:num w:numId="11" w16cid:durableId="951060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BF"/>
    <w:rsid w:val="000317E7"/>
    <w:rsid w:val="00077407"/>
    <w:rsid w:val="000C6568"/>
    <w:rsid w:val="0011272E"/>
    <w:rsid w:val="001E7962"/>
    <w:rsid w:val="001F3F78"/>
    <w:rsid w:val="0021244F"/>
    <w:rsid w:val="0024654D"/>
    <w:rsid w:val="00271944"/>
    <w:rsid w:val="002C0525"/>
    <w:rsid w:val="00394EF1"/>
    <w:rsid w:val="004155A0"/>
    <w:rsid w:val="004249DC"/>
    <w:rsid w:val="00443A3F"/>
    <w:rsid w:val="00454D09"/>
    <w:rsid w:val="004A778E"/>
    <w:rsid w:val="004B1346"/>
    <w:rsid w:val="004B479A"/>
    <w:rsid w:val="004E62BB"/>
    <w:rsid w:val="00520A70"/>
    <w:rsid w:val="005226DA"/>
    <w:rsid w:val="0056654C"/>
    <w:rsid w:val="005865EE"/>
    <w:rsid w:val="005C060F"/>
    <w:rsid w:val="00602F88"/>
    <w:rsid w:val="00605934"/>
    <w:rsid w:val="006269FA"/>
    <w:rsid w:val="00627933"/>
    <w:rsid w:val="00642053"/>
    <w:rsid w:val="006526C5"/>
    <w:rsid w:val="006B064F"/>
    <w:rsid w:val="006E33BF"/>
    <w:rsid w:val="00731EB1"/>
    <w:rsid w:val="00737FC2"/>
    <w:rsid w:val="007A3C95"/>
    <w:rsid w:val="007A774C"/>
    <w:rsid w:val="007B033F"/>
    <w:rsid w:val="00804675"/>
    <w:rsid w:val="00834D8B"/>
    <w:rsid w:val="00862B2F"/>
    <w:rsid w:val="008D414D"/>
    <w:rsid w:val="008D67CD"/>
    <w:rsid w:val="008D7F07"/>
    <w:rsid w:val="009B140C"/>
    <w:rsid w:val="009E0E9B"/>
    <w:rsid w:val="009E13C8"/>
    <w:rsid w:val="00A5292D"/>
    <w:rsid w:val="00B33434"/>
    <w:rsid w:val="00B856A6"/>
    <w:rsid w:val="00BB0FC6"/>
    <w:rsid w:val="00BF759A"/>
    <w:rsid w:val="00C3104B"/>
    <w:rsid w:val="00C52C4B"/>
    <w:rsid w:val="00C74658"/>
    <w:rsid w:val="00C913FE"/>
    <w:rsid w:val="00CB4811"/>
    <w:rsid w:val="00CF42FF"/>
    <w:rsid w:val="00D07BD7"/>
    <w:rsid w:val="00D20552"/>
    <w:rsid w:val="00D335E7"/>
    <w:rsid w:val="00D75E01"/>
    <w:rsid w:val="00DA21BF"/>
    <w:rsid w:val="00DC4E16"/>
    <w:rsid w:val="00E20E19"/>
    <w:rsid w:val="00E3085E"/>
    <w:rsid w:val="00E5276E"/>
    <w:rsid w:val="00E61495"/>
    <w:rsid w:val="00EB08B0"/>
    <w:rsid w:val="00EF4AA6"/>
    <w:rsid w:val="00F774B1"/>
    <w:rsid w:val="00FF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114A"/>
  <w15:chartTrackingRefBased/>
  <w15:docId w15:val="{D6520D1D-ED7C-4581-B11C-06327F19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2FF"/>
  </w:style>
  <w:style w:type="paragraph" w:styleId="1">
    <w:name w:val="heading 1"/>
    <w:basedOn w:val="a"/>
    <w:next w:val="a"/>
    <w:link w:val="10"/>
    <w:uiPriority w:val="9"/>
    <w:qFormat/>
    <w:rsid w:val="00DA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1B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A2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1BF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642053"/>
    <w:rPr>
      <w:color w:val="0000FF"/>
      <w:u w:val="single"/>
    </w:rPr>
  </w:style>
  <w:style w:type="numbering" w:customStyle="1" w:styleId="WWNum25">
    <w:name w:val="WWNum25"/>
    <w:basedOn w:val="a2"/>
    <w:rsid w:val="00642053"/>
    <w:pPr>
      <w:numPr>
        <w:numId w:val="3"/>
      </w:numPr>
    </w:pPr>
  </w:style>
  <w:style w:type="numbering" w:customStyle="1" w:styleId="WWNum27">
    <w:name w:val="WWNum27"/>
    <w:basedOn w:val="a2"/>
    <w:rsid w:val="00642053"/>
    <w:pPr>
      <w:numPr>
        <w:numId w:val="4"/>
      </w:numPr>
    </w:pPr>
  </w:style>
  <w:style w:type="numbering" w:customStyle="1" w:styleId="WWNum6">
    <w:name w:val="WWNum6"/>
    <w:basedOn w:val="a2"/>
    <w:rsid w:val="00642053"/>
    <w:pPr>
      <w:numPr>
        <w:numId w:val="5"/>
      </w:numPr>
    </w:pPr>
  </w:style>
  <w:style w:type="numbering" w:customStyle="1" w:styleId="WWNum8">
    <w:name w:val="WWNum8"/>
    <w:basedOn w:val="a2"/>
    <w:rsid w:val="00642053"/>
    <w:pPr>
      <w:numPr>
        <w:numId w:val="6"/>
      </w:numPr>
    </w:pPr>
  </w:style>
  <w:style w:type="numbering" w:customStyle="1" w:styleId="WWNum11">
    <w:name w:val="WWNum11"/>
    <w:basedOn w:val="a2"/>
    <w:rsid w:val="00642053"/>
    <w:pPr>
      <w:numPr>
        <w:numId w:val="7"/>
      </w:numPr>
    </w:pPr>
  </w:style>
  <w:style w:type="numbering" w:customStyle="1" w:styleId="WWNum16">
    <w:name w:val="WWNum16"/>
    <w:basedOn w:val="a2"/>
    <w:rsid w:val="00E5276E"/>
    <w:pPr>
      <w:numPr>
        <w:numId w:val="8"/>
      </w:numPr>
    </w:pPr>
  </w:style>
  <w:style w:type="numbering" w:customStyle="1" w:styleId="WWNum33">
    <w:name w:val="WWNum33"/>
    <w:basedOn w:val="a2"/>
    <w:rsid w:val="00E5276E"/>
    <w:pPr>
      <w:numPr>
        <w:numId w:val="9"/>
      </w:numPr>
    </w:pPr>
  </w:style>
  <w:style w:type="character" w:styleId="ad">
    <w:name w:val="Unresolved Mention"/>
    <w:basedOn w:val="a0"/>
    <w:uiPriority w:val="99"/>
    <w:semiHidden/>
    <w:unhideWhenUsed/>
    <w:rsid w:val="00E52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Ярославцев</dc:creator>
  <cp:keywords/>
  <dc:description/>
  <cp:lastModifiedBy>Александр Ярославцев</cp:lastModifiedBy>
  <cp:revision>6</cp:revision>
  <dcterms:created xsi:type="dcterms:W3CDTF">2025-12-06T05:39:00Z</dcterms:created>
  <dcterms:modified xsi:type="dcterms:W3CDTF">2025-12-08T18:40:00Z</dcterms:modified>
</cp:coreProperties>
</file>