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19E" w:rsidRDefault="000B519E" w:rsidP="000B519E">
      <w:pPr>
        <w:spacing w:after="120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Report ID: </w:t>
      </w:r>
      <w:r>
        <w:rPr>
          <w:b/>
          <w:color w:val="548DD4" w:themeColor="text2" w:themeTint="99"/>
        </w:rPr>
        <w:tab/>
      </w:r>
      <w:r>
        <w:rPr>
          <w:b/>
          <w:color w:val="548DD4" w:themeColor="text2" w:themeTint="99"/>
        </w:rPr>
        <w:tab/>
        <w:t>03</w:t>
      </w:r>
    </w:p>
    <w:p w:rsidR="000B519E" w:rsidRDefault="000B519E" w:rsidP="000B519E">
      <w:pPr>
        <w:spacing w:after="120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Report Name:</w:t>
      </w:r>
      <w:r>
        <w:rPr>
          <w:b/>
          <w:color w:val="548DD4" w:themeColor="text2" w:themeTint="99"/>
        </w:rPr>
        <w:tab/>
      </w:r>
      <w:r>
        <w:rPr>
          <w:b/>
          <w:color w:val="548DD4" w:themeColor="text2" w:themeTint="99"/>
        </w:rPr>
        <w:tab/>
        <w:t>ETF report</w:t>
      </w:r>
    </w:p>
    <w:p w:rsidR="000B519E" w:rsidRDefault="000B519E" w:rsidP="000B519E">
      <w:pPr>
        <w:spacing w:after="120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Report Description:</w:t>
      </w:r>
      <w:r>
        <w:rPr>
          <w:b/>
          <w:color w:val="548DD4" w:themeColor="text2" w:themeTint="99"/>
        </w:rPr>
        <w:tab/>
        <w:t>ETF details</w:t>
      </w:r>
    </w:p>
    <w:p w:rsidR="000B519E" w:rsidRPr="00DC5EB5" w:rsidRDefault="000B519E" w:rsidP="000B519E">
      <w:pPr>
        <w:spacing w:after="120"/>
        <w:rPr>
          <w:b/>
          <w:color w:val="548DD4" w:themeColor="text2" w:themeTint="99"/>
        </w:rPr>
      </w:pPr>
    </w:p>
    <w:p w:rsidR="000B519E" w:rsidRPr="00013D75" w:rsidRDefault="000B519E" w:rsidP="000B519E">
      <w:pPr>
        <w:jc w:val="center"/>
        <w:rPr>
          <w:b/>
          <w:color w:val="548DD4" w:themeColor="text2" w:themeTint="99"/>
          <w:sz w:val="48"/>
          <w:szCs w:val="48"/>
        </w:rPr>
      </w:pPr>
      <w:proofErr w:type="spellStart"/>
      <w:r w:rsidRPr="00013D75">
        <w:rPr>
          <w:b/>
          <w:color w:val="548DD4" w:themeColor="text2" w:themeTint="99"/>
          <w:sz w:val="48"/>
          <w:szCs w:val="48"/>
        </w:rPr>
        <w:t>Chandana</w:t>
      </w:r>
      <w:proofErr w:type="spellEnd"/>
      <w:r w:rsidRPr="00013D75">
        <w:rPr>
          <w:b/>
          <w:color w:val="548DD4" w:themeColor="text2" w:themeTint="99"/>
          <w:sz w:val="48"/>
          <w:szCs w:val="48"/>
        </w:rPr>
        <w:t xml:space="preserve"> Apparel (</w:t>
      </w:r>
      <w:proofErr w:type="spellStart"/>
      <w:r w:rsidRPr="00013D75">
        <w:rPr>
          <w:b/>
          <w:color w:val="548DD4" w:themeColor="text2" w:themeTint="99"/>
          <w:sz w:val="48"/>
          <w:szCs w:val="48"/>
        </w:rPr>
        <w:t>pvt</w:t>
      </w:r>
      <w:proofErr w:type="spellEnd"/>
      <w:r w:rsidRPr="00013D75">
        <w:rPr>
          <w:b/>
          <w:color w:val="548DD4" w:themeColor="text2" w:themeTint="99"/>
          <w:sz w:val="48"/>
          <w:szCs w:val="48"/>
        </w:rPr>
        <w:t>) Ltd.</w:t>
      </w:r>
    </w:p>
    <w:p w:rsidR="000B519E" w:rsidRDefault="000B519E" w:rsidP="000B519E">
      <w:pPr>
        <w:spacing w:after="0"/>
        <w:jc w:val="center"/>
      </w:pPr>
      <w:proofErr w:type="spellStart"/>
      <w:r>
        <w:t>Ganewatta</w:t>
      </w:r>
      <w:proofErr w:type="spellEnd"/>
      <w:r>
        <w:t xml:space="preserve"> Road,</w:t>
      </w:r>
    </w:p>
    <w:p w:rsidR="000B519E" w:rsidRDefault="000B519E" w:rsidP="000B519E">
      <w:pPr>
        <w:spacing w:after="0"/>
        <w:jc w:val="center"/>
      </w:pPr>
      <w:proofErr w:type="spellStart"/>
      <w:proofErr w:type="gramStart"/>
      <w:r>
        <w:t>Kurunegala</w:t>
      </w:r>
      <w:proofErr w:type="spellEnd"/>
      <w:r>
        <w:t>.</w:t>
      </w:r>
      <w:proofErr w:type="gramEnd"/>
    </w:p>
    <w:p w:rsidR="000B519E" w:rsidRDefault="000B519E" w:rsidP="000B519E">
      <w:r>
        <w:rPr>
          <w:noProof/>
        </w:rPr>
        <w:pict>
          <v:roundrect id="_x0000_s1026" style="position:absolute;margin-left:0;margin-top:53.8pt;width:478.5pt;height:45pt;z-index:251660288;mso-position-horizontal:center;mso-position-horizontal-relative:margin" arcsize="10923f" fillcolor="#4bacc6 [3208]" strokecolor="#4bacc6 [3208]" strokeweight="10pt">
            <v:stroke linestyle="thinThin"/>
            <v:shadow color="#868686"/>
            <v:textbox>
              <w:txbxContent>
                <w:p w:rsidR="000B519E" w:rsidRPr="005C6D5E" w:rsidRDefault="000B519E" w:rsidP="000B519E">
                  <w:pPr>
                    <w:jc w:val="center"/>
                    <w:rPr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color w:val="FFFFFF" w:themeColor="background1"/>
                      <w:sz w:val="40"/>
                      <w:szCs w:val="40"/>
                    </w:rPr>
                    <w:t>ETF</w:t>
                  </w:r>
                  <w:r w:rsidRPr="005C6D5E">
                    <w:rPr>
                      <w:color w:val="FFFFFF" w:themeColor="background1"/>
                      <w:sz w:val="40"/>
                      <w:szCs w:val="40"/>
                    </w:rPr>
                    <w:t xml:space="preserve"> Report</w:t>
                  </w:r>
                </w:p>
              </w:txbxContent>
            </v:textbox>
            <w10:wrap anchorx="margin"/>
          </v:roundrect>
        </w:pict>
      </w:r>
    </w:p>
    <w:p w:rsidR="000B519E" w:rsidRPr="00547F33" w:rsidRDefault="000B519E" w:rsidP="000B519E"/>
    <w:p w:rsidR="000B519E" w:rsidRPr="00547F33" w:rsidRDefault="000B519E" w:rsidP="000B519E"/>
    <w:p w:rsidR="000B519E" w:rsidRPr="00547F33" w:rsidRDefault="000B519E" w:rsidP="000B519E"/>
    <w:p w:rsidR="000B519E" w:rsidRPr="00547F33" w:rsidRDefault="000B519E" w:rsidP="000B519E"/>
    <w:p w:rsidR="000B519E" w:rsidRDefault="000B519E" w:rsidP="000B519E"/>
    <w:p w:rsidR="000B519E" w:rsidRDefault="000B519E" w:rsidP="000B519E">
      <w:pPr>
        <w:jc w:val="center"/>
      </w:pPr>
      <w:r>
        <w:t>ETF Report for the month of …………………………………………… year……………………………………….</w:t>
      </w:r>
    </w:p>
    <w:p w:rsidR="000B519E" w:rsidRDefault="000B519E" w:rsidP="000B519E">
      <w:pPr>
        <w:jc w:val="center"/>
      </w:pPr>
    </w:p>
    <w:p w:rsidR="000B519E" w:rsidRDefault="000B519E" w:rsidP="000B519E">
      <w:pPr>
        <w:jc w:val="center"/>
      </w:pP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0B519E" w:rsidTr="00304123">
        <w:tc>
          <w:tcPr>
            <w:tcW w:w="1596" w:type="dxa"/>
          </w:tcPr>
          <w:p w:rsidR="000B519E" w:rsidRDefault="000B519E" w:rsidP="00304123">
            <w:pPr>
              <w:jc w:val="center"/>
            </w:pPr>
            <w:r>
              <w:t>Employee No</w:t>
            </w:r>
          </w:p>
        </w:tc>
        <w:tc>
          <w:tcPr>
            <w:tcW w:w="1596" w:type="dxa"/>
          </w:tcPr>
          <w:p w:rsidR="000B519E" w:rsidRDefault="000B519E" w:rsidP="00304123">
            <w:pPr>
              <w:jc w:val="center"/>
            </w:pPr>
            <w:r>
              <w:t>ETF No</w:t>
            </w:r>
          </w:p>
        </w:tc>
        <w:tc>
          <w:tcPr>
            <w:tcW w:w="1596" w:type="dxa"/>
          </w:tcPr>
          <w:p w:rsidR="000B519E" w:rsidRDefault="000B519E" w:rsidP="00304123">
            <w:pPr>
              <w:jc w:val="center"/>
            </w:pPr>
            <w:r>
              <w:t>Basic Salary</w:t>
            </w:r>
          </w:p>
        </w:tc>
        <w:tc>
          <w:tcPr>
            <w:tcW w:w="1596" w:type="dxa"/>
          </w:tcPr>
          <w:p w:rsidR="000B519E" w:rsidRDefault="000B519E" w:rsidP="00304123">
            <w:pPr>
              <w:jc w:val="center"/>
            </w:pPr>
            <w:r>
              <w:t>Employers Contribution  To ETF</w:t>
            </w:r>
          </w:p>
        </w:tc>
        <w:tc>
          <w:tcPr>
            <w:tcW w:w="1596" w:type="dxa"/>
          </w:tcPr>
          <w:p w:rsidR="000B519E" w:rsidRDefault="000B519E" w:rsidP="000B519E">
            <w:pPr>
              <w:jc w:val="center"/>
            </w:pPr>
            <w:r>
              <w:t>Employees Contribution  To ETF</w:t>
            </w:r>
          </w:p>
        </w:tc>
        <w:tc>
          <w:tcPr>
            <w:tcW w:w="1596" w:type="dxa"/>
          </w:tcPr>
          <w:p w:rsidR="000B519E" w:rsidRDefault="000B519E" w:rsidP="00304123">
            <w:pPr>
              <w:jc w:val="center"/>
            </w:pPr>
            <w:r>
              <w:t>Total Contribution  To ETF</w:t>
            </w:r>
          </w:p>
        </w:tc>
      </w:tr>
      <w:tr w:rsidR="000B519E" w:rsidTr="00304123">
        <w:trPr>
          <w:trHeight w:val="2015"/>
        </w:trPr>
        <w:tc>
          <w:tcPr>
            <w:tcW w:w="1596" w:type="dxa"/>
          </w:tcPr>
          <w:p w:rsidR="000B519E" w:rsidRDefault="000B519E" w:rsidP="00304123"/>
        </w:tc>
        <w:tc>
          <w:tcPr>
            <w:tcW w:w="1596" w:type="dxa"/>
          </w:tcPr>
          <w:p w:rsidR="000B519E" w:rsidRDefault="000B519E" w:rsidP="00304123"/>
        </w:tc>
        <w:tc>
          <w:tcPr>
            <w:tcW w:w="1596" w:type="dxa"/>
          </w:tcPr>
          <w:p w:rsidR="000B519E" w:rsidRDefault="000B519E" w:rsidP="00304123"/>
        </w:tc>
        <w:tc>
          <w:tcPr>
            <w:tcW w:w="1596" w:type="dxa"/>
          </w:tcPr>
          <w:p w:rsidR="000B519E" w:rsidRDefault="000B519E" w:rsidP="00304123"/>
        </w:tc>
        <w:tc>
          <w:tcPr>
            <w:tcW w:w="1596" w:type="dxa"/>
          </w:tcPr>
          <w:p w:rsidR="000B519E" w:rsidRDefault="000B519E" w:rsidP="00304123"/>
        </w:tc>
        <w:tc>
          <w:tcPr>
            <w:tcW w:w="1596" w:type="dxa"/>
          </w:tcPr>
          <w:p w:rsidR="000B519E" w:rsidRDefault="000B519E" w:rsidP="00304123"/>
        </w:tc>
      </w:tr>
    </w:tbl>
    <w:p w:rsidR="000B519E" w:rsidRDefault="000B519E" w:rsidP="000B519E"/>
    <w:p w:rsidR="000B519E" w:rsidRPr="005C6D5E" w:rsidRDefault="000B519E" w:rsidP="000B519E"/>
    <w:p w:rsidR="000B519E" w:rsidRDefault="000B519E" w:rsidP="000B519E">
      <w:r>
        <w:t>………………………………………….</w:t>
      </w:r>
    </w:p>
    <w:p w:rsidR="000B519E" w:rsidRPr="005C6D5E" w:rsidRDefault="000B519E" w:rsidP="000B519E">
      <w:r>
        <w:t xml:space="preserve">        HRM Manager</w:t>
      </w:r>
    </w:p>
    <w:p w:rsidR="00A27085" w:rsidRDefault="00A27085"/>
    <w:sectPr w:rsidR="00A27085" w:rsidSect="00A2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519E"/>
    <w:rsid w:val="000B519E"/>
    <w:rsid w:val="00244337"/>
    <w:rsid w:val="002644AB"/>
    <w:rsid w:val="005447F6"/>
    <w:rsid w:val="00A27085"/>
    <w:rsid w:val="00A90C87"/>
    <w:rsid w:val="00CB5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51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2013-12-15T06:48:00Z</dcterms:created>
  <dcterms:modified xsi:type="dcterms:W3CDTF">2013-12-15T06:49:00Z</dcterms:modified>
</cp:coreProperties>
</file>