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94D8F" w14:textId="77777777" w:rsidR="004329C2" w:rsidRDefault="008A0627">
      <w:pPr>
        <w:pStyle w:val="Heading1"/>
      </w:pPr>
      <w:bookmarkStart w:id="0" w:name="wombat-cranium-difference"/>
      <w:bookmarkEnd w:id="0"/>
      <w:r>
        <w:t>Wombat cranium difference</w:t>
      </w:r>
    </w:p>
    <w:p w14:paraId="5B6133F9" w14:textId="77777777" w:rsidR="004329C2" w:rsidRDefault="008A0627">
      <w:pPr>
        <w:pStyle w:val="TableCaption"/>
      </w:pPr>
      <w:r>
        <w:t>Results of the area difference random test for the cranium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4329C2" w14:paraId="35E14E8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13CD2C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B2D22D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35BCDF" w14:textId="77777777" w:rsidR="004329C2" w:rsidRDefault="008A0627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9B9D84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F6AE03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7E99DC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3BDF7A1C" w14:textId="77777777">
        <w:tc>
          <w:tcPr>
            <w:tcW w:w="0" w:type="auto"/>
          </w:tcPr>
          <w:p w14:paraId="1F8FA249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451984B" w14:textId="77777777" w:rsidR="004329C2" w:rsidRDefault="008A0627">
            <w:pPr>
              <w:pStyle w:val="Compact"/>
            </w:pPr>
            <w:r>
              <w:t>0.425</w:t>
            </w:r>
          </w:p>
        </w:tc>
        <w:tc>
          <w:tcPr>
            <w:tcW w:w="0" w:type="auto"/>
          </w:tcPr>
          <w:p w14:paraId="294C63EB" w14:textId="77777777" w:rsidR="004329C2" w:rsidRDefault="008A0627">
            <w:pPr>
              <w:pStyle w:val="Compact"/>
            </w:pPr>
            <w:r>
              <w:t>7.952</w:t>
            </w:r>
          </w:p>
        </w:tc>
        <w:tc>
          <w:tcPr>
            <w:tcW w:w="0" w:type="auto"/>
          </w:tcPr>
          <w:p w14:paraId="72A1ECB5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902E0C0" w14:textId="77777777" w:rsidR="004329C2" w:rsidRDefault="008A0627">
            <w:pPr>
              <w:pStyle w:val="Compact"/>
            </w:pPr>
            <w:r>
              <w:t>0.003</w:t>
            </w:r>
          </w:p>
        </w:tc>
        <w:tc>
          <w:tcPr>
            <w:tcW w:w="0" w:type="auto"/>
          </w:tcPr>
          <w:p w14:paraId="0E750F7A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4329C2" w14:paraId="120087BC" w14:textId="77777777">
        <w:tc>
          <w:tcPr>
            <w:tcW w:w="0" w:type="auto"/>
          </w:tcPr>
          <w:p w14:paraId="075C6642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ECB9C88" w14:textId="77777777" w:rsidR="004329C2" w:rsidRDefault="008A0627">
            <w:pPr>
              <w:pStyle w:val="Compact"/>
            </w:pPr>
            <w:r>
              <w:t>-0.519</w:t>
            </w:r>
          </w:p>
        </w:tc>
        <w:tc>
          <w:tcPr>
            <w:tcW w:w="0" w:type="auto"/>
          </w:tcPr>
          <w:p w14:paraId="64411433" w14:textId="77777777" w:rsidR="004329C2" w:rsidRDefault="008A0627">
            <w:pPr>
              <w:pStyle w:val="Compact"/>
            </w:pPr>
            <w:r>
              <w:t>-8.601</w:t>
            </w:r>
          </w:p>
        </w:tc>
        <w:tc>
          <w:tcPr>
            <w:tcW w:w="0" w:type="auto"/>
          </w:tcPr>
          <w:p w14:paraId="2FB0E00A" w14:textId="77777777" w:rsidR="004329C2" w:rsidRDefault="008A0627">
            <w:pPr>
              <w:pStyle w:val="Compact"/>
            </w:pPr>
            <w:r>
              <w:t>-0.003</w:t>
            </w:r>
          </w:p>
        </w:tc>
        <w:tc>
          <w:tcPr>
            <w:tcW w:w="0" w:type="auto"/>
          </w:tcPr>
          <w:p w14:paraId="2F8FAE9C" w14:textId="77777777" w:rsidR="004329C2" w:rsidRDefault="008A0627">
            <w:pPr>
              <w:pStyle w:val="Compact"/>
            </w:pPr>
            <w:r>
              <w:t>0.004</w:t>
            </w:r>
          </w:p>
        </w:tc>
        <w:tc>
          <w:tcPr>
            <w:tcW w:w="0" w:type="auto"/>
          </w:tcPr>
          <w:p w14:paraId="362A5B62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4329C2" w14:paraId="71DFEBD2" w14:textId="77777777">
        <w:tc>
          <w:tcPr>
            <w:tcW w:w="0" w:type="auto"/>
          </w:tcPr>
          <w:p w14:paraId="3963F590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AD06CFA" w14:textId="77777777" w:rsidR="004329C2" w:rsidRDefault="008A0627">
            <w:pPr>
              <w:pStyle w:val="Compact"/>
            </w:pPr>
            <w:r>
              <w:t>0.098</w:t>
            </w:r>
          </w:p>
        </w:tc>
        <w:tc>
          <w:tcPr>
            <w:tcW w:w="0" w:type="auto"/>
          </w:tcPr>
          <w:p w14:paraId="38F1A097" w14:textId="77777777" w:rsidR="004329C2" w:rsidRDefault="008A0627">
            <w:pPr>
              <w:pStyle w:val="Compact"/>
            </w:pPr>
            <w:r>
              <w:t>5.687</w:t>
            </w:r>
          </w:p>
        </w:tc>
        <w:tc>
          <w:tcPr>
            <w:tcW w:w="0" w:type="auto"/>
          </w:tcPr>
          <w:p w14:paraId="28AA9EAB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495C97C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5F58D6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3666CEA7" w14:textId="77777777" w:rsidR="004329C2" w:rsidRDefault="008A0627">
      <w:pPr>
        <w:pStyle w:val="Heading1"/>
      </w:pPr>
      <w:bookmarkStart w:id="1" w:name="wombat-cranium-difference-rarefied"/>
      <w:bookmarkEnd w:id="1"/>
      <w:r>
        <w:t>Wombat cranium difference rarefied</w:t>
      </w:r>
    </w:p>
    <w:p w14:paraId="21129DC8" w14:textId="77777777" w:rsidR="004329C2" w:rsidRDefault="008A0627">
      <w:pPr>
        <w:pStyle w:val="TableCaption"/>
      </w:pPr>
      <w:r>
        <w:t>Results of the area difference random test (rarefied - 47) for the cranium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4329C2" w14:paraId="27965B8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3BD593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7D5307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E6F93A" w14:textId="77777777" w:rsidR="004329C2" w:rsidRDefault="008A0627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F3FD10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40243A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BAC7F8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6AB063FC" w14:textId="77777777">
        <w:tc>
          <w:tcPr>
            <w:tcW w:w="0" w:type="auto"/>
          </w:tcPr>
          <w:p w14:paraId="4E41E2C5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0A57728" w14:textId="77777777" w:rsidR="004329C2" w:rsidRDefault="008A0627">
            <w:pPr>
              <w:pStyle w:val="Compact"/>
            </w:pPr>
            <w:r>
              <w:t>0.071</w:t>
            </w:r>
          </w:p>
        </w:tc>
        <w:tc>
          <w:tcPr>
            <w:tcW w:w="0" w:type="auto"/>
          </w:tcPr>
          <w:p w14:paraId="76D92054" w14:textId="77777777" w:rsidR="004329C2" w:rsidRDefault="008A0627">
            <w:pPr>
              <w:pStyle w:val="Compact"/>
            </w:pPr>
            <w:r>
              <w:t>3.9</w:t>
            </w:r>
          </w:p>
        </w:tc>
        <w:tc>
          <w:tcPr>
            <w:tcW w:w="0" w:type="auto"/>
          </w:tcPr>
          <w:p w14:paraId="02BA3ED0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3E0874A0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56EE768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4329C2" w14:paraId="7388FCC8" w14:textId="77777777">
        <w:tc>
          <w:tcPr>
            <w:tcW w:w="0" w:type="auto"/>
          </w:tcPr>
          <w:p w14:paraId="0BF8A745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D35CB0C" w14:textId="77777777" w:rsidR="004329C2" w:rsidRDefault="008A0627">
            <w:pPr>
              <w:pStyle w:val="Compact"/>
            </w:pPr>
            <w:r>
              <w:t>-0.052</w:t>
            </w:r>
          </w:p>
        </w:tc>
        <w:tc>
          <w:tcPr>
            <w:tcW w:w="0" w:type="auto"/>
          </w:tcPr>
          <w:p w14:paraId="73BB620C" w14:textId="77777777" w:rsidR="004329C2" w:rsidRDefault="008A0627">
            <w:pPr>
              <w:pStyle w:val="Compact"/>
            </w:pPr>
            <w:r>
              <w:t>-2.999</w:t>
            </w:r>
          </w:p>
        </w:tc>
        <w:tc>
          <w:tcPr>
            <w:tcW w:w="0" w:type="auto"/>
          </w:tcPr>
          <w:p w14:paraId="76AD6CA1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762D4982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269E528" w14:textId="77777777" w:rsidR="004329C2" w:rsidRDefault="008A0627">
            <w:pPr>
              <w:pStyle w:val="Compact"/>
            </w:pPr>
            <w:r>
              <w:rPr>
                <w:b/>
              </w:rPr>
              <w:t>0.012</w:t>
            </w:r>
          </w:p>
        </w:tc>
      </w:tr>
      <w:tr w:rsidR="004329C2" w14:paraId="53154E01" w14:textId="77777777">
        <w:tc>
          <w:tcPr>
            <w:tcW w:w="0" w:type="auto"/>
          </w:tcPr>
          <w:p w14:paraId="695668E8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3038DFC" w14:textId="77777777" w:rsidR="004329C2" w:rsidRDefault="008A0627">
            <w:pPr>
              <w:pStyle w:val="Compact"/>
            </w:pPr>
            <w:r>
              <w:t>0.105</w:t>
            </w:r>
          </w:p>
        </w:tc>
        <w:tc>
          <w:tcPr>
            <w:tcW w:w="0" w:type="auto"/>
          </w:tcPr>
          <w:p w14:paraId="2A6AC022" w14:textId="77777777" w:rsidR="004329C2" w:rsidRDefault="008A0627">
            <w:pPr>
              <w:pStyle w:val="Compact"/>
            </w:pPr>
            <w:r>
              <w:t>6.111</w:t>
            </w:r>
          </w:p>
        </w:tc>
        <w:tc>
          <w:tcPr>
            <w:tcW w:w="0" w:type="auto"/>
          </w:tcPr>
          <w:p w14:paraId="5C59AC0C" w14:textId="77777777" w:rsidR="004329C2" w:rsidRDefault="008A0627">
            <w:pPr>
              <w:pStyle w:val="Compact"/>
            </w:pPr>
            <w:r>
              <w:t>-0.001</w:t>
            </w:r>
          </w:p>
        </w:tc>
        <w:tc>
          <w:tcPr>
            <w:tcW w:w="0" w:type="auto"/>
          </w:tcPr>
          <w:p w14:paraId="772A1E13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5D0B750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735E6350" w14:textId="77777777" w:rsidR="004329C2" w:rsidRDefault="008A0627">
      <w:pPr>
        <w:pStyle w:val="Heading1"/>
      </w:pPr>
      <w:bookmarkStart w:id="2" w:name="wombat-cranium-overlaps"/>
      <w:bookmarkEnd w:id="2"/>
      <w:r>
        <w:t>Wombat cranium overlaps</w:t>
      </w:r>
    </w:p>
    <w:p w14:paraId="0714E3EF" w14:textId="77777777" w:rsidR="004329C2" w:rsidRDefault="008A0627">
      <w:pPr>
        <w:pStyle w:val="TableCaption"/>
      </w:pPr>
      <w:r>
        <w:t>Results of the overlap probability random test for the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4329C2" w14:paraId="585185D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7902A5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673DF9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C13E9D" w14:textId="77777777" w:rsidR="004329C2" w:rsidRDefault="008A0627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8BFFFA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E7E5DF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6A83DC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1348C8B9" w14:textId="77777777">
        <w:tc>
          <w:tcPr>
            <w:tcW w:w="0" w:type="auto"/>
          </w:tcPr>
          <w:p w14:paraId="4A882068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350226D" w14:textId="77777777" w:rsidR="004329C2" w:rsidRDefault="008A0627">
            <w:pPr>
              <w:pStyle w:val="Compact"/>
            </w:pPr>
            <w:r>
              <w:t>0.949</w:t>
            </w:r>
          </w:p>
        </w:tc>
        <w:tc>
          <w:tcPr>
            <w:tcW w:w="0" w:type="auto"/>
          </w:tcPr>
          <w:p w14:paraId="144597FA" w14:textId="77777777" w:rsidR="004329C2" w:rsidRDefault="008A0627">
            <w:pPr>
              <w:pStyle w:val="Compact"/>
            </w:pPr>
            <w:r>
              <w:t>-5.995</w:t>
            </w:r>
          </w:p>
        </w:tc>
        <w:tc>
          <w:tcPr>
            <w:tcW w:w="0" w:type="auto"/>
          </w:tcPr>
          <w:p w14:paraId="4CE40645" w14:textId="77777777" w:rsidR="004329C2" w:rsidRDefault="008A0627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14:paraId="62D16499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60D3221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4329C2" w14:paraId="515E9889" w14:textId="77777777">
        <w:tc>
          <w:tcPr>
            <w:tcW w:w="0" w:type="auto"/>
          </w:tcPr>
          <w:p w14:paraId="6A49258A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3321227" w14:textId="77777777" w:rsidR="004329C2" w:rsidRDefault="008A0627">
            <w:pPr>
              <w:pStyle w:val="Compact"/>
            </w:pPr>
            <w:r>
              <w:t>0.952</w:t>
            </w:r>
          </w:p>
        </w:tc>
        <w:tc>
          <w:tcPr>
            <w:tcW w:w="0" w:type="auto"/>
          </w:tcPr>
          <w:p w14:paraId="02EF0EAE" w14:textId="77777777" w:rsidR="004329C2" w:rsidRDefault="008A0627">
            <w:pPr>
              <w:pStyle w:val="Compact"/>
            </w:pPr>
            <w:r>
              <w:t>-5.96</w:t>
            </w:r>
          </w:p>
        </w:tc>
        <w:tc>
          <w:tcPr>
            <w:tcW w:w="0" w:type="auto"/>
          </w:tcPr>
          <w:p w14:paraId="2812D8A4" w14:textId="77777777" w:rsidR="004329C2" w:rsidRDefault="008A0627">
            <w:pPr>
              <w:pStyle w:val="Compact"/>
            </w:pPr>
            <w:r>
              <w:t>0.981</w:t>
            </w:r>
          </w:p>
        </w:tc>
        <w:tc>
          <w:tcPr>
            <w:tcW w:w="0" w:type="auto"/>
          </w:tcPr>
          <w:p w14:paraId="760DE498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E0783F9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4329C2" w14:paraId="150D067A" w14:textId="77777777">
        <w:tc>
          <w:tcPr>
            <w:tcW w:w="0" w:type="auto"/>
          </w:tcPr>
          <w:p w14:paraId="350E98A3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C026907" w14:textId="77777777" w:rsidR="004329C2" w:rsidRDefault="008A0627">
            <w:pPr>
              <w:pStyle w:val="Compact"/>
            </w:pPr>
            <w:r>
              <w:t>0.778</w:t>
            </w:r>
          </w:p>
        </w:tc>
        <w:tc>
          <w:tcPr>
            <w:tcW w:w="0" w:type="auto"/>
          </w:tcPr>
          <w:p w14:paraId="5383F3C7" w14:textId="77777777" w:rsidR="004329C2" w:rsidRDefault="008A0627">
            <w:pPr>
              <w:pStyle w:val="Compact"/>
            </w:pPr>
            <w:r>
              <w:t>-4.947</w:t>
            </w:r>
          </w:p>
        </w:tc>
        <w:tc>
          <w:tcPr>
            <w:tcW w:w="0" w:type="auto"/>
          </w:tcPr>
          <w:p w14:paraId="082C0904" w14:textId="77777777" w:rsidR="004329C2" w:rsidRDefault="008A0627">
            <w:pPr>
              <w:pStyle w:val="Compact"/>
            </w:pPr>
            <w:r>
              <w:t>0.904</w:t>
            </w:r>
          </w:p>
        </w:tc>
        <w:tc>
          <w:tcPr>
            <w:tcW w:w="0" w:type="auto"/>
          </w:tcPr>
          <w:p w14:paraId="1C628B43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0B8554A5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2FBE2334" w14:textId="77777777" w:rsidR="004329C2" w:rsidRDefault="008A0627">
      <w:pPr>
        <w:pStyle w:val="Heading1"/>
      </w:pPr>
      <w:bookmarkStart w:id="3" w:name="wombat-cranium-overlaps-rarefied"/>
      <w:bookmarkEnd w:id="3"/>
      <w:r>
        <w:t>Wombat cranium overlaps rarefied</w:t>
      </w:r>
    </w:p>
    <w:p w14:paraId="2C59542A" w14:textId="77777777" w:rsidR="004329C2" w:rsidRDefault="008A0627">
      <w:pPr>
        <w:pStyle w:val="TableCaption"/>
      </w:pPr>
      <w:r>
        <w:t>Results of the overlap probability random test (rarefied - 47) for the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4329C2" w14:paraId="43E42F8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FE93AA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73DABE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9B79C7" w14:textId="77777777" w:rsidR="004329C2" w:rsidRDefault="008A0627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9B771A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34CF93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0C1DE8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31159B56" w14:textId="77777777">
        <w:tc>
          <w:tcPr>
            <w:tcW w:w="0" w:type="auto"/>
          </w:tcPr>
          <w:p w14:paraId="23FF9373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EC87AF8" w14:textId="77777777" w:rsidR="004329C2" w:rsidRDefault="008A0627">
            <w:pPr>
              <w:pStyle w:val="Compact"/>
            </w:pPr>
            <w:r>
              <w:t>0.853</w:t>
            </w:r>
          </w:p>
        </w:tc>
        <w:tc>
          <w:tcPr>
            <w:tcW w:w="0" w:type="auto"/>
          </w:tcPr>
          <w:p w14:paraId="0C224DEB" w14:textId="77777777" w:rsidR="004329C2" w:rsidRDefault="008A0627">
            <w:pPr>
              <w:pStyle w:val="Compact"/>
            </w:pPr>
            <w:r>
              <w:t>-1.981</w:t>
            </w:r>
          </w:p>
        </w:tc>
        <w:tc>
          <w:tcPr>
            <w:tcW w:w="0" w:type="auto"/>
          </w:tcPr>
          <w:p w14:paraId="1B13F156" w14:textId="77777777" w:rsidR="004329C2" w:rsidRDefault="008A0627">
            <w:pPr>
              <w:pStyle w:val="Compact"/>
            </w:pPr>
            <w:r>
              <w:t>0.903</w:t>
            </w:r>
          </w:p>
        </w:tc>
        <w:tc>
          <w:tcPr>
            <w:tcW w:w="0" w:type="auto"/>
          </w:tcPr>
          <w:p w14:paraId="671E3639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0D131B93" w14:textId="77777777" w:rsidR="004329C2" w:rsidRDefault="008A0627">
            <w:pPr>
              <w:pStyle w:val="Compact"/>
            </w:pPr>
            <w:r>
              <w:t>0.153</w:t>
            </w:r>
          </w:p>
        </w:tc>
      </w:tr>
      <w:tr w:rsidR="004329C2" w14:paraId="51054EF2" w14:textId="77777777">
        <w:tc>
          <w:tcPr>
            <w:tcW w:w="0" w:type="auto"/>
          </w:tcPr>
          <w:p w14:paraId="24F51047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87E4C0E" w14:textId="77777777" w:rsidR="004329C2" w:rsidRDefault="008A0627">
            <w:pPr>
              <w:pStyle w:val="Compact"/>
            </w:pPr>
            <w:r>
              <w:t>0.864</w:t>
            </w:r>
          </w:p>
        </w:tc>
        <w:tc>
          <w:tcPr>
            <w:tcW w:w="0" w:type="auto"/>
          </w:tcPr>
          <w:p w14:paraId="5038B43D" w14:textId="77777777" w:rsidR="004329C2" w:rsidRDefault="008A0627">
            <w:pPr>
              <w:pStyle w:val="Compact"/>
            </w:pPr>
            <w:r>
              <w:t>-1.652</w:t>
            </w:r>
          </w:p>
        </w:tc>
        <w:tc>
          <w:tcPr>
            <w:tcW w:w="0" w:type="auto"/>
          </w:tcPr>
          <w:p w14:paraId="2A676B5E" w14:textId="77777777" w:rsidR="004329C2" w:rsidRDefault="008A0627">
            <w:pPr>
              <w:pStyle w:val="Compact"/>
            </w:pPr>
            <w:r>
              <w:t>0.904</w:t>
            </w:r>
          </w:p>
        </w:tc>
        <w:tc>
          <w:tcPr>
            <w:tcW w:w="0" w:type="auto"/>
          </w:tcPr>
          <w:p w14:paraId="5C8EBB81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6ABC3334" w14:textId="77777777" w:rsidR="004329C2" w:rsidRDefault="008A0627">
            <w:pPr>
              <w:pStyle w:val="Compact"/>
            </w:pPr>
            <w:r>
              <w:t>0.297</w:t>
            </w:r>
          </w:p>
        </w:tc>
      </w:tr>
      <w:tr w:rsidR="004329C2" w14:paraId="1F383BE1" w14:textId="77777777">
        <w:tc>
          <w:tcPr>
            <w:tcW w:w="0" w:type="auto"/>
          </w:tcPr>
          <w:p w14:paraId="53B279D2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F85A50" w14:textId="77777777" w:rsidR="004329C2" w:rsidRDefault="008A0627">
            <w:pPr>
              <w:pStyle w:val="Compact"/>
            </w:pPr>
            <w:r>
              <w:t>0.688</w:t>
            </w:r>
          </w:p>
        </w:tc>
        <w:tc>
          <w:tcPr>
            <w:tcW w:w="0" w:type="auto"/>
          </w:tcPr>
          <w:p w14:paraId="52AD6D8D" w14:textId="77777777" w:rsidR="004329C2" w:rsidRDefault="008A0627">
            <w:pPr>
              <w:pStyle w:val="Compact"/>
            </w:pPr>
            <w:r>
              <w:t>-8.407</w:t>
            </w:r>
          </w:p>
        </w:tc>
        <w:tc>
          <w:tcPr>
            <w:tcW w:w="0" w:type="auto"/>
          </w:tcPr>
          <w:p w14:paraId="6250A6CB" w14:textId="77777777" w:rsidR="004329C2" w:rsidRDefault="008A0627">
            <w:pPr>
              <w:pStyle w:val="Compact"/>
            </w:pPr>
            <w:r>
              <w:t>0.905</w:t>
            </w:r>
          </w:p>
        </w:tc>
        <w:tc>
          <w:tcPr>
            <w:tcW w:w="0" w:type="auto"/>
          </w:tcPr>
          <w:p w14:paraId="4B1BA69E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7ED3D250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4B5DE11B" w14:textId="77777777" w:rsidR="004329C2" w:rsidRDefault="008A0627">
      <w:pPr>
        <w:pStyle w:val="Heading1"/>
      </w:pPr>
      <w:bookmarkStart w:id="4" w:name="wombat-krefftii-cranium-difference"/>
      <w:bookmarkEnd w:id="4"/>
      <w:r>
        <w:lastRenderedPageBreak/>
        <w:t>Wombat krefftii cranium difference</w:t>
      </w:r>
    </w:p>
    <w:p w14:paraId="6B91B5C1" w14:textId="77777777" w:rsidR="004329C2" w:rsidRDefault="008A0627">
      <w:pPr>
        <w:pStyle w:val="TableCaption"/>
      </w:pPr>
      <w:r>
        <w:t>Results of the area difference random test for the cranium of Wombat_krefftii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4329C2" w14:paraId="1417415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F68AFF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3F4967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EFDC6B" w14:textId="77777777" w:rsidR="004329C2" w:rsidRDefault="008A0627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E7D335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9E6608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BD0936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2506B1DB" w14:textId="77777777">
        <w:tc>
          <w:tcPr>
            <w:tcW w:w="0" w:type="auto"/>
          </w:tcPr>
          <w:p w14:paraId="5B31C56C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F6FA9E3" w14:textId="77777777" w:rsidR="004329C2" w:rsidRDefault="008A0627">
            <w:pPr>
              <w:pStyle w:val="Compact"/>
            </w:pPr>
            <w:r>
              <w:t>0.092</w:t>
            </w:r>
          </w:p>
        </w:tc>
        <w:tc>
          <w:tcPr>
            <w:tcW w:w="0" w:type="auto"/>
          </w:tcPr>
          <w:p w14:paraId="19D5214A" w14:textId="77777777" w:rsidR="004329C2" w:rsidRDefault="008A0627">
            <w:pPr>
              <w:pStyle w:val="Compact"/>
            </w:pPr>
            <w:r>
              <w:t>3.453</w:t>
            </w:r>
          </w:p>
        </w:tc>
        <w:tc>
          <w:tcPr>
            <w:tcW w:w="0" w:type="auto"/>
          </w:tcPr>
          <w:p w14:paraId="206AD3B9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3D4930C1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3BE04011" w14:textId="77777777" w:rsidR="004329C2" w:rsidRDefault="008A0627">
            <w:pPr>
              <w:pStyle w:val="Compact"/>
            </w:pPr>
            <w:r>
              <w:rPr>
                <w:b/>
              </w:rPr>
              <w:t>0.006</w:t>
            </w:r>
          </w:p>
        </w:tc>
      </w:tr>
      <w:tr w:rsidR="004329C2" w14:paraId="6A63C195" w14:textId="77777777">
        <w:tc>
          <w:tcPr>
            <w:tcW w:w="0" w:type="auto"/>
          </w:tcPr>
          <w:p w14:paraId="0CE1E4B2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10F34BD" w14:textId="77777777" w:rsidR="004329C2" w:rsidRDefault="008A0627">
            <w:pPr>
              <w:pStyle w:val="Compact"/>
            </w:pPr>
            <w:r>
              <w:t>-0.133</w:t>
            </w:r>
          </w:p>
        </w:tc>
        <w:tc>
          <w:tcPr>
            <w:tcW w:w="0" w:type="auto"/>
          </w:tcPr>
          <w:p w14:paraId="4F6719B7" w14:textId="77777777" w:rsidR="004329C2" w:rsidRDefault="008A0627">
            <w:pPr>
              <w:pStyle w:val="Compact"/>
            </w:pPr>
            <w:r>
              <w:t>-4.263</w:t>
            </w:r>
          </w:p>
        </w:tc>
        <w:tc>
          <w:tcPr>
            <w:tcW w:w="0" w:type="auto"/>
          </w:tcPr>
          <w:p w14:paraId="41526044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043E1EE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173F170B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4329C2" w14:paraId="22935BCF" w14:textId="77777777">
        <w:tc>
          <w:tcPr>
            <w:tcW w:w="0" w:type="auto"/>
          </w:tcPr>
          <w:p w14:paraId="10066100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C3F7BE" w14:textId="77777777" w:rsidR="004329C2" w:rsidRDefault="008A0627">
            <w:pPr>
              <w:pStyle w:val="Compact"/>
            </w:pPr>
            <w:r>
              <w:t>0.043</w:t>
            </w:r>
          </w:p>
        </w:tc>
        <w:tc>
          <w:tcPr>
            <w:tcW w:w="0" w:type="auto"/>
          </w:tcPr>
          <w:p w14:paraId="7C041D72" w14:textId="77777777" w:rsidR="004329C2" w:rsidRDefault="008A0627">
            <w:pPr>
              <w:pStyle w:val="Compact"/>
            </w:pPr>
            <w:r>
              <w:t>4.96</w:t>
            </w:r>
          </w:p>
        </w:tc>
        <w:tc>
          <w:tcPr>
            <w:tcW w:w="0" w:type="auto"/>
          </w:tcPr>
          <w:p w14:paraId="44EA8E0F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558A1CC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44412D5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0A35D34B" w14:textId="77777777" w:rsidR="004329C2" w:rsidRDefault="008A0627">
      <w:pPr>
        <w:pStyle w:val="Heading1"/>
      </w:pPr>
      <w:bookmarkStart w:id="5" w:name="wombat-krefftii-cranium-difference-raref"/>
      <w:bookmarkEnd w:id="5"/>
      <w:r>
        <w:t>Wombat krefftii cranium difference rarefied</w:t>
      </w:r>
    </w:p>
    <w:p w14:paraId="4DF79579" w14:textId="77777777" w:rsidR="004329C2" w:rsidRDefault="008A0627">
      <w:pPr>
        <w:pStyle w:val="TableCaption"/>
      </w:pPr>
      <w:r>
        <w:t>Results of the area difference random test (rarefied - 47) for the cranium of Wombat_krefftii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4329C2" w14:paraId="58BB72F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2E29C3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04D969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155422" w14:textId="77777777" w:rsidR="004329C2" w:rsidRDefault="008A0627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495EAA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C17014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F5A4AE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7A21C8ED" w14:textId="77777777">
        <w:tc>
          <w:tcPr>
            <w:tcW w:w="0" w:type="auto"/>
          </w:tcPr>
          <w:p w14:paraId="2A3639B6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D50B5A2" w14:textId="77777777" w:rsidR="004329C2" w:rsidRDefault="008A0627">
            <w:pPr>
              <w:pStyle w:val="Compact"/>
            </w:pPr>
            <w:r>
              <w:t>0.015</w:t>
            </w:r>
          </w:p>
        </w:tc>
        <w:tc>
          <w:tcPr>
            <w:tcW w:w="0" w:type="auto"/>
          </w:tcPr>
          <w:p w14:paraId="1C5502BD" w14:textId="77777777" w:rsidR="004329C2" w:rsidRDefault="008A0627">
            <w:pPr>
              <w:pStyle w:val="Compact"/>
            </w:pPr>
            <w:r>
              <w:t>1.782</w:t>
            </w:r>
          </w:p>
        </w:tc>
        <w:tc>
          <w:tcPr>
            <w:tcW w:w="0" w:type="auto"/>
          </w:tcPr>
          <w:p w14:paraId="0456BBF2" w14:textId="77777777" w:rsidR="004329C2" w:rsidRDefault="008A0627">
            <w:pPr>
              <w:pStyle w:val="Compact"/>
            </w:pPr>
            <w:r>
              <w:t>-0.00029</w:t>
            </w:r>
          </w:p>
        </w:tc>
        <w:tc>
          <w:tcPr>
            <w:tcW w:w="0" w:type="auto"/>
          </w:tcPr>
          <w:p w14:paraId="0E74D7A2" w14:textId="77777777" w:rsidR="004329C2" w:rsidRDefault="008A0627">
            <w:pPr>
              <w:pStyle w:val="Compact"/>
            </w:pPr>
            <w:r>
              <w:t>7e-05</w:t>
            </w:r>
          </w:p>
        </w:tc>
        <w:tc>
          <w:tcPr>
            <w:tcW w:w="0" w:type="auto"/>
          </w:tcPr>
          <w:p w14:paraId="3381157A" w14:textId="77777777" w:rsidR="004329C2" w:rsidRDefault="008A0627">
            <w:pPr>
              <w:pStyle w:val="Compact"/>
            </w:pPr>
            <w:r>
              <w:t>0.225</w:t>
            </w:r>
          </w:p>
        </w:tc>
      </w:tr>
      <w:tr w:rsidR="004329C2" w14:paraId="522CF420" w14:textId="77777777">
        <w:tc>
          <w:tcPr>
            <w:tcW w:w="0" w:type="auto"/>
          </w:tcPr>
          <w:p w14:paraId="7D26239B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B30E6B9" w14:textId="77777777" w:rsidR="004329C2" w:rsidRDefault="008A0627">
            <w:pPr>
              <w:pStyle w:val="Compact"/>
            </w:pPr>
            <w:r>
              <w:t>-0.013</w:t>
            </w:r>
          </w:p>
        </w:tc>
        <w:tc>
          <w:tcPr>
            <w:tcW w:w="0" w:type="auto"/>
          </w:tcPr>
          <w:p w14:paraId="5E1012F5" w14:textId="77777777" w:rsidR="004329C2" w:rsidRDefault="008A0627">
            <w:pPr>
              <w:pStyle w:val="Compact"/>
            </w:pPr>
            <w:r>
              <w:t>-1.507</w:t>
            </w:r>
          </w:p>
        </w:tc>
        <w:tc>
          <w:tcPr>
            <w:tcW w:w="0" w:type="auto"/>
          </w:tcPr>
          <w:p w14:paraId="29B43359" w14:textId="77777777" w:rsidR="004329C2" w:rsidRDefault="008A0627">
            <w:pPr>
              <w:pStyle w:val="Compact"/>
            </w:pPr>
            <w:r>
              <w:t>0.00011</w:t>
            </w:r>
          </w:p>
        </w:tc>
        <w:tc>
          <w:tcPr>
            <w:tcW w:w="0" w:type="auto"/>
          </w:tcPr>
          <w:p w14:paraId="012297DB" w14:textId="77777777" w:rsidR="004329C2" w:rsidRDefault="008A0627">
            <w:pPr>
              <w:pStyle w:val="Compact"/>
            </w:pPr>
            <w:r>
              <w:t>8e-05</w:t>
            </w:r>
          </w:p>
        </w:tc>
        <w:tc>
          <w:tcPr>
            <w:tcW w:w="0" w:type="auto"/>
          </w:tcPr>
          <w:p w14:paraId="27285AB7" w14:textId="77777777" w:rsidR="004329C2" w:rsidRDefault="008A0627">
            <w:pPr>
              <w:pStyle w:val="Compact"/>
            </w:pPr>
            <w:r>
              <w:t>0.378</w:t>
            </w:r>
          </w:p>
        </w:tc>
      </w:tr>
      <w:tr w:rsidR="004329C2" w14:paraId="5D1EF0A0" w14:textId="77777777">
        <w:tc>
          <w:tcPr>
            <w:tcW w:w="0" w:type="auto"/>
          </w:tcPr>
          <w:p w14:paraId="219E4635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FF8217D" w14:textId="77777777" w:rsidR="004329C2" w:rsidRDefault="008A0627">
            <w:pPr>
              <w:pStyle w:val="Compact"/>
            </w:pPr>
            <w:r>
              <w:t>0.046</w:t>
            </w:r>
          </w:p>
        </w:tc>
        <w:tc>
          <w:tcPr>
            <w:tcW w:w="0" w:type="auto"/>
          </w:tcPr>
          <w:p w14:paraId="7D29A820" w14:textId="77777777" w:rsidR="004329C2" w:rsidRDefault="008A0627">
            <w:pPr>
              <w:pStyle w:val="Compact"/>
            </w:pPr>
            <w:r>
              <w:t>5.107</w:t>
            </w:r>
          </w:p>
        </w:tc>
        <w:tc>
          <w:tcPr>
            <w:tcW w:w="0" w:type="auto"/>
          </w:tcPr>
          <w:p w14:paraId="4223CD29" w14:textId="77777777" w:rsidR="004329C2" w:rsidRDefault="008A0627">
            <w:pPr>
              <w:pStyle w:val="Compact"/>
            </w:pPr>
            <w:r>
              <w:t>-0.00035</w:t>
            </w:r>
          </w:p>
        </w:tc>
        <w:tc>
          <w:tcPr>
            <w:tcW w:w="0" w:type="auto"/>
          </w:tcPr>
          <w:p w14:paraId="72826958" w14:textId="77777777" w:rsidR="004329C2" w:rsidRDefault="008A0627">
            <w:pPr>
              <w:pStyle w:val="Compact"/>
            </w:pPr>
            <w:r>
              <w:t>8e-05</w:t>
            </w:r>
          </w:p>
        </w:tc>
        <w:tc>
          <w:tcPr>
            <w:tcW w:w="0" w:type="auto"/>
          </w:tcPr>
          <w:p w14:paraId="101051CD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07020B16" w14:textId="77777777" w:rsidR="004329C2" w:rsidRDefault="008A0627">
      <w:pPr>
        <w:pStyle w:val="Heading1"/>
      </w:pPr>
      <w:bookmarkStart w:id="6" w:name="wombat-krefftii-cranium-overlaps"/>
      <w:bookmarkEnd w:id="6"/>
      <w:r>
        <w:t>Wombat krefftii cranium overlaps</w:t>
      </w:r>
    </w:p>
    <w:p w14:paraId="7470001D" w14:textId="77777777" w:rsidR="004329C2" w:rsidRDefault="008A0627">
      <w:pPr>
        <w:pStyle w:val="TableCaption"/>
      </w:pPr>
      <w:r>
        <w:t>Results of the overlap probability random test for the of Wombat_krefftii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4329C2" w14:paraId="5DFFF18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C1506D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370AB1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A1D868" w14:textId="77777777" w:rsidR="004329C2" w:rsidRDefault="008A0627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F7D8C9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446A0B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A4E55C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7A07E124" w14:textId="77777777">
        <w:tc>
          <w:tcPr>
            <w:tcW w:w="0" w:type="auto"/>
          </w:tcPr>
          <w:p w14:paraId="3EE2CD98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DF62779" w14:textId="77777777" w:rsidR="004329C2" w:rsidRDefault="008A0627">
            <w:pPr>
              <w:pStyle w:val="Compact"/>
            </w:pPr>
            <w:r>
              <w:t>0.975</w:t>
            </w:r>
          </w:p>
        </w:tc>
        <w:tc>
          <w:tcPr>
            <w:tcW w:w="0" w:type="auto"/>
          </w:tcPr>
          <w:p w14:paraId="07550BFA" w14:textId="77777777" w:rsidR="004329C2" w:rsidRDefault="008A0627">
            <w:pPr>
              <w:pStyle w:val="Compact"/>
            </w:pPr>
            <w:r>
              <w:t>-1.982</w:t>
            </w:r>
          </w:p>
        </w:tc>
        <w:tc>
          <w:tcPr>
            <w:tcW w:w="0" w:type="auto"/>
          </w:tcPr>
          <w:p w14:paraId="64B92014" w14:textId="77777777" w:rsidR="004329C2" w:rsidRDefault="008A0627">
            <w:pPr>
              <w:pStyle w:val="Compact"/>
            </w:pPr>
            <w:r>
              <w:t>0.984</w:t>
            </w:r>
          </w:p>
        </w:tc>
        <w:tc>
          <w:tcPr>
            <w:tcW w:w="0" w:type="auto"/>
          </w:tcPr>
          <w:p w14:paraId="2D108A31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E9234FE" w14:textId="77777777" w:rsidR="004329C2" w:rsidRDefault="008A0627">
            <w:pPr>
              <w:pStyle w:val="Compact"/>
            </w:pPr>
            <w:r>
              <w:t>0.132</w:t>
            </w:r>
          </w:p>
        </w:tc>
      </w:tr>
      <w:tr w:rsidR="004329C2" w14:paraId="35BD5E0E" w14:textId="77777777">
        <w:tc>
          <w:tcPr>
            <w:tcW w:w="0" w:type="auto"/>
          </w:tcPr>
          <w:p w14:paraId="1B551F70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BA3BAD2" w14:textId="77777777" w:rsidR="004329C2" w:rsidRDefault="008A0627">
            <w:pPr>
              <w:pStyle w:val="Compact"/>
            </w:pPr>
            <w:r>
              <w:t>0.981</w:t>
            </w:r>
          </w:p>
        </w:tc>
        <w:tc>
          <w:tcPr>
            <w:tcW w:w="0" w:type="auto"/>
          </w:tcPr>
          <w:p w14:paraId="4342C76E" w14:textId="77777777" w:rsidR="004329C2" w:rsidRDefault="008A0627">
            <w:pPr>
              <w:pStyle w:val="Compact"/>
            </w:pPr>
            <w:r>
              <w:t>-0.998</w:t>
            </w:r>
          </w:p>
        </w:tc>
        <w:tc>
          <w:tcPr>
            <w:tcW w:w="0" w:type="auto"/>
          </w:tcPr>
          <w:p w14:paraId="73E9A930" w14:textId="77777777" w:rsidR="004329C2" w:rsidRDefault="008A0627">
            <w:pPr>
              <w:pStyle w:val="Compact"/>
            </w:pPr>
            <w:r>
              <w:t>0.985</w:t>
            </w:r>
          </w:p>
        </w:tc>
        <w:tc>
          <w:tcPr>
            <w:tcW w:w="0" w:type="auto"/>
          </w:tcPr>
          <w:p w14:paraId="660C9BA8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CBC7ABD" w14:textId="77777777" w:rsidR="004329C2" w:rsidRDefault="008A0627">
            <w:pPr>
              <w:pStyle w:val="Compact"/>
            </w:pPr>
            <w:r>
              <w:t>0.95</w:t>
            </w:r>
          </w:p>
        </w:tc>
      </w:tr>
      <w:tr w:rsidR="004329C2" w14:paraId="07019235" w14:textId="77777777">
        <w:tc>
          <w:tcPr>
            <w:tcW w:w="0" w:type="auto"/>
          </w:tcPr>
          <w:p w14:paraId="3CCE1E2C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A6844B7" w14:textId="77777777" w:rsidR="004329C2" w:rsidRDefault="008A0627">
            <w:pPr>
              <w:pStyle w:val="Compact"/>
            </w:pPr>
            <w:r>
              <w:t>0.582</w:t>
            </w:r>
          </w:p>
        </w:tc>
        <w:tc>
          <w:tcPr>
            <w:tcW w:w="0" w:type="auto"/>
          </w:tcPr>
          <w:p w14:paraId="1D210C4E" w14:textId="77777777" w:rsidR="004329C2" w:rsidRDefault="008A0627">
            <w:pPr>
              <w:pStyle w:val="Compact"/>
            </w:pPr>
            <w:r>
              <w:t>-13.692</w:t>
            </w:r>
          </w:p>
        </w:tc>
        <w:tc>
          <w:tcPr>
            <w:tcW w:w="0" w:type="auto"/>
          </w:tcPr>
          <w:p w14:paraId="17E1CE6D" w14:textId="77777777" w:rsidR="004329C2" w:rsidRDefault="008A0627">
            <w:pPr>
              <w:pStyle w:val="Compact"/>
            </w:pPr>
            <w:r>
              <w:t>0.917</w:t>
            </w:r>
          </w:p>
        </w:tc>
        <w:tc>
          <w:tcPr>
            <w:tcW w:w="0" w:type="auto"/>
          </w:tcPr>
          <w:p w14:paraId="4CB8E704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6C835FDD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6252A48A" w14:textId="77777777" w:rsidR="004329C2" w:rsidRDefault="008A0627">
      <w:pPr>
        <w:pStyle w:val="Heading1"/>
      </w:pPr>
      <w:bookmarkStart w:id="7" w:name="wombat-krefftii-cranium-overlaps-rarefie"/>
      <w:bookmarkEnd w:id="7"/>
      <w:r>
        <w:t>Wombat krefftii cranium overlaps rarefied</w:t>
      </w:r>
    </w:p>
    <w:p w14:paraId="177F1F32" w14:textId="77777777" w:rsidR="004329C2" w:rsidRDefault="008A0627">
      <w:pPr>
        <w:pStyle w:val="TableCaption"/>
      </w:pPr>
      <w:r>
        <w:t>Results of the overlap probability random test (rarefied - 47) for the of Wombat_krefftii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4329C2" w14:paraId="6EA589C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DC8B92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E321AD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8FC82F" w14:textId="77777777" w:rsidR="004329C2" w:rsidRDefault="008A0627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FF97DA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716BCC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4156A4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761BA481" w14:textId="77777777">
        <w:tc>
          <w:tcPr>
            <w:tcW w:w="0" w:type="auto"/>
          </w:tcPr>
          <w:p w14:paraId="5FA3539C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7CB6A0E" w14:textId="77777777" w:rsidR="004329C2" w:rsidRDefault="008A0627">
            <w:pPr>
              <w:pStyle w:val="Compact"/>
            </w:pPr>
            <w:r>
              <w:t>0.894</w:t>
            </w:r>
          </w:p>
        </w:tc>
        <w:tc>
          <w:tcPr>
            <w:tcW w:w="0" w:type="auto"/>
          </w:tcPr>
          <w:p w14:paraId="71B06184" w14:textId="77777777" w:rsidR="004329C2" w:rsidRDefault="008A0627">
            <w:pPr>
              <w:pStyle w:val="Compact"/>
            </w:pPr>
            <w:r>
              <w:t>-0.935</w:t>
            </w:r>
          </w:p>
        </w:tc>
        <w:tc>
          <w:tcPr>
            <w:tcW w:w="0" w:type="auto"/>
          </w:tcPr>
          <w:p w14:paraId="1699FB45" w14:textId="77777777" w:rsidR="004329C2" w:rsidRDefault="008A0627">
            <w:pPr>
              <w:pStyle w:val="Compact"/>
            </w:pPr>
            <w:r>
              <w:t>0.917</w:t>
            </w:r>
          </w:p>
        </w:tc>
        <w:tc>
          <w:tcPr>
            <w:tcW w:w="0" w:type="auto"/>
          </w:tcPr>
          <w:p w14:paraId="2C49325A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0F1D6796" w14:textId="77777777" w:rsidR="004329C2" w:rsidRDefault="008A0627">
            <w:pPr>
              <w:pStyle w:val="Compact"/>
            </w:pPr>
            <w:r>
              <w:t>1</w:t>
            </w:r>
          </w:p>
        </w:tc>
      </w:tr>
      <w:tr w:rsidR="004329C2" w14:paraId="69D647FB" w14:textId="77777777">
        <w:tc>
          <w:tcPr>
            <w:tcW w:w="0" w:type="auto"/>
          </w:tcPr>
          <w:p w14:paraId="1D82DFDA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0D272C1" w14:textId="77777777" w:rsidR="004329C2" w:rsidRDefault="008A0627">
            <w:pPr>
              <w:pStyle w:val="Compact"/>
            </w:pPr>
            <w:r>
              <w:t>0.902</w:t>
            </w:r>
          </w:p>
        </w:tc>
        <w:tc>
          <w:tcPr>
            <w:tcW w:w="0" w:type="auto"/>
          </w:tcPr>
          <w:p w14:paraId="648937AB" w14:textId="77777777" w:rsidR="004329C2" w:rsidRDefault="008A0627">
            <w:pPr>
              <w:pStyle w:val="Compact"/>
            </w:pPr>
            <w:r>
              <w:t>-0.66</w:t>
            </w:r>
          </w:p>
        </w:tc>
        <w:tc>
          <w:tcPr>
            <w:tcW w:w="0" w:type="auto"/>
          </w:tcPr>
          <w:p w14:paraId="7F2987FD" w14:textId="77777777" w:rsidR="004329C2" w:rsidRDefault="008A0627">
            <w:pPr>
              <w:pStyle w:val="Compact"/>
            </w:pPr>
            <w:r>
              <w:t>0.918</w:t>
            </w:r>
          </w:p>
        </w:tc>
        <w:tc>
          <w:tcPr>
            <w:tcW w:w="0" w:type="auto"/>
          </w:tcPr>
          <w:p w14:paraId="7752F230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44221040" w14:textId="77777777" w:rsidR="004329C2" w:rsidRDefault="008A0627">
            <w:pPr>
              <w:pStyle w:val="Compact"/>
            </w:pPr>
            <w:r>
              <w:t>1</w:t>
            </w:r>
          </w:p>
        </w:tc>
      </w:tr>
      <w:tr w:rsidR="004329C2" w14:paraId="5AC181F5" w14:textId="77777777">
        <w:tc>
          <w:tcPr>
            <w:tcW w:w="0" w:type="auto"/>
          </w:tcPr>
          <w:p w14:paraId="5C945521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192B0E0" w14:textId="77777777" w:rsidR="004329C2" w:rsidRDefault="008A0627">
            <w:pPr>
              <w:pStyle w:val="Compact"/>
            </w:pPr>
            <w:r>
              <w:t>0.518</w:t>
            </w:r>
          </w:p>
        </w:tc>
        <w:tc>
          <w:tcPr>
            <w:tcW w:w="0" w:type="auto"/>
          </w:tcPr>
          <w:p w14:paraId="33984BB4" w14:textId="77777777" w:rsidR="004329C2" w:rsidRDefault="008A0627">
            <w:pPr>
              <w:pStyle w:val="Compact"/>
            </w:pPr>
            <w:r>
              <w:t>-16.201</w:t>
            </w:r>
          </w:p>
        </w:tc>
        <w:tc>
          <w:tcPr>
            <w:tcW w:w="0" w:type="auto"/>
          </w:tcPr>
          <w:p w14:paraId="749D196B" w14:textId="77777777" w:rsidR="004329C2" w:rsidRDefault="008A0627">
            <w:pPr>
              <w:pStyle w:val="Compact"/>
            </w:pPr>
            <w:r>
              <w:t>0.918</w:t>
            </w:r>
          </w:p>
        </w:tc>
        <w:tc>
          <w:tcPr>
            <w:tcW w:w="0" w:type="auto"/>
          </w:tcPr>
          <w:p w14:paraId="49E526B1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770A21D9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4CA38538" w14:textId="77777777" w:rsidR="004329C2" w:rsidRDefault="008A0627">
      <w:pPr>
        <w:pStyle w:val="Heading1"/>
      </w:pPr>
      <w:bookmarkStart w:id="8" w:name="wombat-krefftii-mandible-difference"/>
      <w:bookmarkEnd w:id="8"/>
      <w:r>
        <w:lastRenderedPageBreak/>
        <w:t>Wombat krefftii mandible difference</w:t>
      </w:r>
    </w:p>
    <w:p w14:paraId="383AA0CB" w14:textId="77777777" w:rsidR="004329C2" w:rsidRDefault="008A0627">
      <w:pPr>
        <w:pStyle w:val="TableCaption"/>
      </w:pPr>
      <w:r>
        <w:t>Results of the area difference random test for the mandible of Wombat_krefftii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4329C2" w14:paraId="6B5DFDF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37515B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38E015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F95F2A" w14:textId="77777777" w:rsidR="004329C2" w:rsidRDefault="008A0627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C4D0C9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8A72AF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5E57E1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56555B60" w14:textId="77777777">
        <w:tc>
          <w:tcPr>
            <w:tcW w:w="0" w:type="auto"/>
          </w:tcPr>
          <w:p w14:paraId="0FE50BE2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1058915" w14:textId="77777777" w:rsidR="004329C2" w:rsidRDefault="008A0627">
            <w:pPr>
              <w:pStyle w:val="Compact"/>
            </w:pPr>
            <w:r>
              <w:t>0.029</w:t>
            </w:r>
          </w:p>
        </w:tc>
        <w:tc>
          <w:tcPr>
            <w:tcW w:w="0" w:type="auto"/>
          </w:tcPr>
          <w:p w14:paraId="2C68DC5F" w14:textId="77777777" w:rsidR="004329C2" w:rsidRDefault="008A0627">
            <w:pPr>
              <w:pStyle w:val="Compact"/>
            </w:pPr>
            <w:r>
              <w:t>2.37</w:t>
            </w:r>
          </w:p>
        </w:tc>
        <w:tc>
          <w:tcPr>
            <w:tcW w:w="0" w:type="auto"/>
          </w:tcPr>
          <w:p w14:paraId="4DDAF803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4695A36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8B6C2A1" w14:textId="77777777" w:rsidR="004329C2" w:rsidRDefault="008A0627">
            <w:pPr>
              <w:pStyle w:val="Compact"/>
            </w:pPr>
            <w:r>
              <w:t>0.057</w:t>
            </w:r>
          </w:p>
        </w:tc>
      </w:tr>
      <w:tr w:rsidR="004329C2" w14:paraId="487794C6" w14:textId="77777777">
        <w:tc>
          <w:tcPr>
            <w:tcW w:w="0" w:type="auto"/>
          </w:tcPr>
          <w:p w14:paraId="239F5741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2E3293D" w14:textId="77777777" w:rsidR="004329C2" w:rsidRDefault="008A0627">
            <w:pPr>
              <w:pStyle w:val="Compact"/>
            </w:pPr>
            <w:r>
              <w:t>-0.112</w:t>
            </w:r>
          </w:p>
        </w:tc>
        <w:tc>
          <w:tcPr>
            <w:tcW w:w="0" w:type="auto"/>
          </w:tcPr>
          <w:p w14:paraId="4FB1CDB8" w14:textId="77777777" w:rsidR="004329C2" w:rsidRDefault="008A0627">
            <w:pPr>
              <w:pStyle w:val="Compact"/>
            </w:pPr>
            <w:r>
              <w:t>-2.597</w:t>
            </w:r>
          </w:p>
        </w:tc>
        <w:tc>
          <w:tcPr>
            <w:tcW w:w="0" w:type="auto"/>
          </w:tcPr>
          <w:p w14:paraId="732DED66" w14:textId="77777777" w:rsidR="004329C2" w:rsidRDefault="008A0627">
            <w:pPr>
              <w:pStyle w:val="Compact"/>
            </w:pPr>
            <w:r>
              <w:t>-0.002</w:t>
            </w:r>
          </w:p>
        </w:tc>
        <w:tc>
          <w:tcPr>
            <w:tcW w:w="0" w:type="auto"/>
          </w:tcPr>
          <w:p w14:paraId="43F94EED" w14:textId="77777777" w:rsidR="004329C2" w:rsidRDefault="008A0627">
            <w:pPr>
              <w:pStyle w:val="Compact"/>
            </w:pPr>
            <w:r>
              <w:t>0.002</w:t>
            </w:r>
          </w:p>
        </w:tc>
        <w:tc>
          <w:tcPr>
            <w:tcW w:w="0" w:type="auto"/>
          </w:tcPr>
          <w:p w14:paraId="4E55B117" w14:textId="77777777" w:rsidR="004329C2" w:rsidRDefault="008A0627">
            <w:pPr>
              <w:pStyle w:val="Compact"/>
            </w:pPr>
            <w:r>
              <w:rPr>
                <w:b/>
              </w:rPr>
              <w:t>0.045</w:t>
            </w:r>
          </w:p>
        </w:tc>
      </w:tr>
      <w:tr w:rsidR="004329C2" w14:paraId="02695233" w14:textId="77777777">
        <w:tc>
          <w:tcPr>
            <w:tcW w:w="0" w:type="auto"/>
          </w:tcPr>
          <w:p w14:paraId="2E934C78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3E95795" w14:textId="77777777" w:rsidR="004329C2" w:rsidRDefault="008A0627">
            <w:pPr>
              <w:pStyle w:val="Compact"/>
            </w:pPr>
            <w:r>
              <w:t>0.081</w:t>
            </w:r>
          </w:p>
        </w:tc>
        <w:tc>
          <w:tcPr>
            <w:tcW w:w="0" w:type="auto"/>
          </w:tcPr>
          <w:p w14:paraId="09D1CD9E" w14:textId="77777777" w:rsidR="004329C2" w:rsidRDefault="008A0627">
            <w:pPr>
              <w:pStyle w:val="Compact"/>
            </w:pPr>
            <w:r>
              <w:t>2.306</w:t>
            </w:r>
          </w:p>
        </w:tc>
        <w:tc>
          <w:tcPr>
            <w:tcW w:w="0" w:type="auto"/>
          </w:tcPr>
          <w:p w14:paraId="50C9DBBF" w14:textId="77777777" w:rsidR="004329C2" w:rsidRDefault="008A0627">
            <w:pPr>
              <w:pStyle w:val="Compact"/>
            </w:pPr>
            <w:r>
              <w:t>-0.001</w:t>
            </w:r>
          </w:p>
        </w:tc>
        <w:tc>
          <w:tcPr>
            <w:tcW w:w="0" w:type="auto"/>
          </w:tcPr>
          <w:p w14:paraId="6B0014D0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7D2B5503" w14:textId="77777777" w:rsidR="004329C2" w:rsidRDefault="008A0627">
            <w:pPr>
              <w:pStyle w:val="Compact"/>
            </w:pPr>
            <w:r>
              <w:rPr>
                <w:b/>
              </w:rPr>
              <w:t>0.045</w:t>
            </w:r>
          </w:p>
        </w:tc>
      </w:tr>
    </w:tbl>
    <w:p w14:paraId="1D83169E" w14:textId="77777777" w:rsidR="004329C2" w:rsidRDefault="008A0627">
      <w:pPr>
        <w:pStyle w:val="Heading1"/>
      </w:pPr>
      <w:bookmarkStart w:id="9" w:name="wombat-krefftii-mandible-difference-rare"/>
      <w:bookmarkEnd w:id="9"/>
      <w:r>
        <w:t>Wombat krefftii mandible difference rarefied</w:t>
      </w:r>
    </w:p>
    <w:p w14:paraId="490765B2" w14:textId="77777777" w:rsidR="004329C2" w:rsidRDefault="008A0627">
      <w:pPr>
        <w:pStyle w:val="TableCaption"/>
      </w:pPr>
      <w:r>
        <w:t>Results of the area difference random test (rarefied - 45) for the mandible of Wombat_krefftii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4329C2" w14:paraId="3CDF9DA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D53448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438718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A294DD" w14:textId="77777777" w:rsidR="004329C2" w:rsidRDefault="008A0627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35A08D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5D18E3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90AA3D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1A7F8EA1" w14:textId="77777777">
        <w:tc>
          <w:tcPr>
            <w:tcW w:w="0" w:type="auto"/>
          </w:tcPr>
          <w:p w14:paraId="69B10CE7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848DAF3" w14:textId="77777777" w:rsidR="004329C2" w:rsidRDefault="008A0627">
            <w:pPr>
              <w:pStyle w:val="Compact"/>
            </w:pPr>
            <w:r>
              <w:t>0.031</w:t>
            </w:r>
          </w:p>
        </w:tc>
        <w:tc>
          <w:tcPr>
            <w:tcW w:w="0" w:type="auto"/>
          </w:tcPr>
          <w:p w14:paraId="2E047EBC" w14:textId="77777777" w:rsidR="004329C2" w:rsidRDefault="008A0627">
            <w:pPr>
              <w:pStyle w:val="Compact"/>
            </w:pPr>
            <w:r>
              <w:t>2.625</w:t>
            </w:r>
          </w:p>
        </w:tc>
        <w:tc>
          <w:tcPr>
            <w:tcW w:w="0" w:type="auto"/>
          </w:tcPr>
          <w:p w14:paraId="7D7EBFB2" w14:textId="77777777" w:rsidR="004329C2" w:rsidRDefault="008A0627">
            <w:pPr>
              <w:pStyle w:val="Compact"/>
            </w:pPr>
            <w:r>
              <w:t>-7e-05</w:t>
            </w:r>
          </w:p>
        </w:tc>
        <w:tc>
          <w:tcPr>
            <w:tcW w:w="0" w:type="auto"/>
          </w:tcPr>
          <w:p w14:paraId="028D01DC" w14:textId="77777777" w:rsidR="004329C2" w:rsidRDefault="008A0627">
            <w:pPr>
              <w:pStyle w:val="Compact"/>
            </w:pPr>
            <w:r>
              <w:t>0.00014</w:t>
            </w:r>
          </w:p>
        </w:tc>
        <w:tc>
          <w:tcPr>
            <w:tcW w:w="0" w:type="auto"/>
          </w:tcPr>
          <w:p w14:paraId="768D0180" w14:textId="77777777" w:rsidR="004329C2" w:rsidRDefault="008A0627">
            <w:pPr>
              <w:pStyle w:val="Compact"/>
            </w:pPr>
            <w:r>
              <w:rPr>
                <w:b/>
              </w:rPr>
              <w:t>0.015</w:t>
            </w:r>
          </w:p>
        </w:tc>
      </w:tr>
      <w:tr w:rsidR="004329C2" w14:paraId="14DDB6C0" w14:textId="77777777">
        <w:tc>
          <w:tcPr>
            <w:tcW w:w="0" w:type="auto"/>
          </w:tcPr>
          <w:p w14:paraId="2A8F7C19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D989B1B" w14:textId="77777777" w:rsidR="004329C2" w:rsidRDefault="008A0627">
            <w:pPr>
              <w:pStyle w:val="Compact"/>
            </w:pPr>
            <w:r>
              <w:t>-0.018</w:t>
            </w:r>
          </w:p>
        </w:tc>
        <w:tc>
          <w:tcPr>
            <w:tcW w:w="0" w:type="auto"/>
          </w:tcPr>
          <w:p w14:paraId="42833459" w14:textId="77777777" w:rsidR="004329C2" w:rsidRDefault="008A0627">
            <w:pPr>
              <w:pStyle w:val="Compact"/>
            </w:pPr>
            <w:r>
              <w:t>-1.504</w:t>
            </w:r>
          </w:p>
        </w:tc>
        <w:tc>
          <w:tcPr>
            <w:tcW w:w="0" w:type="auto"/>
          </w:tcPr>
          <w:p w14:paraId="3E7C167F" w14:textId="77777777" w:rsidR="004329C2" w:rsidRDefault="008A0627">
            <w:pPr>
              <w:pStyle w:val="Compact"/>
            </w:pPr>
            <w:r>
              <w:t>0.00019</w:t>
            </w:r>
          </w:p>
        </w:tc>
        <w:tc>
          <w:tcPr>
            <w:tcW w:w="0" w:type="auto"/>
          </w:tcPr>
          <w:p w14:paraId="3977C9A6" w14:textId="77777777" w:rsidR="004329C2" w:rsidRDefault="008A0627">
            <w:pPr>
              <w:pStyle w:val="Compact"/>
            </w:pPr>
            <w:r>
              <w:t>0.00015</w:t>
            </w:r>
          </w:p>
        </w:tc>
        <w:tc>
          <w:tcPr>
            <w:tcW w:w="0" w:type="auto"/>
          </w:tcPr>
          <w:p w14:paraId="437FB208" w14:textId="77777777" w:rsidR="004329C2" w:rsidRDefault="008A0627">
            <w:pPr>
              <w:pStyle w:val="Compact"/>
            </w:pPr>
            <w:r>
              <w:t>0.42</w:t>
            </w:r>
          </w:p>
        </w:tc>
      </w:tr>
      <w:tr w:rsidR="004329C2" w14:paraId="720ADBD0" w14:textId="77777777">
        <w:tc>
          <w:tcPr>
            <w:tcW w:w="0" w:type="auto"/>
          </w:tcPr>
          <w:p w14:paraId="18B88F10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B550BD6" w14:textId="77777777" w:rsidR="004329C2" w:rsidRDefault="008A0627">
            <w:pPr>
              <w:pStyle w:val="Compact"/>
            </w:pPr>
            <w:r>
              <w:t>0.017</w:t>
            </w:r>
          </w:p>
        </w:tc>
        <w:tc>
          <w:tcPr>
            <w:tcW w:w="0" w:type="auto"/>
          </w:tcPr>
          <w:p w14:paraId="08B40556" w14:textId="77777777" w:rsidR="004329C2" w:rsidRDefault="008A0627">
            <w:pPr>
              <w:pStyle w:val="Compact"/>
            </w:pPr>
            <w:r>
              <w:t>1.432</w:t>
            </w:r>
          </w:p>
        </w:tc>
        <w:tc>
          <w:tcPr>
            <w:tcW w:w="0" w:type="auto"/>
          </w:tcPr>
          <w:p w14:paraId="7D3D59A1" w14:textId="77777777" w:rsidR="004329C2" w:rsidRDefault="008A0627">
            <w:pPr>
              <w:pStyle w:val="Compact"/>
            </w:pPr>
            <w:r>
              <w:t>-0.00037</w:t>
            </w:r>
          </w:p>
        </w:tc>
        <w:tc>
          <w:tcPr>
            <w:tcW w:w="0" w:type="auto"/>
          </w:tcPr>
          <w:p w14:paraId="35A467D4" w14:textId="77777777" w:rsidR="004329C2" w:rsidRDefault="008A0627">
            <w:pPr>
              <w:pStyle w:val="Compact"/>
            </w:pPr>
            <w:r>
              <w:t>0.00014</w:t>
            </w:r>
          </w:p>
        </w:tc>
        <w:tc>
          <w:tcPr>
            <w:tcW w:w="0" w:type="auto"/>
          </w:tcPr>
          <w:p w14:paraId="7F30110B" w14:textId="77777777" w:rsidR="004329C2" w:rsidRDefault="008A0627">
            <w:pPr>
              <w:pStyle w:val="Compact"/>
            </w:pPr>
            <w:r>
              <w:t>0.438</w:t>
            </w:r>
          </w:p>
        </w:tc>
      </w:tr>
    </w:tbl>
    <w:p w14:paraId="259FAE7A" w14:textId="77777777" w:rsidR="004329C2" w:rsidRDefault="008A0627">
      <w:pPr>
        <w:pStyle w:val="Heading1"/>
      </w:pPr>
      <w:bookmarkStart w:id="10" w:name="wombat-krefftii-mandible-overlaps"/>
      <w:bookmarkEnd w:id="10"/>
      <w:r>
        <w:t>Wombat krefftii mandible overlaps</w:t>
      </w:r>
    </w:p>
    <w:p w14:paraId="79F55828" w14:textId="77777777" w:rsidR="004329C2" w:rsidRDefault="008A0627">
      <w:pPr>
        <w:pStyle w:val="TableCaption"/>
      </w:pPr>
      <w:r>
        <w:t>Results of the overlap probability random test for the of Wombat_krefftii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4329C2" w14:paraId="35D7FF7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43EE91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240A37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A8BC24" w14:textId="77777777" w:rsidR="004329C2" w:rsidRDefault="008A0627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469AF4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B34F71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FB82DB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71D44A2A" w14:textId="77777777">
        <w:tc>
          <w:tcPr>
            <w:tcW w:w="0" w:type="auto"/>
          </w:tcPr>
          <w:p w14:paraId="3A709ECC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D88C9C9" w14:textId="77777777" w:rsidR="004329C2" w:rsidRDefault="008A0627">
            <w:pPr>
              <w:pStyle w:val="Compact"/>
            </w:pPr>
            <w:r>
              <w:t>0.791</w:t>
            </w:r>
          </w:p>
        </w:tc>
        <w:tc>
          <w:tcPr>
            <w:tcW w:w="0" w:type="auto"/>
          </w:tcPr>
          <w:p w14:paraId="53B1D70B" w14:textId="77777777" w:rsidR="004329C2" w:rsidRDefault="008A0627">
            <w:pPr>
              <w:pStyle w:val="Compact"/>
            </w:pPr>
            <w:r>
              <w:t>-4.964</w:t>
            </w:r>
          </w:p>
        </w:tc>
        <w:tc>
          <w:tcPr>
            <w:tcW w:w="0" w:type="auto"/>
          </w:tcPr>
          <w:p w14:paraId="6893B595" w14:textId="77777777" w:rsidR="004329C2" w:rsidRDefault="008A0627">
            <w:pPr>
              <w:pStyle w:val="Compact"/>
            </w:pPr>
            <w:r>
              <w:t>0.917</w:t>
            </w:r>
          </w:p>
        </w:tc>
        <w:tc>
          <w:tcPr>
            <w:tcW w:w="0" w:type="auto"/>
          </w:tcPr>
          <w:p w14:paraId="05AA0740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66E4C7DD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4329C2" w14:paraId="53FFB8F4" w14:textId="77777777">
        <w:tc>
          <w:tcPr>
            <w:tcW w:w="0" w:type="auto"/>
          </w:tcPr>
          <w:p w14:paraId="782E2823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DC6C2B9" w14:textId="77777777" w:rsidR="004329C2" w:rsidRDefault="008A0627">
            <w:pPr>
              <w:pStyle w:val="Compact"/>
            </w:pPr>
            <w:r>
              <w:t>0.985</w:t>
            </w:r>
          </w:p>
        </w:tc>
        <w:tc>
          <w:tcPr>
            <w:tcW w:w="0" w:type="auto"/>
          </w:tcPr>
          <w:p w14:paraId="6D28FE5C" w14:textId="77777777" w:rsidR="004329C2" w:rsidRDefault="008A0627">
            <w:pPr>
              <w:pStyle w:val="Compact"/>
            </w:pPr>
            <w:r>
              <w:t>0.907</w:t>
            </w:r>
          </w:p>
        </w:tc>
        <w:tc>
          <w:tcPr>
            <w:tcW w:w="0" w:type="auto"/>
          </w:tcPr>
          <w:p w14:paraId="58B2F061" w14:textId="77777777" w:rsidR="004329C2" w:rsidRDefault="008A0627">
            <w:pPr>
              <w:pStyle w:val="Compact"/>
            </w:pPr>
            <w:r>
              <w:t>0.979</w:t>
            </w:r>
          </w:p>
        </w:tc>
        <w:tc>
          <w:tcPr>
            <w:tcW w:w="0" w:type="auto"/>
          </w:tcPr>
          <w:p w14:paraId="63BC94E0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4A834D5" w14:textId="77777777" w:rsidR="004329C2" w:rsidRDefault="008A0627">
            <w:pPr>
              <w:pStyle w:val="Compact"/>
            </w:pPr>
            <w:r>
              <w:t>1</w:t>
            </w:r>
          </w:p>
        </w:tc>
      </w:tr>
      <w:tr w:rsidR="004329C2" w14:paraId="49FD30DA" w14:textId="77777777">
        <w:tc>
          <w:tcPr>
            <w:tcW w:w="0" w:type="auto"/>
          </w:tcPr>
          <w:p w14:paraId="14673FDC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8099EE1" w14:textId="77777777" w:rsidR="004329C2" w:rsidRDefault="008A0627">
            <w:pPr>
              <w:pStyle w:val="Compact"/>
            </w:pPr>
            <w:r>
              <w:t>0.988</w:t>
            </w:r>
          </w:p>
        </w:tc>
        <w:tc>
          <w:tcPr>
            <w:tcW w:w="0" w:type="auto"/>
          </w:tcPr>
          <w:p w14:paraId="04211447" w14:textId="77777777" w:rsidR="004329C2" w:rsidRDefault="008A0627">
            <w:pPr>
              <w:pStyle w:val="Compact"/>
            </w:pPr>
            <w:r>
              <w:t>1.4</w:t>
            </w:r>
          </w:p>
        </w:tc>
        <w:tc>
          <w:tcPr>
            <w:tcW w:w="0" w:type="auto"/>
          </w:tcPr>
          <w:p w14:paraId="0413A8E9" w14:textId="77777777" w:rsidR="004329C2" w:rsidRDefault="008A0627">
            <w:pPr>
              <w:pStyle w:val="Compact"/>
            </w:pPr>
            <w:r>
              <w:t>0.979</w:t>
            </w:r>
          </w:p>
        </w:tc>
        <w:tc>
          <w:tcPr>
            <w:tcW w:w="0" w:type="auto"/>
          </w:tcPr>
          <w:p w14:paraId="0143A035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A65AF27" w14:textId="77777777" w:rsidR="004329C2" w:rsidRDefault="008A0627">
            <w:pPr>
              <w:pStyle w:val="Compact"/>
            </w:pPr>
            <w:r>
              <w:t>0.438</w:t>
            </w:r>
          </w:p>
        </w:tc>
      </w:tr>
    </w:tbl>
    <w:p w14:paraId="1147FDB1" w14:textId="77777777" w:rsidR="004329C2" w:rsidRDefault="008A0627">
      <w:pPr>
        <w:pStyle w:val="Heading1"/>
      </w:pPr>
      <w:bookmarkStart w:id="11" w:name="wombat-krefftii-mandible-overlaps-rarefi"/>
      <w:bookmarkEnd w:id="11"/>
      <w:r>
        <w:t>Wombat krefftii mandible overlaps rarefied</w:t>
      </w:r>
    </w:p>
    <w:p w14:paraId="11DC2D0B" w14:textId="77777777" w:rsidR="004329C2" w:rsidRDefault="008A0627">
      <w:pPr>
        <w:pStyle w:val="TableCaption"/>
      </w:pPr>
      <w:r>
        <w:t>Results of the overlap probability random test (rarefied - 45) for the of Wombat_krefftii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4329C2" w14:paraId="2D9DFB5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B8CC3F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807124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814D43" w14:textId="77777777" w:rsidR="004329C2" w:rsidRDefault="008A0627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7E05B7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AE196A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11F2D7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3B281EE0" w14:textId="77777777">
        <w:tc>
          <w:tcPr>
            <w:tcW w:w="0" w:type="auto"/>
          </w:tcPr>
          <w:p w14:paraId="20C0459F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B3BB8C3" w14:textId="77777777" w:rsidR="004329C2" w:rsidRDefault="008A0627">
            <w:pPr>
              <w:pStyle w:val="Compact"/>
            </w:pPr>
            <w:r>
              <w:t>0.747</w:t>
            </w:r>
          </w:p>
        </w:tc>
        <w:tc>
          <w:tcPr>
            <w:tcW w:w="0" w:type="auto"/>
          </w:tcPr>
          <w:p w14:paraId="0D2BB5B5" w14:textId="77777777" w:rsidR="004329C2" w:rsidRDefault="008A0627">
            <w:pPr>
              <w:pStyle w:val="Compact"/>
            </w:pPr>
            <w:r>
              <w:t>-6.464</w:t>
            </w:r>
          </w:p>
        </w:tc>
        <w:tc>
          <w:tcPr>
            <w:tcW w:w="0" w:type="auto"/>
          </w:tcPr>
          <w:p w14:paraId="60E6A251" w14:textId="77777777" w:rsidR="004329C2" w:rsidRDefault="008A0627">
            <w:pPr>
              <w:pStyle w:val="Compact"/>
            </w:pPr>
            <w:r>
              <w:t>0.916</w:t>
            </w:r>
          </w:p>
        </w:tc>
        <w:tc>
          <w:tcPr>
            <w:tcW w:w="0" w:type="auto"/>
          </w:tcPr>
          <w:p w14:paraId="0AEDD4CC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610941A4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4329C2" w14:paraId="73A77556" w14:textId="77777777">
        <w:tc>
          <w:tcPr>
            <w:tcW w:w="0" w:type="auto"/>
          </w:tcPr>
          <w:p w14:paraId="0D35393E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DE1A609" w14:textId="77777777" w:rsidR="004329C2" w:rsidRDefault="008A0627">
            <w:pPr>
              <w:pStyle w:val="Compact"/>
            </w:pPr>
            <w:r>
              <w:t>0.908</w:t>
            </w:r>
          </w:p>
        </w:tc>
        <w:tc>
          <w:tcPr>
            <w:tcW w:w="0" w:type="auto"/>
          </w:tcPr>
          <w:p w14:paraId="64AB8F0B" w14:textId="77777777" w:rsidR="004329C2" w:rsidRDefault="008A0627">
            <w:pPr>
              <w:pStyle w:val="Compact"/>
            </w:pPr>
            <w:r>
              <w:t>-0.329</w:t>
            </w:r>
          </w:p>
        </w:tc>
        <w:tc>
          <w:tcPr>
            <w:tcW w:w="0" w:type="auto"/>
          </w:tcPr>
          <w:p w14:paraId="249B88CB" w14:textId="77777777" w:rsidR="004329C2" w:rsidRDefault="008A0627">
            <w:pPr>
              <w:pStyle w:val="Compact"/>
            </w:pPr>
            <w:r>
              <w:t>0.916</w:t>
            </w:r>
          </w:p>
        </w:tc>
        <w:tc>
          <w:tcPr>
            <w:tcW w:w="0" w:type="auto"/>
          </w:tcPr>
          <w:p w14:paraId="7DDB8785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69EAE6DC" w14:textId="77777777" w:rsidR="004329C2" w:rsidRDefault="008A0627">
            <w:pPr>
              <w:pStyle w:val="Compact"/>
            </w:pPr>
            <w:r>
              <w:t>1</w:t>
            </w:r>
          </w:p>
        </w:tc>
      </w:tr>
      <w:tr w:rsidR="004329C2" w14:paraId="22C81C71" w14:textId="77777777">
        <w:tc>
          <w:tcPr>
            <w:tcW w:w="0" w:type="auto"/>
          </w:tcPr>
          <w:p w14:paraId="7A4D6843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6A5D4A5" w14:textId="77777777" w:rsidR="004329C2" w:rsidRDefault="008A0627">
            <w:pPr>
              <w:pStyle w:val="Compact"/>
            </w:pPr>
            <w:r>
              <w:t>0.909</w:t>
            </w:r>
          </w:p>
        </w:tc>
        <w:tc>
          <w:tcPr>
            <w:tcW w:w="0" w:type="auto"/>
          </w:tcPr>
          <w:p w14:paraId="22DB6CA0" w14:textId="77777777" w:rsidR="004329C2" w:rsidRDefault="008A0627">
            <w:pPr>
              <w:pStyle w:val="Compact"/>
            </w:pPr>
            <w:r>
              <w:t>-0.341</w:t>
            </w:r>
          </w:p>
        </w:tc>
        <w:tc>
          <w:tcPr>
            <w:tcW w:w="0" w:type="auto"/>
          </w:tcPr>
          <w:p w14:paraId="56E2EFD2" w14:textId="77777777" w:rsidR="004329C2" w:rsidRDefault="008A0627">
            <w:pPr>
              <w:pStyle w:val="Compact"/>
            </w:pPr>
            <w:r>
              <w:t>0.918</w:t>
            </w:r>
          </w:p>
        </w:tc>
        <w:tc>
          <w:tcPr>
            <w:tcW w:w="0" w:type="auto"/>
          </w:tcPr>
          <w:p w14:paraId="5B171FE2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212EFDB7" w14:textId="77777777" w:rsidR="004329C2" w:rsidRDefault="008A0627">
            <w:pPr>
              <w:pStyle w:val="Compact"/>
            </w:pPr>
            <w:r>
              <w:t>1</w:t>
            </w:r>
          </w:p>
        </w:tc>
      </w:tr>
    </w:tbl>
    <w:p w14:paraId="71F7CF0C" w14:textId="77777777" w:rsidR="004329C2" w:rsidRDefault="008A0627">
      <w:pPr>
        <w:pStyle w:val="Heading1"/>
      </w:pPr>
      <w:bookmarkStart w:id="12" w:name="wombat-lasiorhinus-cranium-difference"/>
      <w:bookmarkEnd w:id="12"/>
      <w:r>
        <w:lastRenderedPageBreak/>
        <w:t>Wombat lasiorhinus cranium difference</w:t>
      </w:r>
    </w:p>
    <w:p w14:paraId="4ACF01CF" w14:textId="77777777" w:rsidR="004329C2" w:rsidRDefault="008A0627">
      <w:pPr>
        <w:pStyle w:val="TableCaption"/>
      </w:pPr>
      <w:r>
        <w:t>Results of the area difference random test for the mandible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4329C2" w14:paraId="7137D4C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85452F" w14:textId="77777777" w:rsidR="004329C2" w:rsidRDefault="008A0627">
            <w:pPr>
              <w:pStyle w:val="Compact"/>
              <w:jc w:val="righ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BBCD87" w14:textId="77777777" w:rsidR="004329C2" w:rsidRDefault="008A0627">
            <w:pPr>
              <w:pStyle w:val="Compact"/>
              <w:jc w:val="righ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C88964" w14:textId="77777777" w:rsidR="004329C2" w:rsidRDefault="008A0627">
            <w:pPr>
              <w:pStyle w:val="Compact"/>
              <w:jc w:val="righ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4B878A" w14:textId="77777777" w:rsidR="004329C2" w:rsidRDefault="008A0627">
            <w:pPr>
              <w:pStyle w:val="Compact"/>
              <w:jc w:val="righ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9B742D" w14:textId="77777777" w:rsidR="004329C2" w:rsidRDefault="008A0627">
            <w:pPr>
              <w:pStyle w:val="Compact"/>
              <w:jc w:val="righ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C4C149" w14:textId="77777777" w:rsidR="004329C2" w:rsidRDefault="008A0627">
            <w:pPr>
              <w:pStyle w:val="Compact"/>
              <w:jc w:val="right"/>
            </w:pPr>
            <w:r>
              <w:t>p value (adjusted)</w:t>
            </w:r>
          </w:p>
        </w:tc>
      </w:tr>
      <w:tr w:rsidR="004329C2" w14:paraId="27888CD6" w14:textId="77777777">
        <w:tc>
          <w:tcPr>
            <w:tcW w:w="0" w:type="auto"/>
          </w:tcPr>
          <w:p w14:paraId="05EAA62C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5F58B60" w14:textId="77777777" w:rsidR="004329C2" w:rsidRDefault="008A0627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07F0ADDB" w14:textId="77777777" w:rsidR="004329C2" w:rsidRDefault="008A0627">
            <w:pPr>
              <w:pStyle w:val="Compact"/>
              <w:jc w:val="right"/>
            </w:pPr>
            <w:r>
              <w:t>-1.38</w:t>
            </w:r>
          </w:p>
        </w:tc>
        <w:tc>
          <w:tcPr>
            <w:tcW w:w="0" w:type="auto"/>
          </w:tcPr>
          <w:p w14:paraId="374A6514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C1484C9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A36E8A9" w14:textId="77777777" w:rsidR="004329C2" w:rsidRDefault="008A0627">
            <w:pPr>
              <w:pStyle w:val="Compact"/>
              <w:jc w:val="right"/>
            </w:pPr>
            <w:r>
              <w:t>0.51</w:t>
            </w:r>
          </w:p>
        </w:tc>
      </w:tr>
      <w:tr w:rsidR="004329C2" w14:paraId="440EE69E" w14:textId="77777777">
        <w:tc>
          <w:tcPr>
            <w:tcW w:w="0" w:type="auto"/>
          </w:tcPr>
          <w:p w14:paraId="3C8FC7E2" w14:textId="77777777" w:rsidR="004329C2" w:rsidRDefault="008A0627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72F3F048" w14:textId="77777777" w:rsidR="004329C2" w:rsidRDefault="008A0627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355E96E" w14:textId="77777777" w:rsidR="004329C2" w:rsidRDefault="008A0627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61E8CA65" w14:textId="77777777" w:rsidR="004329C2" w:rsidRDefault="008A0627">
            <w:pPr>
              <w:pStyle w:val="Compact"/>
              <w:jc w:val="right"/>
            </w:pPr>
            <w:r>
              <w:t>-0.00</w:t>
            </w:r>
          </w:p>
        </w:tc>
        <w:tc>
          <w:tcPr>
            <w:tcW w:w="0" w:type="auto"/>
          </w:tcPr>
          <w:p w14:paraId="3AA96FB1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12E9B77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</w:tr>
      <w:tr w:rsidR="004329C2" w14:paraId="37B47628" w14:textId="77777777">
        <w:tc>
          <w:tcPr>
            <w:tcW w:w="0" w:type="auto"/>
          </w:tcPr>
          <w:p w14:paraId="0AB212B2" w14:textId="77777777" w:rsidR="004329C2" w:rsidRDefault="008A0627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6C83DB3A" w14:textId="77777777" w:rsidR="004329C2" w:rsidRDefault="008A0627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197E327D" w14:textId="77777777" w:rsidR="004329C2" w:rsidRDefault="008A0627">
            <w:pPr>
              <w:pStyle w:val="Compact"/>
              <w:jc w:val="right"/>
            </w:pPr>
            <w:r>
              <w:t>-0.68</w:t>
            </w:r>
          </w:p>
        </w:tc>
        <w:tc>
          <w:tcPr>
            <w:tcW w:w="0" w:type="auto"/>
          </w:tcPr>
          <w:p w14:paraId="1963A6FA" w14:textId="77777777" w:rsidR="004329C2" w:rsidRDefault="008A0627">
            <w:pPr>
              <w:pStyle w:val="Compact"/>
              <w:jc w:val="right"/>
            </w:pPr>
            <w:r>
              <w:t>-0.00</w:t>
            </w:r>
          </w:p>
        </w:tc>
        <w:tc>
          <w:tcPr>
            <w:tcW w:w="0" w:type="auto"/>
          </w:tcPr>
          <w:p w14:paraId="1F0975D3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8F9F18C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</w:tr>
    </w:tbl>
    <w:p w14:paraId="21259E65" w14:textId="77777777" w:rsidR="004329C2" w:rsidRDefault="008A0627">
      <w:pPr>
        <w:pStyle w:val="Heading1"/>
      </w:pPr>
      <w:bookmarkStart w:id="13" w:name="wombat-lasiorhinus-cranium-difference-ra"/>
      <w:bookmarkEnd w:id="13"/>
      <w:r>
        <w:t>Wombat lasiorhinus cranium difference rarefied</w:t>
      </w:r>
    </w:p>
    <w:p w14:paraId="3B3A5592" w14:textId="77777777" w:rsidR="004329C2" w:rsidRDefault="008A0627">
      <w:pPr>
        <w:pStyle w:val="TableCaption"/>
      </w:pPr>
      <w:r>
        <w:t>Results of the area difference random test (rarefied - 47) for the mandible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4329C2" w14:paraId="691732A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F18374" w14:textId="77777777" w:rsidR="004329C2" w:rsidRDefault="008A0627">
            <w:pPr>
              <w:pStyle w:val="Compact"/>
              <w:jc w:val="righ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4CC293" w14:textId="77777777" w:rsidR="004329C2" w:rsidRDefault="008A0627">
            <w:pPr>
              <w:pStyle w:val="Compact"/>
              <w:jc w:val="righ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D1352D" w14:textId="77777777" w:rsidR="004329C2" w:rsidRDefault="008A0627">
            <w:pPr>
              <w:pStyle w:val="Compact"/>
              <w:jc w:val="righ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F1ECE4" w14:textId="77777777" w:rsidR="004329C2" w:rsidRDefault="008A0627">
            <w:pPr>
              <w:pStyle w:val="Compact"/>
              <w:jc w:val="righ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19D640" w14:textId="77777777" w:rsidR="004329C2" w:rsidRDefault="008A0627">
            <w:pPr>
              <w:pStyle w:val="Compact"/>
              <w:jc w:val="righ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3D0C8C" w14:textId="77777777" w:rsidR="004329C2" w:rsidRDefault="008A0627">
            <w:pPr>
              <w:pStyle w:val="Compact"/>
              <w:jc w:val="right"/>
            </w:pPr>
            <w:r>
              <w:t>p value (adjusted)</w:t>
            </w:r>
          </w:p>
        </w:tc>
      </w:tr>
      <w:tr w:rsidR="004329C2" w14:paraId="4B8E997F" w14:textId="77777777">
        <w:tc>
          <w:tcPr>
            <w:tcW w:w="0" w:type="auto"/>
          </w:tcPr>
          <w:p w14:paraId="39FED156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7FB1B192" w14:textId="77777777" w:rsidR="004329C2" w:rsidRDefault="008A0627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5EF62C5E" w14:textId="77777777" w:rsidR="004329C2" w:rsidRDefault="008A0627">
            <w:pPr>
              <w:pStyle w:val="Compact"/>
              <w:jc w:val="right"/>
            </w:pPr>
            <w:r>
              <w:t>-1.48</w:t>
            </w:r>
          </w:p>
        </w:tc>
        <w:tc>
          <w:tcPr>
            <w:tcW w:w="0" w:type="auto"/>
          </w:tcPr>
          <w:p w14:paraId="2510F595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6AA0A08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44F9187" w14:textId="77777777" w:rsidR="004329C2" w:rsidRDefault="008A0627">
            <w:pPr>
              <w:pStyle w:val="Compact"/>
              <w:jc w:val="right"/>
            </w:pPr>
            <w:r>
              <w:t>0.43</w:t>
            </w:r>
          </w:p>
        </w:tc>
      </w:tr>
      <w:tr w:rsidR="004329C2" w14:paraId="36C60D99" w14:textId="77777777">
        <w:tc>
          <w:tcPr>
            <w:tcW w:w="0" w:type="auto"/>
          </w:tcPr>
          <w:p w14:paraId="38A3727B" w14:textId="77777777" w:rsidR="004329C2" w:rsidRDefault="008A0627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716BAE40" w14:textId="77777777" w:rsidR="004329C2" w:rsidRDefault="008A0627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4B08B7B9" w14:textId="77777777" w:rsidR="004329C2" w:rsidRDefault="008A0627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287D1265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1376C87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64B6DF5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</w:tr>
      <w:tr w:rsidR="004329C2" w14:paraId="55926FE5" w14:textId="77777777">
        <w:tc>
          <w:tcPr>
            <w:tcW w:w="0" w:type="auto"/>
          </w:tcPr>
          <w:p w14:paraId="670465E5" w14:textId="77777777" w:rsidR="004329C2" w:rsidRDefault="008A0627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2EC5EEB0" w14:textId="77777777" w:rsidR="004329C2" w:rsidRDefault="008A0627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7A62B05F" w14:textId="77777777" w:rsidR="004329C2" w:rsidRDefault="008A0627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371535EE" w14:textId="77777777" w:rsidR="004329C2" w:rsidRDefault="008A0627">
            <w:pPr>
              <w:pStyle w:val="Compact"/>
              <w:jc w:val="right"/>
            </w:pPr>
            <w:r>
              <w:t>-0.00</w:t>
            </w:r>
          </w:p>
        </w:tc>
        <w:tc>
          <w:tcPr>
            <w:tcW w:w="0" w:type="auto"/>
          </w:tcPr>
          <w:p w14:paraId="43C2CA65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2DB63DA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</w:tr>
    </w:tbl>
    <w:p w14:paraId="6DDB8BE4" w14:textId="77777777" w:rsidR="004329C2" w:rsidRDefault="008A0627">
      <w:pPr>
        <w:pStyle w:val="Heading1"/>
      </w:pPr>
      <w:bookmarkStart w:id="14" w:name="wombat-lasiorhinus-cranium-overlaps"/>
      <w:bookmarkEnd w:id="14"/>
      <w:r>
        <w:t>Wombat lasiorhinus cranium overlaps</w:t>
      </w:r>
    </w:p>
    <w:p w14:paraId="1A9292A8" w14:textId="77777777" w:rsidR="004329C2" w:rsidRDefault="008A0627">
      <w:pPr>
        <w:pStyle w:val="TableCaption"/>
      </w:pPr>
      <w:r>
        <w:t>Results of the overlap probability random test for the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4329C2" w14:paraId="166A983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10EF02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ADC724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BD7862" w14:textId="77777777" w:rsidR="004329C2" w:rsidRDefault="008A0627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C02C4E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708AF9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9035BE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410122F5" w14:textId="77777777">
        <w:tc>
          <w:tcPr>
            <w:tcW w:w="0" w:type="auto"/>
          </w:tcPr>
          <w:p w14:paraId="125E0F89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D86ABEC" w14:textId="77777777" w:rsidR="004329C2" w:rsidRDefault="008A0627">
            <w:pPr>
              <w:pStyle w:val="Compact"/>
            </w:pPr>
            <w:r>
              <w:t>0.831</w:t>
            </w:r>
          </w:p>
        </w:tc>
        <w:tc>
          <w:tcPr>
            <w:tcW w:w="0" w:type="auto"/>
          </w:tcPr>
          <w:p w14:paraId="727E5C91" w14:textId="77777777" w:rsidR="004329C2" w:rsidRDefault="008A0627">
            <w:pPr>
              <w:pStyle w:val="Compact"/>
            </w:pPr>
            <w:r>
              <w:t>-3.31</w:t>
            </w:r>
          </w:p>
        </w:tc>
        <w:tc>
          <w:tcPr>
            <w:tcW w:w="0" w:type="auto"/>
          </w:tcPr>
          <w:p w14:paraId="74B20CBA" w14:textId="77777777" w:rsidR="004329C2" w:rsidRDefault="008A0627">
            <w:pPr>
              <w:pStyle w:val="Compact"/>
            </w:pPr>
            <w:r>
              <w:t>0.921</w:t>
            </w:r>
          </w:p>
        </w:tc>
        <w:tc>
          <w:tcPr>
            <w:tcW w:w="0" w:type="auto"/>
          </w:tcPr>
          <w:p w14:paraId="6D9F24B1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0D4F9483" w14:textId="77777777" w:rsidR="004329C2" w:rsidRDefault="008A0627">
            <w:pPr>
              <w:pStyle w:val="Compact"/>
            </w:pPr>
            <w:r>
              <w:rPr>
                <w:b/>
              </w:rPr>
              <w:t>0.024</w:t>
            </w:r>
          </w:p>
        </w:tc>
      </w:tr>
      <w:tr w:rsidR="004329C2" w14:paraId="7B58A4A6" w14:textId="77777777">
        <w:tc>
          <w:tcPr>
            <w:tcW w:w="0" w:type="auto"/>
          </w:tcPr>
          <w:p w14:paraId="63A6E1C6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43061CB" w14:textId="77777777" w:rsidR="004329C2" w:rsidRDefault="008A0627">
            <w:pPr>
              <w:pStyle w:val="Compact"/>
            </w:pPr>
            <w:r>
              <w:t>0.991</w:t>
            </w:r>
          </w:p>
        </w:tc>
        <w:tc>
          <w:tcPr>
            <w:tcW w:w="0" w:type="auto"/>
          </w:tcPr>
          <w:p w14:paraId="1F245BB3" w14:textId="77777777" w:rsidR="004329C2" w:rsidRDefault="008A0627">
            <w:pPr>
              <w:pStyle w:val="Compact"/>
            </w:pPr>
            <w:r>
              <w:t>2.372</w:t>
            </w:r>
          </w:p>
        </w:tc>
        <w:tc>
          <w:tcPr>
            <w:tcW w:w="0" w:type="auto"/>
          </w:tcPr>
          <w:p w14:paraId="50DEA949" w14:textId="77777777" w:rsidR="004329C2" w:rsidRDefault="008A0627">
            <w:pPr>
              <w:pStyle w:val="Compact"/>
            </w:pPr>
            <w:r>
              <w:t>0.976</w:t>
            </w:r>
          </w:p>
        </w:tc>
        <w:tc>
          <w:tcPr>
            <w:tcW w:w="0" w:type="auto"/>
          </w:tcPr>
          <w:p w14:paraId="09112566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D45F4B" w14:textId="77777777" w:rsidR="004329C2" w:rsidRDefault="008A0627">
            <w:pPr>
              <w:pStyle w:val="Compact"/>
            </w:pPr>
            <w:r>
              <w:rPr>
                <w:b/>
              </w:rPr>
              <w:t>0.045</w:t>
            </w:r>
          </w:p>
        </w:tc>
      </w:tr>
      <w:tr w:rsidR="004329C2" w14:paraId="00CA1C47" w14:textId="77777777">
        <w:tc>
          <w:tcPr>
            <w:tcW w:w="0" w:type="auto"/>
          </w:tcPr>
          <w:p w14:paraId="12B15D6F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95A18CE" w14:textId="77777777" w:rsidR="004329C2" w:rsidRDefault="008A0627">
            <w:pPr>
              <w:pStyle w:val="Compact"/>
            </w:pPr>
            <w:r>
              <w:t>0.976</w:t>
            </w:r>
          </w:p>
        </w:tc>
        <w:tc>
          <w:tcPr>
            <w:tcW w:w="0" w:type="auto"/>
          </w:tcPr>
          <w:p w14:paraId="50767A7D" w14:textId="77777777" w:rsidR="004329C2" w:rsidRDefault="008A0627">
            <w:pPr>
              <w:pStyle w:val="Compact"/>
            </w:pPr>
            <w:r>
              <w:t>0.051</w:t>
            </w:r>
          </w:p>
        </w:tc>
        <w:tc>
          <w:tcPr>
            <w:tcW w:w="0" w:type="auto"/>
          </w:tcPr>
          <w:p w14:paraId="6C45FD93" w14:textId="77777777" w:rsidR="004329C2" w:rsidRDefault="008A0627">
            <w:pPr>
              <w:pStyle w:val="Compact"/>
            </w:pPr>
            <w:r>
              <w:t>0.976</w:t>
            </w:r>
          </w:p>
        </w:tc>
        <w:tc>
          <w:tcPr>
            <w:tcW w:w="0" w:type="auto"/>
          </w:tcPr>
          <w:p w14:paraId="541DED62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B28A18B" w14:textId="77777777" w:rsidR="004329C2" w:rsidRDefault="008A0627">
            <w:pPr>
              <w:pStyle w:val="Compact"/>
            </w:pPr>
            <w:r>
              <w:t>1</w:t>
            </w:r>
          </w:p>
        </w:tc>
      </w:tr>
    </w:tbl>
    <w:p w14:paraId="64AB8DE8" w14:textId="77777777" w:rsidR="004329C2" w:rsidRDefault="008A0627">
      <w:pPr>
        <w:pStyle w:val="Heading1"/>
      </w:pPr>
      <w:bookmarkStart w:id="15" w:name="wombat-lasiorhinus-cranium-overlaps-rare"/>
      <w:bookmarkEnd w:id="15"/>
      <w:r>
        <w:t>Wombat lasiorhinus cranium overlaps rarefied</w:t>
      </w:r>
    </w:p>
    <w:p w14:paraId="246FED61" w14:textId="77777777" w:rsidR="004329C2" w:rsidRDefault="008A0627">
      <w:pPr>
        <w:pStyle w:val="TableCaption"/>
      </w:pPr>
      <w:r>
        <w:t>Results of the overlap probability random test (rarefied - 47) for the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4329C2" w14:paraId="0C36B11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F256FC" w14:textId="77777777" w:rsidR="004329C2" w:rsidRDefault="008A0627">
            <w:pPr>
              <w:pStyle w:val="Compact"/>
              <w:jc w:val="righ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FFFCF5" w14:textId="77777777" w:rsidR="004329C2" w:rsidRDefault="008A0627">
            <w:pPr>
              <w:pStyle w:val="Compact"/>
              <w:jc w:val="righ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97FCC5" w14:textId="77777777" w:rsidR="004329C2" w:rsidRDefault="008A0627">
            <w:pPr>
              <w:pStyle w:val="Compact"/>
              <w:jc w:val="righ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C9137D" w14:textId="77777777" w:rsidR="004329C2" w:rsidRDefault="008A0627">
            <w:pPr>
              <w:pStyle w:val="Compact"/>
              <w:jc w:val="righ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FDA144" w14:textId="77777777" w:rsidR="004329C2" w:rsidRDefault="008A0627">
            <w:pPr>
              <w:pStyle w:val="Compact"/>
              <w:jc w:val="righ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207509" w14:textId="77777777" w:rsidR="004329C2" w:rsidRDefault="008A0627">
            <w:pPr>
              <w:pStyle w:val="Compact"/>
              <w:jc w:val="right"/>
            </w:pPr>
            <w:r>
              <w:t>p value (adjusted)</w:t>
            </w:r>
          </w:p>
        </w:tc>
      </w:tr>
      <w:tr w:rsidR="004329C2" w14:paraId="2AC5A110" w14:textId="77777777">
        <w:tc>
          <w:tcPr>
            <w:tcW w:w="0" w:type="auto"/>
          </w:tcPr>
          <w:p w14:paraId="29356D05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01A4173C" w14:textId="77777777" w:rsidR="004329C2" w:rsidRDefault="008A0627">
            <w:pPr>
              <w:pStyle w:val="Compact"/>
              <w:jc w:val="right"/>
            </w:pPr>
            <w:r>
              <w:t>0.87</w:t>
            </w:r>
          </w:p>
        </w:tc>
        <w:tc>
          <w:tcPr>
            <w:tcW w:w="0" w:type="auto"/>
          </w:tcPr>
          <w:p w14:paraId="0F1C180A" w14:textId="77777777" w:rsidR="004329C2" w:rsidRDefault="008A0627">
            <w:pPr>
              <w:pStyle w:val="Compact"/>
              <w:jc w:val="right"/>
            </w:pPr>
            <w:r>
              <w:t>-1.98</w:t>
            </w:r>
          </w:p>
        </w:tc>
        <w:tc>
          <w:tcPr>
            <w:tcW w:w="0" w:type="auto"/>
          </w:tcPr>
          <w:p w14:paraId="43D2F6CC" w14:textId="77777777" w:rsidR="004329C2" w:rsidRDefault="008A0627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0F52DA2C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88894E9" w14:textId="77777777" w:rsidR="004329C2" w:rsidRDefault="008A0627">
            <w:pPr>
              <w:pStyle w:val="Compact"/>
              <w:jc w:val="right"/>
            </w:pPr>
            <w:r>
              <w:t>0.14</w:t>
            </w:r>
          </w:p>
        </w:tc>
      </w:tr>
      <w:tr w:rsidR="004329C2" w14:paraId="7C3E54F9" w14:textId="77777777">
        <w:tc>
          <w:tcPr>
            <w:tcW w:w="0" w:type="auto"/>
          </w:tcPr>
          <w:p w14:paraId="7AC0A45F" w14:textId="77777777" w:rsidR="004329C2" w:rsidRDefault="008A0627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4B6ECE3E" w14:textId="77777777" w:rsidR="004329C2" w:rsidRDefault="008A0627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74EAF291" w14:textId="77777777" w:rsidR="004329C2" w:rsidRDefault="008A0627">
            <w:pPr>
              <w:pStyle w:val="Compact"/>
              <w:jc w:val="right"/>
            </w:pPr>
            <w:r>
              <w:t>-0.58</w:t>
            </w:r>
          </w:p>
        </w:tc>
        <w:tc>
          <w:tcPr>
            <w:tcW w:w="0" w:type="auto"/>
          </w:tcPr>
          <w:p w14:paraId="7468A0E7" w14:textId="77777777" w:rsidR="004329C2" w:rsidRDefault="008A0627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6CF1C469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208F226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</w:tr>
      <w:tr w:rsidR="004329C2" w14:paraId="519899A6" w14:textId="77777777">
        <w:tc>
          <w:tcPr>
            <w:tcW w:w="0" w:type="auto"/>
          </w:tcPr>
          <w:p w14:paraId="7E4EC4FF" w14:textId="77777777" w:rsidR="004329C2" w:rsidRDefault="008A0627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2EE8643F" w14:textId="77777777" w:rsidR="004329C2" w:rsidRDefault="008A0627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245A973C" w14:textId="77777777" w:rsidR="004329C2" w:rsidRDefault="008A0627">
            <w:pPr>
              <w:pStyle w:val="Compact"/>
              <w:jc w:val="right"/>
            </w:pPr>
            <w:r>
              <w:t>-0.00</w:t>
            </w:r>
          </w:p>
        </w:tc>
        <w:tc>
          <w:tcPr>
            <w:tcW w:w="0" w:type="auto"/>
          </w:tcPr>
          <w:p w14:paraId="4268A42D" w14:textId="77777777" w:rsidR="004329C2" w:rsidRDefault="008A0627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436F21D9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97250F6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</w:tr>
    </w:tbl>
    <w:p w14:paraId="664B5C8E" w14:textId="77777777" w:rsidR="004329C2" w:rsidRDefault="008A0627">
      <w:pPr>
        <w:pStyle w:val="Heading1"/>
      </w:pPr>
      <w:bookmarkStart w:id="16" w:name="wombat-lasiorhinus-mandible-difference"/>
      <w:bookmarkEnd w:id="16"/>
      <w:r>
        <w:lastRenderedPageBreak/>
        <w:t>Wombat lasiorhinus mandible difference</w:t>
      </w:r>
    </w:p>
    <w:p w14:paraId="742A98F6" w14:textId="77777777" w:rsidR="004329C2" w:rsidRDefault="008A0627">
      <w:pPr>
        <w:pStyle w:val="TableCaption"/>
      </w:pPr>
      <w:r>
        <w:t>Results of the area difference random test for the mandible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4329C2" w14:paraId="600B893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3B0C5B" w14:textId="77777777" w:rsidR="004329C2" w:rsidRDefault="008A0627">
            <w:pPr>
              <w:pStyle w:val="Compact"/>
              <w:jc w:val="righ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55C39E" w14:textId="77777777" w:rsidR="004329C2" w:rsidRDefault="008A0627">
            <w:pPr>
              <w:pStyle w:val="Compact"/>
              <w:jc w:val="righ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3E65F6" w14:textId="77777777" w:rsidR="004329C2" w:rsidRDefault="008A0627">
            <w:pPr>
              <w:pStyle w:val="Compact"/>
              <w:jc w:val="righ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DA2EAA" w14:textId="77777777" w:rsidR="004329C2" w:rsidRDefault="008A0627">
            <w:pPr>
              <w:pStyle w:val="Compact"/>
              <w:jc w:val="righ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3CEE41" w14:textId="77777777" w:rsidR="004329C2" w:rsidRDefault="008A0627">
            <w:pPr>
              <w:pStyle w:val="Compact"/>
              <w:jc w:val="righ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8CEA76" w14:textId="77777777" w:rsidR="004329C2" w:rsidRDefault="008A0627">
            <w:pPr>
              <w:pStyle w:val="Compact"/>
              <w:jc w:val="right"/>
            </w:pPr>
            <w:r>
              <w:t>p value (adjusted)</w:t>
            </w:r>
          </w:p>
        </w:tc>
      </w:tr>
      <w:tr w:rsidR="004329C2" w14:paraId="5ED95635" w14:textId="77777777">
        <w:tc>
          <w:tcPr>
            <w:tcW w:w="0" w:type="auto"/>
          </w:tcPr>
          <w:p w14:paraId="359BAD04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30494879" w14:textId="77777777" w:rsidR="004329C2" w:rsidRDefault="008A0627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066E1184" w14:textId="77777777" w:rsidR="004329C2" w:rsidRDefault="008A0627">
            <w:pPr>
              <w:pStyle w:val="Compact"/>
              <w:jc w:val="right"/>
            </w:pPr>
            <w:r>
              <w:t>-1.38</w:t>
            </w:r>
          </w:p>
        </w:tc>
        <w:tc>
          <w:tcPr>
            <w:tcW w:w="0" w:type="auto"/>
          </w:tcPr>
          <w:p w14:paraId="47A2BA56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8D356B9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EB2DD1B" w14:textId="77777777" w:rsidR="004329C2" w:rsidRDefault="008A0627">
            <w:pPr>
              <w:pStyle w:val="Compact"/>
              <w:jc w:val="right"/>
            </w:pPr>
            <w:r>
              <w:t>0.51</w:t>
            </w:r>
          </w:p>
        </w:tc>
      </w:tr>
      <w:tr w:rsidR="004329C2" w14:paraId="5B8FA293" w14:textId="77777777">
        <w:tc>
          <w:tcPr>
            <w:tcW w:w="0" w:type="auto"/>
          </w:tcPr>
          <w:p w14:paraId="52CD23C4" w14:textId="77777777" w:rsidR="004329C2" w:rsidRDefault="008A0627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22E2015A" w14:textId="77777777" w:rsidR="004329C2" w:rsidRDefault="008A0627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535AA9CB" w14:textId="77777777" w:rsidR="004329C2" w:rsidRDefault="008A0627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5830B141" w14:textId="77777777" w:rsidR="004329C2" w:rsidRDefault="008A0627">
            <w:pPr>
              <w:pStyle w:val="Compact"/>
              <w:jc w:val="right"/>
            </w:pPr>
            <w:r>
              <w:t>-0.00</w:t>
            </w:r>
          </w:p>
        </w:tc>
        <w:tc>
          <w:tcPr>
            <w:tcW w:w="0" w:type="auto"/>
          </w:tcPr>
          <w:p w14:paraId="5F0CE2A7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C600AEB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</w:tr>
      <w:tr w:rsidR="004329C2" w14:paraId="6508364F" w14:textId="77777777">
        <w:tc>
          <w:tcPr>
            <w:tcW w:w="0" w:type="auto"/>
          </w:tcPr>
          <w:p w14:paraId="305CCD00" w14:textId="77777777" w:rsidR="004329C2" w:rsidRDefault="008A0627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73314C8B" w14:textId="77777777" w:rsidR="004329C2" w:rsidRDefault="008A0627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45525EA4" w14:textId="77777777" w:rsidR="004329C2" w:rsidRDefault="008A0627">
            <w:pPr>
              <w:pStyle w:val="Compact"/>
              <w:jc w:val="right"/>
            </w:pPr>
            <w:r>
              <w:t>-0.68</w:t>
            </w:r>
          </w:p>
        </w:tc>
        <w:tc>
          <w:tcPr>
            <w:tcW w:w="0" w:type="auto"/>
          </w:tcPr>
          <w:p w14:paraId="04059405" w14:textId="77777777" w:rsidR="004329C2" w:rsidRDefault="008A0627">
            <w:pPr>
              <w:pStyle w:val="Compact"/>
              <w:jc w:val="right"/>
            </w:pPr>
            <w:r>
              <w:t>-0.00</w:t>
            </w:r>
          </w:p>
        </w:tc>
        <w:tc>
          <w:tcPr>
            <w:tcW w:w="0" w:type="auto"/>
          </w:tcPr>
          <w:p w14:paraId="650C4082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2139A03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</w:tr>
    </w:tbl>
    <w:p w14:paraId="07187102" w14:textId="77777777" w:rsidR="004329C2" w:rsidRDefault="008A0627">
      <w:pPr>
        <w:pStyle w:val="Heading1"/>
      </w:pPr>
      <w:bookmarkStart w:id="17" w:name="wombat-lasiorhinus-mandible-difference-r"/>
      <w:bookmarkEnd w:id="17"/>
      <w:r>
        <w:t>Wombat lasiorhinus mandible difference rarefied</w:t>
      </w:r>
    </w:p>
    <w:p w14:paraId="4FB41A50" w14:textId="77777777" w:rsidR="004329C2" w:rsidRDefault="008A0627">
      <w:pPr>
        <w:pStyle w:val="TableCaption"/>
      </w:pPr>
      <w:r>
        <w:t>Results of the area difference random test (rarefied - 45) for the mandible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4329C2" w14:paraId="317F843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625EEE" w14:textId="77777777" w:rsidR="004329C2" w:rsidRDefault="008A0627">
            <w:pPr>
              <w:pStyle w:val="Compact"/>
              <w:jc w:val="righ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E0B192" w14:textId="77777777" w:rsidR="004329C2" w:rsidRDefault="008A0627">
            <w:pPr>
              <w:pStyle w:val="Compact"/>
              <w:jc w:val="righ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08F11A" w14:textId="77777777" w:rsidR="004329C2" w:rsidRDefault="008A0627">
            <w:pPr>
              <w:pStyle w:val="Compact"/>
              <w:jc w:val="righ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163BBA" w14:textId="77777777" w:rsidR="004329C2" w:rsidRDefault="008A0627">
            <w:pPr>
              <w:pStyle w:val="Compact"/>
              <w:jc w:val="righ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FE1AC7" w14:textId="77777777" w:rsidR="004329C2" w:rsidRDefault="008A0627">
            <w:pPr>
              <w:pStyle w:val="Compact"/>
              <w:jc w:val="righ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55ED5B" w14:textId="77777777" w:rsidR="004329C2" w:rsidRDefault="008A0627">
            <w:pPr>
              <w:pStyle w:val="Compact"/>
              <w:jc w:val="right"/>
            </w:pPr>
            <w:r>
              <w:t>p value (adjusted)</w:t>
            </w:r>
          </w:p>
        </w:tc>
      </w:tr>
      <w:tr w:rsidR="004329C2" w14:paraId="5F36206C" w14:textId="77777777">
        <w:tc>
          <w:tcPr>
            <w:tcW w:w="0" w:type="auto"/>
          </w:tcPr>
          <w:p w14:paraId="040008C0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05C6E44" w14:textId="77777777" w:rsidR="004329C2" w:rsidRDefault="008A0627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44FEE93D" w14:textId="77777777" w:rsidR="004329C2" w:rsidRDefault="008A0627">
            <w:pPr>
              <w:pStyle w:val="Compact"/>
              <w:jc w:val="right"/>
            </w:pPr>
            <w:r>
              <w:t>-1.48</w:t>
            </w:r>
          </w:p>
        </w:tc>
        <w:tc>
          <w:tcPr>
            <w:tcW w:w="0" w:type="auto"/>
          </w:tcPr>
          <w:p w14:paraId="0246AE64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C9CF503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C706741" w14:textId="77777777" w:rsidR="004329C2" w:rsidRDefault="008A0627">
            <w:pPr>
              <w:pStyle w:val="Compact"/>
              <w:jc w:val="right"/>
            </w:pPr>
            <w:r>
              <w:t>0.43</w:t>
            </w:r>
          </w:p>
        </w:tc>
      </w:tr>
      <w:tr w:rsidR="004329C2" w14:paraId="6C562A86" w14:textId="77777777">
        <w:tc>
          <w:tcPr>
            <w:tcW w:w="0" w:type="auto"/>
          </w:tcPr>
          <w:p w14:paraId="3A86BA15" w14:textId="77777777" w:rsidR="004329C2" w:rsidRDefault="008A0627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5D9D9237" w14:textId="77777777" w:rsidR="004329C2" w:rsidRDefault="008A0627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00FF38FA" w14:textId="77777777" w:rsidR="004329C2" w:rsidRDefault="008A0627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5A397EFF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AC9F4F8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0C7CED2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</w:tr>
      <w:tr w:rsidR="004329C2" w14:paraId="1FA5CA78" w14:textId="77777777">
        <w:tc>
          <w:tcPr>
            <w:tcW w:w="0" w:type="auto"/>
          </w:tcPr>
          <w:p w14:paraId="40AA4786" w14:textId="77777777" w:rsidR="004329C2" w:rsidRDefault="008A0627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5F86A86F" w14:textId="77777777" w:rsidR="004329C2" w:rsidRDefault="008A0627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4BF89279" w14:textId="77777777" w:rsidR="004329C2" w:rsidRDefault="008A0627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1A18183B" w14:textId="77777777" w:rsidR="004329C2" w:rsidRDefault="008A0627">
            <w:pPr>
              <w:pStyle w:val="Compact"/>
              <w:jc w:val="right"/>
            </w:pPr>
            <w:r>
              <w:t>-0.00</w:t>
            </w:r>
          </w:p>
        </w:tc>
        <w:tc>
          <w:tcPr>
            <w:tcW w:w="0" w:type="auto"/>
          </w:tcPr>
          <w:p w14:paraId="296654F8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5D67726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</w:tr>
    </w:tbl>
    <w:p w14:paraId="36551305" w14:textId="77777777" w:rsidR="004329C2" w:rsidRDefault="008A0627">
      <w:pPr>
        <w:pStyle w:val="Heading1"/>
      </w:pPr>
      <w:bookmarkStart w:id="18" w:name="wombat-lasiorhinus-mandible-overlaps"/>
      <w:bookmarkEnd w:id="18"/>
      <w:r>
        <w:t>Wombat lasiorhinus mandible overlaps</w:t>
      </w:r>
    </w:p>
    <w:p w14:paraId="78C76DD8" w14:textId="77777777" w:rsidR="004329C2" w:rsidRDefault="008A0627">
      <w:pPr>
        <w:pStyle w:val="TableCaption"/>
      </w:pPr>
      <w:r>
        <w:t>Results of the overlap probability random test for the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4329C2" w14:paraId="3F094A6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CDFF2B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C2C64D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3E3BDC" w14:textId="77777777" w:rsidR="004329C2" w:rsidRDefault="008A0627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8B3021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C22739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678941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0D7AC475" w14:textId="77777777">
        <w:tc>
          <w:tcPr>
            <w:tcW w:w="0" w:type="auto"/>
          </w:tcPr>
          <w:p w14:paraId="6277DEFA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BB2184E" w14:textId="77777777" w:rsidR="004329C2" w:rsidRDefault="008A0627">
            <w:pPr>
              <w:pStyle w:val="Compact"/>
            </w:pPr>
            <w:r>
              <w:t>0.831</w:t>
            </w:r>
          </w:p>
        </w:tc>
        <w:tc>
          <w:tcPr>
            <w:tcW w:w="0" w:type="auto"/>
          </w:tcPr>
          <w:p w14:paraId="6A5B28FF" w14:textId="77777777" w:rsidR="004329C2" w:rsidRDefault="008A0627">
            <w:pPr>
              <w:pStyle w:val="Compact"/>
            </w:pPr>
            <w:r>
              <w:t>-3.31</w:t>
            </w:r>
          </w:p>
        </w:tc>
        <w:tc>
          <w:tcPr>
            <w:tcW w:w="0" w:type="auto"/>
          </w:tcPr>
          <w:p w14:paraId="4640B579" w14:textId="77777777" w:rsidR="004329C2" w:rsidRDefault="008A0627">
            <w:pPr>
              <w:pStyle w:val="Compact"/>
            </w:pPr>
            <w:r>
              <w:t>0.921</w:t>
            </w:r>
          </w:p>
        </w:tc>
        <w:tc>
          <w:tcPr>
            <w:tcW w:w="0" w:type="auto"/>
          </w:tcPr>
          <w:p w14:paraId="3B7EBFF2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08966A5A" w14:textId="77777777" w:rsidR="004329C2" w:rsidRDefault="008A0627">
            <w:pPr>
              <w:pStyle w:val="Compact"/>
            </w:pPr>
            <w:r>
              <w:rPr>
                <w:b/>
              </w:rPr>
              <w:t>0.024</w:t>
            </w:r>
          </w:p>
        </w:tc>
      </w:tr>
      <w:tr w:rsidR="004329C2" w14:paraId="7EED3040" w14:textId="77777777">
        <w:tc>
          <w:tcPr>
            <w:tcW w:w="0" w:type="auto"/>
          </w:tcPr>
          <w:p w14:paraId="39CF741A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6A5DABE" w14:textId="77777777" w:rsidR="004329C2" w:rsidRDefault="008A0627">
            <w:pPr>
              <w:pStyle w:val="Compact"/>
            </w:pPr>
            <w:r>
              <w:t>0.991</w:t>
            </w:r>
          </w:p>
        </w:tc>
        <w:tc>
          <w:tcPr>
            <w:tcW w:w="0" w:type="auto"/>
          </w:tcPr>
          <w:p w14:paraId="03C587F0" w14:textId="77777777" w:rsidR="004329C2" w:rsidRDefault="008A0627">
            <w:pPr>
              <w:pStyle w:val="Compact"/>
            </w:pPr>
            <w:r>
              <w:t>2.372</w:t>
            </w:r>
          </w:p>
        </w:tc>
        <w:tc>
          <w:tcPr>
            <w:tcW w:w="0" w:type="auto"/>
          </w:tcPr>
          <w:p w14:paraId="4BFCBEA7" w14:textId="77777777" w:rsidR="004329C2" w:rsidRDefault="008A0627">
            <w:pPr>
              <w:pStyle w:val="Compact"/>
            </w:pPr>
            <w:r>
              <w:t>0.976</w:t>
            </w:r>
          </w:p>
        </w:tc>
        <w:tc>
          <w:tcPr>
            <w:tcW w:w="0" w:type="auto"/>
          </w:tcPr>
          <w:p w14:paraId="3A2AFCE9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E35543B" w14:textId="77777777" w:rsidR="004329C2" w:rsidRDefault="008A0627">
            <w:pPr>
              <w:pStyle w:val="Compact"/>
            </w:pPr>
            <w:r>
              <w:rPr>
                <w:b/>
              </w:rPr>
              <w:t>0.045</w:t>
            </w:r>
          </w:p>
        </w:tc>
      </w:tr>
      <w:tr w:rsidR="004329C2" w14:paraId="564FD25B" w14:textId="77777777">
        <w:tc>
          <w:tcPr>
            <w:tcW w:w="0" w:type="auto"/>
          </w:tcPr>
          <w:p w14:paraId="6C60F8C4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34583C" w14:textId="77777777" w:rsidR="004329C2" w:rsidRDefault="008A0627">
            <w:pPr>
              <w:pStyle w:val="Compact"/>
            </w:pPr>
            <w:r>
              <w:t>0.976</w:t>
            </w:r>
          </w:p>
        </w:tc>
        <w:tc>
          <w:tcPr>
            <w:tcW w:w="0" w:type="auto"/>
          </w:tcPr>
          <w:p w14:paraId="7629D853" w14:textId="77777777" w:rsidR="004329C2" w:rsidRDefault="008A0627">
            <w:pPr>
              <w:pStyle w:val="Compact"/>
            </w:pPr>
            <w:r>
              <w:t>0.051</w:t>
            </w:r>
          </w:p>
        </w:tc>
        <w:tc>
          <w:tcPr>
            <w:tcW w:w="0" w:type="auto"/>
          </w:tcPr>
          <w:p w14:paraId="3E5CE2E3" w14:textId="77777777" w:rsidR="004329C2" w:rsidRDefault="008A0627">
            <w:pPr>
              <w:pStyle w:val="Compact"/>
            </w:pPr>
            <w:r>
              <w:t>0.976</w:t>
            </w:r>
          </w:p>
        </w:tc>
        <w:tc>
          <w:tcPr>
            <w:tcW w:w="0" w:type="auto"/>
          </w:tcPr>
          <w:p w14:paraId="0C78E653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528B90D" w14:textId="77777777" w:rsidR="004329C2" w:rsidRDefault="008A0627">
            <w:pPr>
              <w:pStyle w:val="Compact"/>
            </w:pPr>
            <w:r>
              <w:t>1</w:t>
            </w:r>
          </w:p>
        </w:tc>
      </w:tr>
    </w:tbl>
    <w:p w14:paraId="4F45D476" w14:textId="77777777" w:rsidR="004329C2" w:rsidRDefault="008A0627">
      <w:pPr>
        <w:pStyle w:val="Heading1"/>
      </w:pPr>
      <w:bookmarkStart w:id="19" w:name="wombat-lasiorhinus-mandible-overlaps-rar"/>
      <w:bookmarkEnd w:id="19"/>
      <w:r>
        <w:t>Wombat lasiorhinus mandible overlaps rarefied</w:t>
      </w:r>
    </w:p>
    <w:p w14:paraId="44F47FD2" w14:textId="77777777" w:rsidR="004329C2" w:rsidRDefault="008A0627">
      <w:pPr>
        <w:pStyle w:val="TableCaption"/>
      </w:pPr>
      <w:r>
        <w:t>Results of the overlap probability random test (rarefied - 45) for the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4329C2" w14:paraId="5A96F5F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D863AB" w14:textId="77777777" w:rsidR="004329C2" w:rsidRDefault="008A0627">
            <w:pPr>
              <w:pStyle w:val="Compact"/>
              <w:jc w:val="righ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7482CA" w14:textId="77777777" w:rsidR="004329C2" w:rsidRDefault="008A0627">
            <w:pPr>
              <w:pStyle w:val="Compact"/>
              <w:jc w:val="righ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CA8055" w14:textId="77777777" w:rsidR="004329C2" w:rsidRDefault="008A0627">
            <w:pPr>
              <w:pStyle w:val="Compact"/>
              <w:jc w:val="righ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AA2DF2" w14:textId="77777777" w:rsidR="004329C2" w:rsidRDefault="008A0627">
            <w:pPr>
              <w:pStyle w:val="Compact"/>
              <w:jc w:val="righ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B17A80" w14:textId="77777777" w:rsidR="004329C2" w:rsidRDefault="008A0627">
            <w:pPr>
              <w:pStyle w:val="Compact"/>
              <w:jc w:val="righ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B55552" w14:textId="77777777" w:rsidR="004329C2" w:rsidRDefault="008A0627">
            <w:pPr>
              <w:pStyle w:val="Compact"/>
              <w:jc w:val="right"/>
            </w:pPr>
            <w:r>
              <w:t>p value (adjusted)</w:t>
            </w:r>
          </w:p>
        </w:tc>
      </w:tr>
      <w:tr w:rsidR="004329C2" w14:paraId="0AE1B00F" w14:textId="77777777">
        <w:tc>
          <w:tcPr>
            <w:tcW w:w="0" w:type="auto"/>
          </w:tcPr>
          <w:p w14:paraId="6C65FF81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007F9B7" w14:textId="77777777" w:rsidR="004329C2" w:rsidRDefault="008A0627">
            <w:pPr>
              <w:pStyle w:val="Compact"/>
              <w:jc w:val="right"/>
            </w:pPr>
            <w:r>
              <w:t>0.87</w:t>
            </w:r>
          </w:p>
        </w:tc>
        <w:tc>
          <w:tcPr>
            <w:tcW w:w="0" w:type="auto"/>
          </w:tcPr>
          <w:p w14:paraId="6D03B313" w14:textId="77777777" w:rsidR="004329C2" w:rsidRDefault="008A0627">
            <w:pPr>
              <w:pStyle w:val="Compact"/>
              <w:jc w:val="right"/>
            </w:pPr>
            <w:r>
              <w:t>-1.98</w:t>
            </w:r>
          </w:p>
        </w:tc>
        <w:tc>
          <w:tcPr>
            <w:tcW w:w="0" w:type="auto"/>
          </w:tcPr>
          <w:p w14:paraId="41F9D8B0" w14:textId="77777777" w:rsidR="004329C2" w:rsidRDefault="008A0627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28FAAA49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3637DE6" w14:textId="77777777" w:rsidR="004329C2" w:rsidRDefault="008A0627">
            <w:pPr>
              <w:pStyle w:val="Compact"/>
              <w:jc w:val="right"/>
            </w:pPr>
            <w:r>
              <w:t>0.14</w:t>
            </w:r>
          </w:p>
        </w:tc>
      </w:tr>
      <w:tr w:rsidR="004329C2" w14:paraId="3E4CD532" w14:textId="77777777">
        <w:tc>
          <w:tcPr>
            <w:tcW w:w="0" w:type="auto"/>
          </w:tcPr>
          <w:p w14:paraId="0F2BD837" w14:textId="77777777" w:rsidR="004329C2" w:rsidRDefault="008A0627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20126244" w14:textId="77777777" w:rsidR="004329C2" w:rsidRDefault="008A0627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7C508B96" w14:textId="77777777" w:rsidR="004329C2" w:rsidRDefault="008A0627">
            <w:pPr>
              <w:pStyle w:val="Compact"/>
              <w:jc w:val="right"/>
            </w:pPr>
            <w:r>
              <w:t>-0.58</w:t>
            </w:r>
          </w:p>
        </w:tc>
        <w:tc>
          <w:tcPr>
            <w:tcW w:w="0" w:type="auto"/>
          </w:tcPr>
          <w:p w14:paraId="3908053C" w14:textId="77777777" w:rsidR="004329C2" w:rsidRDefault="008A0627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03BD9F80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C9C96AB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</w:tr>
      <w:tr w:rsidR="004329C2" w14:paraId="49CFDE92" w14:textId="77777777">
        <w:tc>
          <w:tcPr>
            <w:tcW w:w="0" w:type="auto"/>
          </w:tcPr>
          <w:p w14:paraId="249BA60C" w14:textId="77777777" w:rsidR="004329C2" w:rsidRDefault="008A0627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023DEDC2" w14:textId="77777777" w:rsidR="004329C2" w:rsidRDefault="008A0627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1CD6E553" w14:textId="77777777" w:rsidR="004329C2" w:rsidRDefault="008A0627">
            <w:pPr>
              <w:pStyle w:val="Compact"/>
              <w:jc w:val="right"/>
            </w:pPr>
            <w:r>
              <w:t>-0.00</w:t>
            </w:r>
          </w:p>
        </w:tc>
        <w:tc>
          <w:tcPr>
            <w:tcW w:w="0" w:type="auto"/>
          </w:tcPr>
          <w:p w14:paraId="7B285D52" w14:textId="77777777" w:rsidR="004329C2" w:rsidRDefault="008A0627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5690FE29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3734FFA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</w:tr>
    </w:tbl>
    <w:p w14:paraId="469A5C15" w14:textId="77777777" w:rsidR="004329C2" w:rsidRDefault="008A0627">
      <w:pPr>
        <w:pStyle w:val="Heading1"/>
      </w:pPr>
      <w:bookmarkStart w:id="20" w:name="wombat-latifrons-cranium-difference"/>
      <w:bookmarkEnd w:id="20"/>
      <w:r>
        <w:lastRenderedPageBreak/>
        <w:t>Wombat latifrons cranium difference</w:t>
      </w:r>
    </w:p>
    <w:p w14:paraId="2ACB71B0" w14:textId="77777777" w:rsidR="004329C2" w:rsidRDefault="008A0627">
      <w:pPr>
        <w:pStyle w:val="TableCaption"/>
      </w:pPr>
      <w:r>
        <w:t>Results of the area difference random test for the cranium of Wombat_latifrons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4329C2" w14:paraId="6CE1F6B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D54188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3FDB04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C215C6" w14:textId="77777777" w:rsidR="004329C2" w:rsidRDefault="008A0627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CA274A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524455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1453DB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051B2889" w14:textId="77777777">
        <w:tc>
          <w:tcPr>
            <w:tcW w:w="0" w:type="auto"/>
          </w:tcPr>
          <w:p w14:paraId="33C38601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EF8AA01" w14:textId="77777777" w:rsidR="004329C2" w:rsidRDefault="008A0627">
            <w:pPr>
              <w:pStyle w:val="Compact"/>
            </w:pPr>
            <w:r>
              <w:t>0.004</w:t>
            </w:r>
          </w:p>
        </w:tc>
        <w:tc>
          <w:tcPr>
            <w:tcW w:w="0" w:type="auto"/>
          </w:tcPr>
          <w:p w14:paraId="549ED9CE" w14:textId="77777777" w:rsidR="004329C2" w:rsidRDefault="008A0627">
            <w:pPr>
              <w:pStyle w:val="Compact"/>
            </w:pPr>
            <w:r>
              <w:t>0.171</w:t>
            </w:r>
          </w:p>
        </w:tc>
        <w:tc>
          <w:tcPr>
            <w:tcW w:w="0" w:type="auto"/>
          </w:tcPr>
          <w:p w14:paraId="6D168DF9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5517701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714F2A6A" w14:textId="77777777" w:rsidR="004329C2" w:rsidRDefault="008A0627">
            <w:pPr>
              <w:pStyle w:val="Compact"/>
            </w:pPr>
            <w:r>
              <w:t>1</w:t>
            </w:r>
          </w:p>
        </w:tc>
      </w:tr>
      <w:tr w:rsidR="004329C2" w14:paraId="7A95D03D" w14:textId="77777777">
        <w:tc>
          <w:tcPr>
            <w:tcW w:w="0" w:type="auto"/>
          </w:tcPr>
          <w:p w14:paraId="7DEEC557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C1595F0" w14:textId="77777777" w:rsidR="004329C2" w:rsidRDefault="008A0627">
            <w:pPr>
              <w:pStyle w:val="Compact"/>
            </w:pPr>
            <w:r>
              <w:t>-0.145</w:t>
            </w:r>
          </w:p>
        </w:tc>
        <w:tc>
          <w:tcPr>
            <w:tcW w:w="0" w:type="auto"/>
          </w:tcPr>
          <w:p w14:paraId="7325F16D" w14:textId="77777777" w:rsidR="004329C2" w:rsidRDefault="008A0627">
            <w:pPr>
              <w:pStyle w:val="Compact"/>
            </w:pPr>
            <w:r>
              <w:t>-4.951</w:t>
            </w:r>
          </w:p>
        </w:tc>
        <w:tc>
          <w:tcPr>
            <w:tcW w:w="0" w:type="auto"/>
          </w:tcPr>
          <w:p w14:paraId="11ABC941" w14:textId="77777777" w:rsidR="004329C2" w:rsidRDefault="008A0627">
            <w:pPr>
              <w:pStyle w:val="Compact"/>
            </w:pPr>
            <w:r>
              <w:t>0.003</w:t>
            </w:r>
          </w:p>
        </w:tc>
        <w:tc>
          <w:tcPr>
            <w:tcW w:w="0" w:type="auto"/>
          </w:tcPr>
          <w:p w14:paraId="06547066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7068ABDA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4329C2" w14:paraId="4CF6B4A7" w14:textId="77777777">
        <w:tc>
          <w:tcPr>
            <w:tcW w:w="0" w:type="auto"/>
          </w:tcPr>
          <w:p w14:paraId="6062B2B6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56EE861" w14:textId="77777777" w:rsidR="004329C2" w:rsidRDefault="008A0627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4AD5992B" w14:textId="77777777" w:rsidR="004329C2" w:rsidRDefault="008A0627">
            <w:pPr>
              <w:pStyle w:val="Compact"/>
            </w:pPr>
            <w:r>
              <w:t>16.322</w:t>
            </w:r>
          </w:p>
        </w:tc>
        <w:tc>
          <w:tcPr>
            <w:tcW w:w="0" w:type="auto"/>
          </w:tcPr>
          <w:p w14:paraId="7F61EED8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6B14C7B5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73E52AF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2F7D4389" w14:textId="77777777" w:rsidR="004329C2" w:rsidRDefault="008A0627">
      <w:pPr>
        <w:pStyle w:val="Heading1"/>
      </w:pPr>
      <w:bookmarkStart w:id="21" w:name="wombat-latifrons-cranium-difference-rare"/>
      <w:bookmarkEnd w:id="21"/>
      <w:r>
        <w:t>Wombat latifrons cranium difference rarefied</w:t>
      </w:r>
    </w:p>
    <w:p w14:paraId="7394A294" w14:textId="77777777" w:rsidR="004329C2" w:rsidRDefault="008A0627">
      <w:pPr>
        <w:pStyle w:val="TableCaption"/>
      </w:pPr>
      <w:r>
        <w:t>Results of the area difference random test (rarefied - 47) for the cranium of Wombat_latifrons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4329C2" w14:paraId="3E6148B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2DF05E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6B0F82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3E9B08" w14:textId="77777777" w:rsidR="004329C2" w:rsidRDefault="008A0627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CE7393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349703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9201F1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7969959A" w14:textId="77777777">
        <w:tc>
          <w:tcPr>
            <w:tcW w:w="0" w:type="auto"/>
          </w:tcPr>
          <w:p w14:paraId="352EE62D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3411C72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53ED21EC" w14:textId="77777777" w:rsidR="004329C2" w:rsidRDefault="008A0627">
            <w:pPr>
              <w:pStyle w:val="Compact"/>
            </w:pPr>
            <w:r>
              <w:t>0.171</w:t>
            </w:r>
          </w:p>
        </w:tc>
        <w:tc>
          <w:tcPr>
            <w:tcW w:w="0" w:type="auto"/>
          </w:tcPr>
          <w:p w14:paraId="4B3B32C6" w14:textId="77777777" w:rsidR="004329C2" w:rsidRDefault="008A0627">
            <w:pPr>
              <w:pStyle w:val="Compact"/>
            </w:pPr>
            <w:r>
              <w:t>-4e-05</w:t>
            </w:r>
          </w:p>
        </w:tc>
        <w:tc>
          <w:tcPr>
            <w:tcW w:w="0" w:type="auto"/>
          </w:tcPr>
          <w:p w14:paraId="3917C02E" w14:textId="77777777" w:rsidR="004329C2" w:rsidRDefault="008A0627">
            <w:pPr>
              <w:pStyle w:val="Compact"/>
            </w:pPr>
            <w:r>
              <w:t>7e-05</w:t>
            </w:r>
          </w:p>
        </w:tc>
        <w:tc>
          <w:tcPr>
            <w:tcW w:w="0" w:type="auto"/>
          </w:tcPr>
          <w:p w14:paraId="5F346DEA" w14:textId="77777777" w:rsidR="004329C2" w:rsidRDefault="008A0627">
            <w:pPr>
              <w:pStyle w:val="Compact"/>
            </w:pPr>
            <w:r>
              <w:t>1</w:t>
            </w:r>
          </w:p>
        </w:tc>
      </w:tr>
      <w:tr w:rsidR="004329C2" w14:paraId="52B14EE4" w14:textId="77777777">
        <w:tc>
          <w:tcPr>
            <w:tcW w:w="0" w:type="auto"/>
          </w:tcPr>
          <w:p w14:paraId="629D2EDA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31B4F6A" w14:textId="77777777" w:rsidR="004329C2" w:rsidRDefault="008A0627">
            <w:pPr>
              <w:pStyle w:val="Compact"/>
            </w:pPr>
            <w:r>
              <w:t>-0.014</w:t>
            </w:r>
          </w:p>
        </w:tc>
        <w:tc>
          <w:tcPr>
            <w:tcW w:w="0" w:type="auto"/>
          </w:tcPr>
          <w:p w14:paraId="09C276C5" w14:textId="77777777" w:rsidR="004329C2" w:rsidRDefault="008A0627">
            <w:pPr>
              <w:pStyle w:val="Compact"/>
            </w:pPr>
            <w:r>
              <w:t>-1.591</w:t>
            </w:r>
          </w:p>
        </w:tc>
        <w:tc>
          <w:tcPr>
            <w:tcW w:w="0" w:type="auto"/>
          </w:tcPr>
          <w:p w14:paraId="04530E34" w14:textId="77777777" w:rsidR="004329C2" w:rsidRDefault="008A0627">
            <w:pPr>
              <w:pStyle w:val="Compact"/>
            </w:pPr>
            <w:r>
              <w:t>-0.00022</w:t>
            </w:r>
          </w:p>
        </w:tc>
        <w:tc>
          <w:tcPr>
            <w:tcW w:w="0" w:type="auto"/>
          </w:tcPr>
          <w:p w14:paraId="0154A1EF" w14:textId="77777777" w:rsidR="004329C2" w:rsidRDefault="008A0627">
            <w:pPr>
              <w:pStyle w:val="Compact"/>
            </w:pPr>
            <w:r>
              <w:t>7e-05</w:t>
            </w:r>
          </w:p>
        </w:tc>
        <w:tc>
          <w:tcPr>
            <w:tcW w:w="0" w:type="auto"/>
          </w:tcPr>
          <w:p w14:paraId="26D4F46A" w14:textId="77777777" w:rsidR="004329C2" w:rsidRDefault="008A0627">
            <w:pPr>
              <w:pStyle w:val="Compact"/>
            </w:pPr>
            <w:r>
              <w:t>0.333</w:t>
            </w:r>
          </w:p>
        </w:tc>
      </w:tr>
      <w:tr w:rsidR="004329C2" w14:paraId="6FEA91BA" w14:textId="77777777">
        <w:tc>
          <w:tcPr>
            <w:tcW w:w="0" w:type="auto"/>
          </w:tcPr>
          <w:p w14:paraId="772C51A3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A44C369" w14:textId="77777777" w:rsidR="004329C2" w:rsidRDefault="008A0627">
            <w:pPr>
              <w:pStyle w:val="Compact"/>
            </w:pPr>
            <w:r>
              <w:t>0.147</w:t>
            </w:r>
          </w:p>
        </w:tc>
        <w:tc>
          <w:tcPr>
            <w:tcW w:w="0" w:type="auto"/>
          </w:tcPr>
          <w:p w14:paraId="3B09943F" w14:textId="77777777" w:rsidR="004329C2" w:rsidRDefault="008A0627">
            <w:pPr>
              <w:pStyle w:val="Compact"/>
            </w:pPr>
            <w:r>
              <w:t>16.413</w:t>
            </w:r>
          </w:p>
        </w:tc>
        <w:tc>
          <w:tcPr>
            <w:tcW w:w="0" w:type="auto"/>
          </w:tcPr>
          <w:p w14:paraId="79890D86" w14:textId="77777777" w:rsidR="004329C2" w:rsidRDefault="008A0627">
            <w:pPr>
              <w:pStyle w:val="Compact"/>
            </w:pPr>
            <w:r>
              <w:t>0.00018</w:t>
            </w:r>
          </w:p>
        </w:tc>
        <w:tc>
          <w:tcPr>
            <w:tcW w:w="0" w:type="auto"/>
          </w:tcPr>
          <w:p w14:paraId="19D8C950" w14:textId="77777777" w:rsidR="004329C2" w:rsidRDefault="008A0627">
            <w:pPr>
              <w:pStyle w:val="Compact"/>
            </w:pPr>
            <w:r>
              <w:t>8e-05</w:t>
            </w:r>
          </w:p>
        </w:tc>
        <w:tc>
          <w:tcPr>
            <w:tcW w:w="0" w:type="auto"/>
          </w:tcPr>
          <w:p w14:paraId="2CAFD0D0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14E5886E" w14:textId="77777777" w:rsidR="004329C2" w:rsidRDefault="008A0627">
      <w:pPr>
        <w:pStyle w:val="Heading1"/>
      </w:pPr>
      <w:bookmarkStart w:id="22" w:name="wombat-latifrons-cranium-overlaps"/>
      <w:bookmarkEnd w:id="22"/>
      <w:r>
        <w:t>Wombat latifrons cranium overlaps</w:t>
      </w:r>
    </w:p>
    <w:p w14:paraId="44AFA12D" w14:textId="77777777" w:rsidR="004329C2" w:rsidRDefault="008A0627">
      <w:pPr>
        <w:pStyle w:val="TableCaption"/>
      </w:pPr>
      <w:r>
        <w:t>Results of the overlap probability random test for the of Wombat_latifrons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4329C2" w14:paraId="7208F99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C7248D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D1E99A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FB6B26" w14:textId="77777777" w:rsidR="004329C2" w:rsidRDefault="008A0627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4A5F1A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2F6188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BD6642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204E49AD" w14:textId="77777777">
        <w:tc>
          <w:tcPr>
            <w:tcW w:w="0" w:type="auto"/>
          </w:tcPr>
          <w:p w14:paraId="5D5C33BA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5395BFC" w14:textId="77777777" w:rsidR="004329C2" w:rsidRDefault="008A0627">
            <w:pPr>
              <w:pStyle w:val="Compact"/>
            </w:pPr>
            <w:r>
              <w:t>0.965</w:t>
            </w:r>
          </w:p>
        </w:tc>
        <w:tc>
          <w:tcPr>
            <w:tcW w:w="0" w:type="auto"/>
          </w:tcPr>
          <w:p w14:paraId="748A9E39" w14:textId="77777777" w:rsidR="004329C2" w:rsidRDefault="008A0627">
            <w:pPr>
              <w:pStyle w:val="Compact"/>
            </w:pPr>
            <w:r>
              <w:t>-1.875</w:t>
            </w:r>
          </w:p>
        </w:tc>
        <w:tc>
          <w:tcPr>
            <w:tcW w:w="0" w:type="auto"/>
          </w:tcPr>
          <w:p w14:paraId="04E4DC15" w14:textId="77777777" w:rsidR="004329C2" w:rsidRDefault="008A0627">
            <w:pPr>
              <w:pStyle w:val="Compact"/>
            </w:pPr>
            <w:r>
              <w:t>0.977</w:t>
            </w:r>
          </w:p>
        </w:tc>
        <w:tc>
          <w:tcPr>
            <w:tcW w:w="0" w:type="auto"/>
          </w:tcPr>
          <w:p w14:paraId="5ADBD058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DD49B15" w14:textId="77777777" w:rsidR="004329C2" w:rsidRDefault="008A0627">
            <w:pPr>
              <w:pStyle w:val="Compact"/>
            </w:pPr>
            <w:r>
              <w:t>0.165</w:t>
            </w:r>
          </w:p>
        </w:tc>
      </w:tr>
      <w:tr w:rsidR="004329C2" w14:paraId="6149418A" w14:textId="77777777">
        <w:tc>
          <w:tcPr>
            <w:tcW w:w="0" w:type="auto"/>
          </w:tcPr>
          <w:p w14:paraId="766D2B8A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52C4817" w14:textId="77777777" w:rsidR="004329C2" w:rsidRDefault="008A0627">
            <w:pPr>
              <w:pStyle w:val="Compact"/>
            </w:pPr>
            <w:r>
              <w:t>0.976</w:t>
            </w:r>
          </w:p>
        </w:tc>
        <w:tc>
          <w:tcPr>
            <w:tcW w:w="0" w:type="auto"/>
          </w:tcPr>
          <w:p w14:paraId="1ED6770B" w14:textId="77777777" w:rsidR="004329C2" w:rsidRDefault="008A0627">
            <w:pPr>
              <w:pStyle w:val="Compact"/>
            </w:pPr>
            <w:r>
              <w:t>-0.341</w:t>
            </w:r>
          </w:p>
        </w:tc>
        <w:tc>
          <w:tcPr>
            <w:tcW w:w="0" w:type="auto"/>
          </w:tcPr>
          <w:p w14:paraId="24A1AEEC" w14:textId="77777777" w:rsidR="004329C2" w:rsidRDefault="008A0627">
            <w:pPr>
              <w:pStyle w:val="Compact"/>
            </w:pPr>
            <w:r>
              <w:t>0.978</w:t>
            </w:r>
          </w:p>
        </w:tc>
        <w:tc>
          <w:tcPr>
            <w:tcW w:w="0" w:type="auto"/>
          </w:tcPr>
          <w:p w14:paraId="69C069FA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5AE7849" w14:textId="77777777" w:rsidR="004329C2" w:rsidRDefault="008A0627">
            <w:pPr>
              <w:pStyle w:val="Compact"/>
            </w:pPr>
            <w:r>
              <w:t>1</w:t>
            </w:r>
          </w:p>
        </w:tc>
      </w:tr>
      <w:tr w:rsidR="004329C2" w14:paraId="777DC6A1" w14:textId="77777777">
        <w:tc>
          <w:tcPr>
            <w:tcW w:w="0" w:type="auto"/>
          </w:tcPr>
          <w:p w14:paraId="52642DBD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83B86FF" w14:textId="77777777" w:rsidR="004329C2" w:rsidRDefault="008A0627">
            <w:pPr>
              <w:pStyle w:val="Compact"/>
            </w:pPr>
            <w:r>
              <w:t>0.351</w:t>
            </w:r>
          </w:p>
        </w:tc>
        <w:tc>
          <w:tcPr>
            <w:tcW w:w="0" w:type="auto"/>
          </w:tcPr>
          <w:p w14:paraId="4EB6CE96" w14:textId="77777777" w:rsidR="004329C2" w:rsidRDefault="008A0627">
            <w:pPr>
              <w:pStyle w:val="Compact"/>
            </w:pPr>
            <w:r>
              <w:t>-22.435</w:t>
            </w:r>
          </w:p>
        </w:tc>
        <w:tc>
          <w:tcPr>
            <w:tcW w:w="0" w:type="auto"/>
          </w:tcPr>
          <w:p w14:paraId="56202430" w14:textId="77777777" w:rsidR="004329C2" w:rsidRDefault="008A0627">
            <w:pPr>
              <w:pStyle w:val="Compact"/>
            </w:pPr>
            <w:r>
              <w:t>0.906</w:t>
            </w:r>
          </w:p>
        </w:tc>
        <w:tc>
          <w:tcPr>
            <w:tcW w:w="0" w:type="auto"/>
          </w:tcPr>
          <w:p w14:paraId="2A191B28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20339F94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2F3A14D6" w14:textId="77777777" w:rsidR="004329C2" w:rsidRDefault="008A0627">
      <w:pPr>
        <w:pStyle w:val="Heading1"/>
      </w:pPr>
      <w:bookmarkStart w:id="23" w:name="wombat-latifrons-cranium-overlaps-rarefi"/>
      <w:bookmarkEnd w:id="23"/>
      <w:r>
        <w:t>Wombat latifrons cranium overlaps rarefied</w:t>
      </w:r>
    </w:p>
    <w:p w14:paraId="623E2371" w14:textId="77777777" w:rsidR="004329C2" w:rsidRDefault="008A0627">
      <w:pPr>
        <w:pStyle w:val="TableCaption"/>
      </w:pPr>
      <w:r>
        <w:t>Results of the overlap probability random test (rarefied - 47) for the of Wombat_latifrons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4329C2" w14:paraId="7FBE9E8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E28DC1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64E794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14D0A9" w14:textId="77777777" w:rsidR="004329C2" w:rsidRDefault="008A0627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95D091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6F2E1B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489D12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11EA2FE0" w14:textId="77777777">
        <w:tc>
          <w:tcPr>
            <w:tcW w:w="0" w:type="auto"/>
          </w:tcPr>
          <w:p w14:paraId="4ED42C22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CADE9B2" w14:textId="77777777" w:rsidR="004329C2" w:rsidRDefault="008A0627">
            <w:pPr>
              <w:pStyle w:val="Compact"/>
            </w:pPr>
            <w:r>
              <w:t>0.903</w:t>
            </w:r>
          </w:p>
        </w:tc>
        <w:tc>
          <w:tcPr>
            <w:tcW w:w="0" w:type="auto"/>
          </w:tcPr>
          <w:p w14:paraId="76EB273B" w14:textId="77777777" w:rsidR="004329C2" w:rsidRDefault="008A0627">
            <w:pPr>
              <w:pStyle w:val="Compact"/>
            </w:pPr>
            <w:r>
              <w:t>-0.099</w:t>
            </w:r>
          </w:p>
        </w:tc>
        <w:tc>
          <w:tcPr>
            <w:tcW w:w="0" w:type="auto"/>
          </w:tcPr>
          <w:p w14:paraId="364CECE8" w14:textId="77777777" w:rsidR="004329C2" w:rsidRDefault="008A0627">
            <w:pPr>
              <w:pStyle w:val="Compact"/>
            </w:pPr>
            <w:r>
              <w:t>0.906</w:t>
            </w:r>
          </w:p>
        </w:tc>
        <w:tc>
          <w:tcPr>
            <w:tcW w:w="0" w:type="auto"/>
          </w:tcPr>
          <w:p w14:paraId="40295E77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0E19E170" w14:textId="77777777" w:rsidR="004329C2" w:rsidRDefault="008A0627">
            <w:pPr>
              <w:pStyle w:val="Compact"/>
            </w:pPr>
            <w:r>
              <w:t>1</w:t>
            </w:r>
          </w:p>
        </w:tc>
      </w:tr>
      <w:tr w:rsidR="004329C2" w14:paraId="0D38D122" w14:textId="77777777">
        <w:tc>
          <w:tcPr>
            <w:tcW w:w="0" w:type="auto"/>
          </w:tcPr>
          <w:p w14:paraId="603B61F7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12A2668" w14:textId="77777777" w:rsidR="004329C2" w:rsidRDefault="008A0627">
            <w:pPr>
              <w:pStyle w:val="Compact"/>
            </w:pPr>
            <w:r>
              <w:t>0.905</w:t>
            </w:r>
          </w:p>
        </w:tc>
        <w:tc>
          <w:tcPr>
            <w:tcW w:w="0" w:type="auto"/>
          </w:tcPr>
          <w:p w14:paraId="29105047" w14:textId="77777777" w:rsidR="004329C2" w:rsidRDefault="008A0627">
            <w:pPr>
              <w:pStyle w:val="Compact"/>
            </w:pPr>
            <w:r>
              <w:t>-0.145</w:t>
            </w:r>
          </w:p>
        </w:tc>
        <w:tc>
          <w:tcPr>
            <w:tcW w:w="0" w:type="auto"/>
          </w:tcPr>
          <w:p w14:paraId="71E48E3B" w14:textId="77777777" w:rsidR="004329C2" w:rsidRDefault="008A0627">
            <w:pPr>
              <w:pStyle w:val="Compact"/>
            </w:pPr>
            <w:r>
              <w:t>0.909</w:t>
            </w:r>
          </w:p>
        </w:tc>
        <w:tc>
          <w:tcPr>
            <w:tcW w:w="0" w:type="auto"/>
          </w:tcPr>
          <w:p w14:paraId="6831507D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46E9AA58" w14:textId="77777777" w:rsidR="004329C2" w:rsidRDefault="008A0627">
            <w:pPr>
              <w:pStyle w:val="Compact"/>
            </w:pPr>
            <w:r>
              <w:t>1</w:t>
            </w:r>
          </w:p>
        </w:tc>
      </w:tr>
      <w:tr w:rsidR="004329C2" w14:paraId="5656BBED" w14:textId="77777777">
        <w:tc>
          <w:tcPr>
            <w:tcW w:w="0" w:type="auto"/>
          </w:tcPr>
          <w:p w14:paraId="57BBACB0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5DCC3A3" w14:textId="77777777" w:rsidR="004329C2" w:rsidRDefault="008A0627">
            <w:pPr>
              <w:pStyle w:val="Compact"/>
            </w:pPr>
            <w:r>
              <w:t>0.186</w:t>
            </w:r>
          </w:p>
        </w:tc>
        <w:tc>
          <w:tcPr>
            <w:tcW w:w="0" w:type="auto"/>
          </w:tcPr>
          <w:p w14:paraId="114A2D0B" w14:textId="77777777" w:rsidR="004329C2" w:rsidRDefault="008A0627">
            <w:pPr>
              <w:pStyle w:val="Compact"/>
            </w:pPr>
            <w:r>
              <w:t>-28.206</w:t>
            </w:r>
          </w:p>
        </w:tc>
        <w:tc>
          <w:tcPr>
            <w:tcW w:w="0" w:type="auto"/>
          </w:tcPr>
          <w:p w14:paraId="65AEB6E4" w14:textId="77777777" w:rsidR="004329C2" w:rsidRDefault="008A0627">
            <w:pPr>
              <w:pStyle w:val="Compact"/>
            </w:pPr>
            <w:r>
              <w:t>0.905</w:t>
            </w:r>
          </w:p>
        </w:tc>
        <w:tc>
          <w:tcPr>
            <w:tcW w:w="0" w:type="auto"/>
          </w:tcPr>
          <w:p w14:paraId="7AAB35FF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15436A6E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58745541" w14:textId="77777777" w:rsidR="004329C2" w:rsidRDefault="008A0627">
      <w:pPr>
        <w:pStyle w:val="Heading1"/>
      </w:pPr>
      <w:bookmarkStart w:id="24" w:name="wombat-latifrons-mandible-difference"/>
      <w:bookmarkEnd w:id="24"/>
      <w:r>
        <w:lastRenderedPageBreak/>
        <w:t>Wombat latifrons mandible difference</w:t>
      </w:r>
    </w:p>
    <w:p w14:paraId="01F77682" w14:textId="77777777" w:rsidR="004329C2" w:rsidRDefault="008A0627">
      <w:pPr>
        <w:pStyle w:val="TableCaption"/>
      </w:pPr>
      <w:r>
        <w:t>Results of the area difference random test for the mandible of Wombat_latifrons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4329C2" w14:paraId="02B3913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8A0F2E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7502CD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F92799" w14:textId="77777777" w:rsidR="004329C2" w:rsidRDefault="008A0627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70EA1B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D1D943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88B5CE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04D4CB9C" w14:textId="77777777">
        <w:tc>
          <w:tcPr>
            <w:tcW w:w="0" w:type="auto"/>
          </w:tcPr>
          <w:p w14:paraId="3DD64AE9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104B060" w14:textId="77777777" w:rsidR="004329C2" w:rsidRDefault="008A0627">
            <w:pPr>
              <w:pStyle w:val="Compact"/>
            </w:pPr>
            <w:r>
              <w:t>0.104</w:t>
            </w:r>
          </w:p>
        </w:tc>
        <w:tc>
          <w:tcPr>
            <w:tcW w:w="0" w:type="auto"/>
          </w:tcPr>
          <w:p w14:paraId="0BEF3AA7" w14:textId="77777777" w:rsidR="004329C2" w:rsidRDefault="008A0627">
            <w:pPr>
              <w:pStyle w:val="Compact"/>
            </w:pPr>
            <w:r>
              <w:t>10.429</w:t>
            </w:r>
          </w:p>
        </w:tc>
        <w:tc>
          <w:tcPr>
            <w:tcW w:w="0" w:type="auto"/>
          </w:tcPr>
          <w:p w14:paraId="73A9E218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753B338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10F58F7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4329C2" w14:paraId="192BC97C" w14:textId="77777777">
        <w:tc>
          <w:tcPr>
            <w:tcW w:w="0" w:type="auto"/>
          </w:tcPr>
          <w:p w14:paraId="7293C4E9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9F6030D" w14:textId="77777777" w:rsidR="004329C2" w:rsidRDefault="008A0627">
            <w:pPr>
              <w:pStyle w:val="Compact"/>
            </w:pPr>
            <w:r>
              <w:t>-0.22</w:t>
            </w:r>
          </w:p>
        </w:tc>
        <w:tc>
          <w:tcPr>
            <w:tcW w:w="0" w:type="auto"/>
          </w:tcPr>
          <w:p w14:paraId="5DDFCC7B" w14:textId="77777777" w:rsidR="004329C2" w:rsidRDefault="008A0627">
            <w:pPr>
              <w:pStyle w:val="Compact"/>
            </w:pPr>
            <w:r>
              <w:t>-6.75</w:t>
            </w:r>
          </w:p>
        </w:tc>
        <w:tc>
          <w:tcPr>
            <w:tcW w:w="0" w:type="auto"/>
          </w:tcPr>
          <w:p w14:paraId="6DB484D0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158229D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6D34AF08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4329C2" w14:paraId="286B773E" w14:textId="77777777">
        <w:tc>
          <w:tcPr>
            <w:tcW w:w="0" w:type="auto"/>
          </w:tcPr>
          <w:p w14:paraId="3FDD4C06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7BA61F1" w14:textId="77777777" w:rsidR="004329C2" w:rsidRDefault="008A0627">
            <w:pPr>
              <w:pStyle w:val="Compact"/>
            </w:pPr>
            <w:r>
              <w:t>0.114</w:t>
            </w:r>
          </w:p>
        </w:tc>
        <w:tc>
          <w:tcPr>
            <w:tcW w:w="0" w:type="auto"/>
          </w:tcPr>
          <w:p w14:paraId="344C1346" w14:textId="77777777" w:rsidR="004329C2" w:rsidRDefault="008A0627">
            <w:pPr>
              <w:pStyle w:val="Compact"/>
            </w:pPr>
            <w:r>
              <w:t>3.855</w:t>
            </w:r>
          </w:p>
        </w:tc>
        <w:tc>
          <w:tcPr>
            <w:tcW w:w="0" w:type="auto"/>
          </w:tcPr>
          <w:p w14:paraId="658C2B29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4D60AFB7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1141E7EF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3DCA60F0" w14:textId="77777777" w:rsidR="004329C2" w:rsidRDefault="008A0627">
      <w:pPr>
        <w:pStyle w:val="Heading1"/>
      </w:pPr>
      <w:bookmarkStart w:id="25" w:name="wombat-latifrons-mandible-difference-rar"/>
      <w:bookmarkEnd w:id="25"/>
      <w:r>
        <w:t>Wombat latifrons mandible difference rarefied</w:t>
      </w:r>
    </w:p>
    <w:p w14:paraId="17F5A1BE" w14:textId="77777777" w:rsidR="004329C2" w:rsidRDefault="008A0627">
      <w:pPr>
        <w:pStyle w:val="TableCaption"/>
      </w:pPr>
      <w:r>
        <w:t>Results of the area difference random test (rarefied - 45) for the mandible of Wombat_latifrons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4329C2" w14:paraId="74BB0FA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4AC599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8B54AC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3C3F5F" w14:textId="77777777" w:rsidR="004329C2" w:rsidRDefault="008A0627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580724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16AB92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C0E26C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19273ACA" w14:textId="77777777">
        <w:tc>
          <w:tcPr>
            <w:tcW w:w="0" w:type="auto"/>
          </w:tcPr>
          <w:p w14:paraId="4754E312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E97FC30" w14:textId="77777777" w:rsidR="004329C2" w:rsidRDefault="008A0627">
            <w:pPr>
              <w:pStyle w:val="Compact"/>
            </w:pPr>
            <w:r>
              <w:t>0.113</w:t>
            </w:r>
          </w:p>
        </w:tc>
        <w:tc>
          <w:tcPr>
            <w:tcW w:w="0" w:type="auto"/>
          </w:tcPr>
          <w:p w14:paraId="47B27E53" w14:textId="77777777" w:rsidR="004329C2" w:rsidRDefault="008A0627">
            <w:pPr>
              <w:pStyle w:val="Compact"/>
            </w:pPr>
            <w:r>
              <w:t>11.562</w:t>
            </w:r>
          </w:p>
        </w:tc>
        <w:tc>
          <w:tcPr>
            <w:tcW w:w="0" w:type="auto"/>
          </w:tcPr>
          <w:p w14:paraId="25A51B88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4A1E0107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C1A5476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4329C2" w14:paraId="1761FF46" w14:textId="77777777">
        <w:tc>
          <w:tcPr>
            <w:tcW w:w="0" w:type="auto"/>
          </w:tcPr>
          <w:p w14:paraId="11071E0B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9184A7C" w14:textId="77777777" w:rsidR="004329C2" w:rsidRDefault="008A0627">
            <w:pPr>
              <w:pStyle w:val="Compact"/>
            </w:pPr>
            <w:r>
              <w:t>-0.035</w:t>
            </w:r>
          </w:p>
        </w:tc>
        <w:tc>
          <w:tcPr>
            <w:tcW w:w="0" w:type="auto"/>
          </w:tcPr>
          <w:p w14:paraId="13EE639F" w14:textId="77777777" w:rsidR="004329C2" w:rsidRDefault="008A0627">
            <w:pPr>
              <w:pStyle w:val="Compact"/>
            </w:pPr>
            <w:r>
              <w:t>-3.428</w:t>
            </w:r>
          </w:p>
        </w:tc>
        <w:tc>
          <w:tcPr>
            <w:tcW w:w="0" w:type="auto"/>
          </w:tcPr>
          <w:p w14:paraId="3B7085CE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6CA0EC5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0A57AB9" w14:textId="77777777" w:rsidR="004329C2" w:rsidRDefault="008A0627">
            <w:pPr>
              <w:pStyle w:val="Compact"/>
            </w:pPr>
            <w:r>
              <w:rPr>
                <w:b/>
              </w:rPr>
              <w:t>0.006</w:t>
            </w:r>
          </w:p>
        </w:tc>
      </w:tr>
      <w:tr w:rsidR="004329C2" w14:paraId="072CB681" w14:textId="77777777">
        <w:tc>
          <w:tcPr>
            <w:tcW w:w="0" w:type="auto"/>
          </w:tcPr>
          <w:p w14:paraId="258AE1D8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C06E4E6" w14:textId="77777777" w:rsidR="004329C2" w:rsidRDefault="008A0627">
            <w:pPr>
              <w:pStyle w:val="Compact"/>
            </w:pPr>
            <w:r>
              <w:t>0.023</w:t>
            </w:r>
          </w:p>
        </w:tc>
        <w:tc>
          <w:tcPr>
            <w:tcW w:w="0" w:type="auto"/>
          </w:tcPr>
          <w:p w14:paraId="0F8825B2" w14:textId="77777777" w:rsidR="004329C2" w:rsidRDefault="008A0627">
            <w:pPr>
              <w:pStyle w:val="Compact"/>
            </w:pPr>
            <w:r>
              <w:t>2.311</w:t>
            </w:r>
          </w:p>
        </w:tc>
        <w:tc>
          <w:tcPr>
            <w:tcW w:w="0" w:type="auto"/>
          </w:tcPr>
          <w:p w14:paraId="751AE4D8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3CA21BD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C7D1F76" w14:textId="77777777" w:rsidR="004329C2" w:rsidRDefault="008A0627">
            <w:pPr>
              <w:pStyle w:val="Compact"/>
            </w:pPr>
            <w:r>
              <w:t>0.069</w:t>
            </w:r>
          </w:p>
        </w:tc>
      </w:tr>
    </w:tbl>
    <w:p w14:paraId="59623506" w14:textId="77777777" w:rsidR="004329C2" w:rsidRDefault="008A0627">
      <w:pPr>
        <w:pStyle w:val="Heading1"/>
      </w:pPr>
      <w:bookmarkStart w:id="26" w:name="wombat-latifrons-mandible-overlaps"/>
      <w:bookmarkEnd w:id="26"/>
      <w:r>
        <w:t>Wombat latifrons mandible overlaps</w:t>
      </w:r>
    </w:p>
    <w:p w14:paraId="27990FEE" w14:textId="77777777" w:rsidR="004329C2" w:rsidRDefault="008A0627">
      <w:pPr>
        <w:pStyle w:val="TableCaption"/>
      </w:pPr>
      <w:r>
        <w:t>Results of the overlap probability random test for the of Wombat_latifrons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4329C2" w14:paraId="7CC989B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04F4C1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2E5B0A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67810C" w14:textId="77777777" w:rsidR="004329C2" w:rsidRDefault="008A0627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CE9149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A874E3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98FA5C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67232E1C" w14:textId="77777777">
        <w:tc>
          <w:tcPr>
            <w:tcW w:w="0" w:type="auto"/>
          </w:tcPr>
          <w:p w14:paraId="5AB519B4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0A801B4" w14:textId="77777777" w:rsidR="004329C2" w:rsidRDefault="008A0627">
            <w:pPr>
              <w:pStyle w:val="Compact"/>
            </w:pPr>
            <w:r>
              <w:t>0.578</w:t>
            </w:r>
          </w:p>
        </w:tc>
        <w:tc>
          <w:tcPr>
            <w:tcW w:w="0" w:type="auto"/>
          </w:tcPr>
          <w:p w14:paraId="78564522" w14:textId="77777777" w:rsidR="004329C2" w:rsidRDefault="008A0627">
            <w:pPr>
              <w:pStyle w:val="Compact"/>
            </w:pPr>
            <w:r>
              <w:t>-13.246</w:t>
            </w:r>
          </w:p>
        </w:tc>
        <w:tc>
          <w:tcPr>
            <w:tcW w:w="0" w:type="auto"/>
          </w:tcPr>
          <w:p w14:paraId="20A7152D" w14:textId="77777777" w:rsidR="004329C2" w:rsidRDefault="008A0627">
            <w:pPr>
              <w:pStyle w:val="Compact"/>
            </w:pPr>
            <w:r>
              <w:t>0.914</w:t>
            </w:r>
          </w:p>
        </w:tc>
        <w:tc>
          <w:tcPr>
            <w:tcW w:w="0" w:type="auto"/>
          </w:tcPr>
          <w:p w14:paraId="44E42182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7EE660F9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4329C2" w14:paraId="14571B0B" w14:textId="77777777">
        <w:tc>
          <w:tcPr>
            <w:tcW w:w="0" w:type="auto"/>
          </w:tcPr>
          <w:p w14:paraId="4BACD98A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1225627" w14:textId="77777777" w:rsidR="004329C2" w:rsidRDefault="008A0627">
            <w:pPr>
              <w:pStyle w:val="Compact"/>
            </w:pPr>
            <w:r>
              <w:t>0.928</w:t>
            </w:r>
          </w:p>
        </w:tc>
        <w:tc>
          <w:tcPr>
            <w:tcW w:w="0" w:type="auto"/>
          </w:tcPr>
          <w:p w14:paraId="5D4FF9E5" w14:textId="77777777" w:rsidR="004329C2" w:rsidRDefault="008A0627">
            <w:pPr>
              <w:pStyle w:val="Compact"/>
            </w:pPr>
            <w:r>
              <w:t>-7.31</w:t>
            </w:r>
          </w:p>
        </w:tc>
        <w:tc>
          <w:tcPr>
            <w:tcW w:w="0" w:type="auto"/>
          </w:tcPr>
          <w:p w14:paraId="6032BD53" w14:textId="77777777" w:rsidR="004329C2" w:rsidRDefault="008A0627">
            <w:pPr>
              <w:pStyle w:val="Compact"/>
            </w:pPr>
            <w:r>
              <w:t>0.978</w:t>
            </w:r>
          </w:p>
        </w:tc>
        <w:tc>
          <w:tcPr>
            <w:tcW w:w="0" w:type="auto"/>
          </w:tcPr>
          <w:p w14:paraId="15961204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93DD668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4329C2" w14:paraId="05689F18" w14:textId="77777777">
        <w:tc>
          <w:tcPr>
            <w:tcW w:w="0" w:type="auto"/>
          </w:tcPr>
          <w:p w14:paraId="6CB51E81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B602CD3" w14:textId="77777777" w:rsidR="004329C2" w:rsidRDefault="008A0627">
            <w:pPr>
              <w:pStyle w:val="Compact"/>
            </w:pPr>
            <w:r>
              <w:t>0.952</w:t>
            </w:r>
          </w:p>
        </w:tc>
        <w:tc>
          <w:tcPr>
            <w:tcW w:w="0" w:type="auto"/>
          </w:tcPr>
          <w:p w14:paraId="33A4A57F" w14:textId="77777777" w:rsidR="004329C2" w:rsidRDefault="008A0627">
            <w:pPr>
              <w:pStyle w:val="Compact"/>
            </w:pPr>
            <w:r>
              <w:t>-3.44</w:t>
            </w:r>
          </w:p>
        </w:tc>
        <w:tc>
          <w:tcPr>
            <w:tcW w:w="0" w:type="auto"/>
          </w:tcPr>
          <w:p w14:paraId="4E6DC2F1" w14:textId="77777777" w:rsidR="004329C2" w:rsidRDefault="008A0627">
            <w:pPr>
              <w:pStyle w:val="Compact"/>
            </w:pPr>
            <w:r>
              <w:t>0.977</w:t>
            </w:r>
          </w:p>
        </w:tc>
        <w:tc>
          <w:tcPr>
            <w:tcW w:w="0" w:type="auto"/>
          </w:tcPr>
          <w:p w14:paraId="63DC6E2B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A7B4090" w14:textId="77777777" w:rsidR="004329C2" w:rsidRDefault="008A0627">
            <w:pPr>
              <w:pStyle w:val="Compact"/>
            </w:pPr>
            <w:r>
              <w:rPr>
                <w:b/>
              </w:rPr>
              <w:t>0.015</w:t>
            </w:r>
          </w:p>
        </w:tc>
      </w:tr>
    </w:tbl>
    <w:p w14:paraId="19AC19D6" w14:textId="77777777" w:rsidR="004329C2" w:rsidRDefault="008A0627">
      <w:pPr>
        <w:pStyle w:val="Heading1"/>
      </w:pPr>
      <w:bookmarkStart w:id="27" w:name="wombat-latifrons-mandible-overlaps-raref"/>
      <w:bookmarkEnd w:id="27"/>
      <w:r>
        <w:t>Wombat latifrons mandible overlaps rarefied</w:t>
      </w:r>
    </w:p>
    <w:p w14:paraId="7A67F078" w14:textId="77777777" w:rsidR="004329C2" w:rsidRDefault="008A0627">
      <w:pPr>
        <w:pStyle w:val="TableCaption"/>
      </w:pPr>
      <w:r>
        <w:t>Results of the overlap probability random test (rarefied - 45) for the of Wombat_latifrons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4329C2" w14:paraId="5E4A7C4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81219C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F31471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642ACA" w14:textId="77777777" w:rsidR="004329C2" w:rsidRDefault="008A0627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CA5071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7CB65A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6C501F" w14:textId="77777777" w:rsidR="004329C2" w:rsidRDefault="008A0627">
            <w:pPr>
              <w:pStyle w:val="Compact"/>
            </w:pPr>
            <w:r>
              <w:t xml:space="preserve">p value </w:t>
            </w:r>
            <w:r>
              <w:t>(adjusted)</w:t>
            </w:r>
          </w:p>
        </w:tc>
      </w:tr>
      <w:tr w:rsidR="004329C2" w14:paraId="27FF9DE0" w14:textId="77777777">
        <w:tc>
          <w:tcPr>
            <w:tcW w:w="0" w:type="auto"/>
          </w:tcPr>
          <w:p w14:paraId="6A8F3614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31A83EC" w14:textId="77777777" w:rsidR="004329C2" w:rsidRDefault="008A0627">
            <w:pPr>
              <w:pStyle w:val="Compact"/>
            </w:pPr>
            <w:r>
              <w:t>0.459</w:t>
            </w:r>
          </w:p>
        </w:tc>
        <w:tc>
          <w:tcPr>
            <w:tcW w:w="0" w:type="auto"/>
          </w:tcPr>
          <w:p w14:paraId="7B43A25D" w14:textId="77777777" w:rsidR="004329C2" w:rsidRDefault="008A0627">
            <w:pPr>
              <w:pStyle w:val="Compact"/>
            </w:pPr>
            <w:r>
              <w:t>-17.586</w:t>
            </w:r>
          </w:p>
        </w:tc>
        <w:tc>
          <w:tcPr>
            <w:tcW w:w="0" w:type="auto"/>
          </w:tcPr>
          <w:p w14:paraId="6CB8BB60" w14:textId="77777777" w:rsidR="004329C2" w:rsidRDefault="008A0627">
            <w:pPr>
              <w:pStyle w:val="Compact"/>
            </w:pPr>
            <w:r>
              <w:t>0.914</w:t>
            </w:r>
          </w:p>
        </w:tc>
        <w:tc>
          <w:tcPr>
            <w:tcW w:w="0" w:type="auto"/>
          </w:tcPr>
          <w:p w14:paraId="05F939CE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452B44EA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4329C2" w14:paraId="61A16435" w14:textId="77777777">
        <w:tc>
          <w:tcPr>
            <w:tcW w:w="0" w:type="auto"/>
          </w:tcPr>
          <w:p w14:paraId="14585E30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D2219AD" w14:textId="77777777" w:rsidR="004329C2" w:rsidRDefault="008A0627">
            <w:pPr>
              <w:pStyle w:val="Compact"/>
            </w:pPr>
            <w:r>
              <w:t>0.846</w:t>
            </w:r>
          </w:p>
        </w:tc>
        <w:tc>
          <w:tcPr>
            <w:tcW w:w="0" w:type="auto"/>
          </w:tcPr>
          <w:p w14:paraId="403FCB34" w14:textId="77777777" w:rsidR="004329C2" w:rsidRDefault="008A0627">
            <w:pPr>
              <w:pStyle w:val="Compact"/>
            </w:pPr>
            <w:r>
              <w:t>-2.781</w:t>
            </w:r>
          </w:p>
        </w:tc>
        <w:tc>
          <w:tcPr>
            <w:tcW w:w="0" w:type="auto"/>
          </w:tcPr>
          <w:p w14:paraId="6A635D0F" w14:textId="77777777" w:rsidR="004329C2" w:rsidRDefault="008A0627">
            <w:pPr>
              <w:pStyle w:val="Compact"/>
            </w:pPr>
            <w:r>
              <w:t>0.915</w:t>
            </w:r>
          </w:p>
        </w:tc>
        <w:tc>
          <w:tcPr>
            <w:tcW w:w="0" w:type="auto"/>
          </w:tcPr>
          <w:p w14:paraId="00F5FA1F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7789196D" w14:textId="77777777" w:rsidR="004329C2" w:rsidRDefault="008A0627">
            <w:pPr>
              <w:pStyle w:val="Compact"/>
            </w:pPr>
            <w:r>
              <w:rPr>
                <w:b/>
              </w:rPr>
              <w:t>0.018</w:t>
            </w:r>
          </w:p>
        </w:tc>
      </w:tr>
      <w:tr w:rsidR="004329C2" w14:paraId="232229E0" w14:textId="77777777">
        <w:tc>
          <w:tcPr>
            <w:tcW w:w="0" w:type="auto"/>
          </w:tcPr>
          <w:p w14:paraId="078E2325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2E6E667" w14:textId="77777777" w:rsidR="004329C2" w:rsidRDefault="008A0627">
            <w:pPr>
              <w:pStyle w:val="Compact"/>
            </w:pPr>
            <w:r>
              <w:t>0.874</w:t>
            </w:r>
          </w:p>
        </w:tc>
        <w:tc>
          <w:tcPr>
            <w:tcW w:w="0" w:type="auto"/>
          </w:tcPr>
          <w:p w14:paraId="1F2204D1" w14:textId="77777777" w:rsidR="004329C2" w:rsidRDefault="008A0627">
            <w:pPr>
              <w:pStyle w:val="Compact"/>
            </w:pPr>
            <w:r>
              <w:t>-1.524</w:t>
            </w:r>
          </w:p>
        </w:tc>
        <w:tc>
          <w:tcPr>
            <w:tcW w:w="0" w:type="auto"/>
          </w:tcPr>
          <w:p w14:paraId="771F8217" w14:textId="77777777" w:rsidR="004329C2" w:rsidRDefault="008A0627">
            <w:pPr>
              <w:pStyle w:val="Compact"/>
            </w:pPr>
            <w:r>
              <w:t>0.914</w:t>
            </w:r>
          </w:p>
        </w:tc>
        <w:tc>
          <w:tcPr>
            <w:tcW w:w="0" w:type="auto"/>
          </w:tcPr>
          <w:p w14:paraId="0ECEA717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28ECE537" w14:textId="77777777" w:rsidR="004329C2" w:rsidRDefault="008A0627">
            <w:pPr>
              <w:pStyle w:val="Compact"/>
            </w:pPr>
            <w:r>
              <w:t>0.333</w:t>
            </w:r>
          </w:p>
        </w:tc>
      </w:tr>
    </w:tbl>
    <w:p w14:paraId="70AD475F" w14:textId="77777777" w:rsidR="004329C2" w:rsidRDefault="008A0627">
      <w:pPr>
        <w:pStyle w:val="Heading1"/>
      </w:pPr>
      <w:bookmarkStart w:id="28" w:name="wombat-mandible-difference"/>
      <w:bookmarkEnd w:id="28"/>
      <w:r>
        <w:lastRenderedPageBreak/>
        <w:t>Wombat mandible difference</w:t>
      </w:r>
    </w:p>
    <w:p w14:paraId="4297EEEA" w14:textId="77777777" w:rsidR="004329C2" w:rsidRDefault="008A0627">
      <w:pPr>
        <w:pStyle w:val="TableCaption"/>
      </w:pPr>
      <w:r>
        <w:t>Results of the area difference random test for the mandible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4329C2" w14:paraId="5805B2D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B553F5" w14:textId="77777777" w:rsidR="004329C2" w:rsidRDefault="008A0627">
            <w:pPr>
              <w:pStyle w:val="Compact"/>
              <w:jc w:val="righ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62CCC0" w14:textId="77777777" w:rsidR="004329C2" w:rsidRDefault="008A0627">
            <w:pPr>
              <w:pStyle w:val="Compact"/>
              <w:jc w:val="righ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55A710" w14:textId="77777777" w:rsidR="004329C2" w:rsidRDefault="008A0627">
            <w:pPr>
              <w:pStyle w:val="Compact"/>
              <w:jc w:val="righ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F6C4F7" w14:textId="77777777" w:rsidR="004329C2" w:rsidRDefault="008A0627">
            <w:pPr>
              <w:pStyle w:val="Compact"/>
              <w:jc w:val="righ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EEFB64" w14:textId="77777777" w:rsidR="004329C2" w:rsidRDefault="008A0627">
            <w:pPr>
              <w:pStyle w:val="Compact"/>
              <w:jc w:val="righ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2F05FD" w14:textId="77777777" w:rsidR="004329C2" w:rsidRDefault="008A0627">
            <w:pPr>
              <w:pStyle w:val="Compact"/>
              <w:jc w:val="right"/>
            </w:pPr>
            <w:r>
              <w:t>p value (adjusted)</w:t>
            </w:r>
          </w:p>
        </w:tc>
      </w:tr>
      <w:tr w:rsidR="004329C2" w14:paraId="53D753E4" w14:textId="77777777">
        <w:tc>
          <w:tcPr>
            <w:tcW w:w="0" w:type="auto"/>
          </w:tcPr>
          <w:p w14:paraId="6DABE76E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76DA5FAB" w14:textId="77777777" w:rsidR="004329C2" w:rsidRDefault="008A0627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329514F0" w14:textId="77777777" w:rsidR="004329C2" w:rsidRDefault="008A0627">
            <w:pPr>
              <w:pStyle w:val="Compact"/>
              <w:jc w:val="right"/>
            </w:pPr>
            <w:r>
              <w:t>-1.38</w:t>
            </w:r>
          </w:p>
        </w:tc>
        <w:tc>
          <w:tcPr>
            <w:tcW w:w="0" w:type="auto"/>
          </w:tcPr>
          <w:p w14:paraId="1C5111BB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D2204E7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D23072E" w14:textId="77777777" w:rsidR="004329C2" w:rsidRDefault="008A0627">
            <w:pPr>
              <w:pStyle w:val="Compact"/>
              <w:jc w:val="right"/>
            </w:pPr>
            <w:r>
              <w:t>0.51</w:t>
            </w:r>
          </w:p>
        </w:tc>
      </w:tr>
      <w:tr w:rsidR="004329C2" w14:paraId="7C3EF05B" w14:textId="77777777">
        <w:tc>
          <w:tcPr>
            <w:tcW w:w="0" w:type="auto"/>
          </w:tcPr>
          <w:p w14:paraId="06BA260D" w14:textId="77777777" w:rsidR="004329C2" w:rsidRDefault="008A0627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2E527A7E" w14:textId="77777777" w:rsidR="004329C2" w:rsidRDefault="008A0627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2D320F56" w14:textId="77777777" w:rsidR="004329C2" w:rsidRDefault="008A0627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74832EBB" w14:textId="77777777" w:rsidR="004329C2" w:rsidRDefault="008A0627">
            <w:pPr>
              <w:pStyle w:val="Compact"/>
              <w:jc w:val="right"/>
            </w:pPr>
            <w:r>
              <w:t>-0.00</w:t>
            </w:r>
          </w:p>
        </w:tc>
        <w:tc>
          <w:tcPr>
            <w:tcW w:w="0" w:type="auto"/>
          </w:tcPr>
          <w:p w14:paraId="67A4A9A0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30C5C55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</w:tr>
      <w:tr w:rsidR="004329C2" w14:paraId="435DB310" w14:textId="77777777">
        <w:tc>
          <w:tcPr>
            <w:tcW w:w="0" w:type="auto"/>
          </w:tcPr>
          <w:p w14:paraId="1597DE34" w14:textId="77777777" w:rsidR="004329C2" w:rsidRDefault="008A0627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7E343034" w14:textId="77777777" w:rsidR="004329C2" w:rsidRDefault="008A0627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332A2763" w14:textId="77777777" w:rsidR="004329C2" w:rsidRDefault="008A0627">
            <w:pPr>
              <w:pStyle w:val="Compact"/>
              <w:jc w:val="right"/>
            </w:pPr>
            <w:r>
              <w:t>-0.68</w:t>
            </w:r>
          </w:p>
        </w:tc>
        <w:tc>
          <w:tcPr>
            <w:tcW w:w="0" w:type="auto"/>
          </w:tcPr>
          <w:p w14:paraId="7335DB67" w14:textId="77777777" w:rsidR="004329C2" w:rsidRDefault="008A0627">
            <w:pPr>
              <w:pStyle w:val="Compact"/>
              <w:jc w:val="right"/>
            </w:pPr>
            <w:r>
              <w:t>-0.00</w:t>
            </w:r>
          </w:p>
        </w:tc>
        <w:tc>
          <w:tcPr>
            <w:tcW w:w="0" w:type="auto"/>
          </w:tcPr>
          <w:p w14:paraId="742EE178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58CBDE4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</w:tr>
    </w:tbl>
    <w:p w14:paraId="7CAB417A" w14:textId="77777777" w:rsidR="004329C2" w:rsidRDefault="008A0627">
      <w:pPr>
        <w:pStyle w:val="Heading1"/>
      </w:pPr>
      <w:bookmarkStart w:id="29" w:name="wombat-mandible-difference-rarefied"/>
      <w:bookmarkEnd w:id="29"/>
      <w:r>
        <w:t>Wombat mandible difference rarefied</w:t>
      </w:r>
    </w:p>
    <w:p w14:paraId="50FBEF43" w14:textId="77777777" w:rsidR="004329C2" w:rsidRDefault="008A0627">
      <w:pPr>
        <w:pStyle w:val="TableCaption"/>
      </w:pPr>
      <w:r>
        <w:t>Results of the area difference random test (rarefied - 45) for the mandible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4329C2" w14:paraId="0C7BCB6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16C69D" w14:textId="77777777" w:rsidR="004329C2" w:rsidRDefault="008A0627">
            <w:pPr>
              <w:pStyle w:val="Compact"/>
              <w:jc w:val="righ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CE56BE" w14:textId="77777777" w:rsidR="004329C2" w:rsidRDefault="008A0627">
            <w:pPr>
              <w:pStyle w:val="Compact"/>
              <w:jc w:val="righ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E28B78" w14:textId="77777777" w:rsidR="004329C2" w:rsidRDefault="008A0627">
            <w:pPr>
              <w:pStyle w:val="Compact"/>
              <w:jc w:val="righ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0D4944" w14:textId="77777777" w:rsidR="004329C2" w:rsidRDefault="008A0627">
            <w:pPr>
              <w:pStyle w:val="Compact"/>
              <w:jc w:val="righ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C0AB45" w14:textId="77777777" w:rsidR="004329C2" w:rsidRDefault="008A0627">
            <w:pPr>
              <w:pStyle w:val="Compact"/>
              <w:jc w:val="righ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772965" w14:textId="77777777" w:rsidR="004329C2" w:rsidRDefault="008A0627">
            <w:pPr>
              <w:pStyle w:val="Compact"/>
              <w:jc w:val="right"/>
            </w:pPr>
            <w:r>
              <w:t>p value (adjusted)</w:t>
            </w:r>
          </w:p>
        </w:tc>
      </w:tr>
      <w:tr w:rsidR="004329C2" w14:paraId="2AEEB173" w14:textId="77777777">
        <w:tc>
          <w:tcPr>
            <w:tcW w:w="0" w:type="auto"/>
          </w:tcPr>
          <w:p w14:paraId="0437F63C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71EE02E8" w14:textId="77777777" w:rsidR="004329C2" w:rsidRDefault="008A0627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52F27771" w14:textId="77777777" w:rsidR="004329C2" w:rsidRDefault="008A0627">
            <w:pPr>
              <w:pStyle w:val="Compact"/>
              <w:jc w:val="right"/>
            </w:pPr>
            <w:r>
              <w:t>-1.48</w:t>
            </w:r>
          </w:p>
        </w:tc>
        <w:tc>
          <w:tcPr>
            <w:tcW w:w="0" w:type="auto"/>
          </w:tcPr>
          <w:p w14:paraId="3ADCF8F3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A476662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02F8ADB" w14:textId="77777777" w:rsidR="004329C2" w:rsidRDefault="008A0627">
            <w:pPr>
              <w:pStyle w:val="Compact"/>
              <w:jc w:val="right"/>
            </w:pPr>
            <w:r>
              <w:t>0.43</w:t>
            </w:r>
          </w:p>
        </w:tc>
      </w:tr>
      <w:tr w:rsidR="004329C2" w14:paraId="3F84A8D1" w14:textId="77777777">
        <w:tc>
          <w:tcPr>
            <w:tcW w:w="0" w:type="auto"/>
          </w:tcPr>
          <w:p w14:paraId="221A63F8" w14:textId="77777777" w:rsidR="004329C2" w:rsidRDefault="008A0627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6979D6BD" w14:textId="77777777" w:rsidR="004329C2" w:rsidRDefault="008A0627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023012F7" w14:textId="77777777" w:rsidR="004329C2" w:rsidRDefault="008A0627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09543C57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F9B8855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CCA1497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</w:tr>
      <w:tr w:rsidR="004329C2" w14:paraId="43CB8276" w14:textId="77777777">
        <w:tc>
          <w:tcPr>
            <w:tcW w:w="0" w:type="auto"/>
          </w:tcPr>
          <w:p w14:paraId="5F4D2A19" w14:textId="77777777" w:rsidR="004329C2" w:rsidRDefault="008A0627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2E54E88F" w14:textId="77777777" w:rsidR="004329C2" w:rsidRDefault="008A0627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0A6A89DF" w14:textId="77777777" w:rsidR="004329C2" w:rsidRDefault="008A0627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3437F446" w14:textId="77777777" w:rsidR="004329C2" w:rsidRDefault="008A0627">
            <w:pPr>
              <w:pStyle w:val="Compact"/>
              <w:jc w:val="right"/>
            </w:pPr>
            <w:r>
              <w:t>-0.00</w:t>
            </w:r>
          </w:p>
        </w:tc>
        <w:tc>
          <w:tcPr>
            <w:tcW w:w="0" w:type="auto"/>
          </w:tcPr>
          <w:p w14:paraId="61A2E71C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1891A87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</w:tr>
    </w:tbl>
    <w:p w14:paraId="7158C567" w14:textId="77777777" w:rsidR="004329C2" w:rsidRDefault="008A0627">
      <w:pPr>
        <w:pStyle w:val="Heading1"/>
      </w:pPr>
      <w:bookmarkStart w:id="30" w:name="wombat-mandible-overlaps"/>
      <w:bookmarkEnd w:id="30"/>
      <w:r>
        <w:t>Wombat mandible overlaps</w:t>
      </w:r>
    </w:p>
    <w:p w14:paraId="7599E6C4" w14:textId="77777777" w:rsidR="004329C2" w:rsidRDefault="008A0627">
      <w:pPr>
        <w:pStyle w:val="TableCaption"/>
      </w:pPr>
      <w:r>
        <w:t>Results of the overlap probability random test for the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4329C2" w14:paraId="62B3043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36F234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F67840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01467" w14:textId="77777777" w:rsidR="004329C2" w:rsidRDefault="008A0627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CB957F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33206D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6FAFAC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46761F95" w14:textId="77777777">
        <w:tc>
          <w:tcPr>
            <w:tcW w:w="0" w:type="auto"/>
          </w:tcPr>
          <w:p w14:paraId="08B4BA2D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856F2D1" w14:textId="77777777" w:rsidR="004329C2" w:rsidRDefault="008A0627">
            <w:pPr>
              <w:pStyle w:val="Compact"/>
            </w:pPr>
            <w:r>
              <w:t>0.831</w:t>
            </w:r>
          </w:p>
        </w:tc>
        <w:tc>
          <w:tcPr>
            <w:tcW w:w="0" w:type="auto"/>
          </w:tcPr>
          <w:p w14:paraId="5AAE04AE" w14:textId="77777777" w:rsidR="004329C2" w:rsidRDefault="008A0627">
            <w:pPr>
              <w:pStyle w:val="Compact"/>
            </w:pPr>
            <w:r>
              <w:t>-3.31</w:t>
            </w:r>
          </w:p>
        </w:tc>
        <w:tc>
          <w:tcPr>
            <w:tcW w:w="0" w:type="auto"/>
          </w:tcPr>
          <w:p w14:paraId="60F66F5C" w14:textId="77777777" w:rsidR="004329C2" w:rsidRDefault="008A0627">
            <w:pPr>
              <w:pStyle w:val="Compact"/>
            </w:pPr>
            <w:r>
              <w:t>0.921</w:t>
            </w:r>
          </w:p>
        </w:tc>
        <w:tc>
          <w:tcPr>
            <w:tcW w:w="0" w:type="auto"/>
          </w:tcPr>
          <w:p w14:paraId="691B08B1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4D295A32" w14:textId="77777777" w:rsidR="004329C2" w:rsidRDefault="008A0627">
            <w:pPr>
              <w:pStyle w:val="Compact"/>
            </w:pPr>
            <w:r>
              <w:rPr>
                <w:b/>
              </w:rPr>
              <w:t>0.024</w:t>
            </w:r>
          </w:p>
        </w:tc>
      </w:tr>
      <w:tr w:rsidR="004329C2" w14:paraId="1821221B" w14:textId="77777777">
        <w:tc>
          <w:tcPr>
            <w:tcW w:w="0" w:type="auto"/>
          </w:tcPr>
          <w:p w14:paraId="3CA674CA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8DB452B" w14:textId="77777777" w:rsidR="004329C2" w:rsidRDefault="008A0627">
            <w:pPr>
              <w:pStyle w:val="Compact"/>
            </w:pPr>
            <w:r>
              <w:t>0.991</w:t>
            </w:r>
          </w:p>
        </w:tc>
        <w:tc>
          <w:tcPr>
            <w:tcW w:w="0" w:type="auto"/>
          </w:tcPr>
          <w:p w14:paraId="6EF97004" w14:textId="77777777" w:rsidR="004329C2" w:rsidRDefault="008A0627">
            <w:pPr>
              <w:pStyle w:val="Compact"/>
            </w:pPr>
            <w:r>
              <w:t>2.372</w:t>
            </w:r>
          </w:p>
        </w:tc>
        <w:tc>
          <w:tcPr>
            <w:tcW w:w="0" w:type="auto"/>
          </w:tcPr>
          <w:p w14:paraId="724B2AC8" w14:textId="77777777" w:rsidR="004329C2" w:rsidRDefault="008A0627">
            <w:pPr>
              <w:pStyle w:val="Compact"/>
            </w:pPr>
            <w:r>
              <w:t>0.976</w:t>
            </w:r>
          </w:p>
        </w:tc>
        <w:tc>
          <w:tcPr>
            <w:tcW w:w="0" w:type="auto"/>
          </w:tcPr>
          <w:p w14:paraId="48B5390F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B5ADEC5" w14:textId="77777777" w:rsidR="004329C2" w:rsidRDefault="008A0627">
            <w:pPr>
              <w:pStyle w:val="Compact"/>
            </w:pPr>
            <w:r>
              <w:rPr>
                <w:b/>
              </w:rPr>
              <w:t>0.045</w:t>
            </w:r>
          </w:p>
        </w:tc>
      </w:tr>
      <w:tr w:rsidR="004329C2" w14:paraId="23EDECCC" w14:textId="77777777">
        <w:tc>
          <w:tcPr>
            <w:tcW w:w="0" w:type="auto"/>
          </w:tcPr>
          <w:p w14:paraId="4A262712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4B5BF65" w14:textId="77777777" w:rsidR="004329C2" w:rsidRDefault="008A0627">
            <w:pPr>
              <w:pStyle w:val="Compact"/>
            </w:pPr>
            <w:r>
              <w:t>0.976</w:t>
            </w:r>
          </w:p>
        </w:tc>
        <w:tc>
          <w:tcPr>
            <w:tcW w:w="0" w:type="auto"/>
          </w:tcPr>
          <w:p w14:paraId="3B7C6813" w14:textId="77777777" w:rsidR="004329C2" w:rsidRDefault="008A0627">
            <w:pPr>
              <w:pStyle w:val="Compact"/>
            </w:pPr>
            <w:r>
              <w:t>0.051</w:t>
            </w:r>
          </w:p>
        </w:tc>
        <w:tc>
          <w:tcPr>
            <w:tcW w:w="0" w:type="auto"/>
          </w:tcPr>
          <w:p w14:paraId="2EB16756" w14:textId="77777777" w:rsidR="004329C2" w:rsidRDefault="008A0627">
            <w:pPr>
              <w:pStyle w:val="Compact"/>
            </w:pPr>
            <w:r>
              <w:t>0.976</w:t>
            </w:r>
          </w:p>
        </w:tc>
        <w:tc>
          <w:tcPr>
            <w:tcW w:w="0" w:type="auto"/>
          </w:tcPr>
          <w:p w14:paraId="66D61E30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F51105F" w14:textId="77777777" w:rsidR="004329C2" w:rsidRDefault="008A0627">
            <w:pPr>
              <w:pStyle w:val="Compact"/>
            </w:pPr>
            <w:r>
              <w:t>1</w:t>
            </w:r>
          </w:p>
        </w:tc>
      </w:tr>
    </w:tbl>
    <w:p w14:paraId="79A2113E" w14:textId="77777777" w:rsidR="004329C2" w:rsidRDefault="008A0627">
      <w:pPr>
        <w:pStyle w:val="Heading1"/>
      </w:pPr>
      <w:bookmarkStart w:id="31" w:name="wombat-mandible-overlaps-rarefied"/>
      <w:bookmarkEnd w:id="31"/>
      <w:r>
        <w:t>Wombat mandible overlaps rarefied</w:t>
      </w:r>
    </w:p>
    <w:p w14:paraId="597C6E22" w14:textId="77777777" w:rsidR="004329C2" w:rsidRDefault="008A0627">
      <w:pPr>
        <w:pStyle w:val="TableCaption"/>
      </w:pPr>
      <w:r>
        <w:t>Results of the overlap probability random test (rarefied - 45) for the of Wombat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4329C2" w14:paraId="360E7BE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99FCE0" w14:textId="77777777" w:rsidR="004329C2" w:rsidRDefault="008A0627">
            <w:pPr>
              <w:pStyle w:val="Compact"/>
              <w:jc w:val="righ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86CDC7" w14:textId="77777777" w:rsidR="004329C2" w:rsidRDefault="008A0627">
            <w:pPr>
              <w:pStyle w:val="Compact"/>
              <w:jc w:val="righ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91322C" w14:textId="77777777" w:rsidR="004329C2" w:rsidRDefault="008A0627">
            <w:pPr>
              <w:pStyle w:val="Compact"/>
              <w:jc w:val="righ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3E8485" w14:textId="77777777" w:rsidR="004329C2" w:rsidRDefault="008A0627">
            <w:pPr>
              <w:pStyle w:val="Compact"/>
              <w:jc w:val="righ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6EC78D" w14:textId="77777777" w:rsidR="004329C2" w:rsidRDefault="008A0627">
            <w:pPr>
              <w:pStyle w:val="Compact"/>
              <w:jc w:val="righ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EA1403" w14:textId="77777777" w:rsidR="004329C2" w:rsidRDefault="008A0627">
            <w:pPr>
              <w:pStyle w:val="Compact"/>
              <w:jc w:val="right"/>
            </w:pPr>
            <w:r>
              <w:t>p value (adjusted)</w:t>
            </w:r>
          </w:p>
        </w:tc>
      </w:tr>
      <w:tr w:rsidR="004329C2" w14:paraId="78A6B389" w14:textId="77777777">
        <w:tc>
          <w:tcPr>
            <w:tcW w:w="0" w:type="auto"/>
          </w:tcPr>
          <w:p w14:paraId="64B31079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48BD277" w14:textId="77777777" w:rsidR="004329C2" w:rsidRDefault="008A0627">
            <w:pPr>
              <w:pStyle w:val="Compact"/>
              <w:jc w:val="right"/>
            </w:pPr>
            <w:r>
              <w:t>0.87</w:t>
            </w:r>
          </w:p>
        </w:tc>
        <w:tc>
          <w:tcPr>
            <w:tcW w:w="0" w:type="auto"/>
          </w:tcPr>
          <w:p w14:paraId="4315F745" w14:textId="77777777" w:rsidR="004329C2" w:rsidRDefault="008A0627">
            <w:pPr>
              <w:pStyle w:val="Compact"/>
              <w:jc w:val="right"/>
            </w:pPr>
            <w:r>
              <w:t>-1.98</w:t>
            </w:r>
          </w:p>
        </w:tc>
        <w:tc>
          <w:tcPr>
            <w:tcW w:w="0" w:type="auto"/>
          </w:tcPr>
          <w:p w14:paraId="3CBBFC51" w14:textId="77777777" w:rsidR="004329C2" w:rsidRDefault="008A0627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12CB78A2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2DFA416" w14:textId="77777777" w:rsidR="004329C2" w:rsidRDefault="008A0627">
            <w:pPr>
              <w:pStyle w:val="Compact"/>
              <w:jc w:val="right"/>
            </w:pPr>
            <w:r>
              <w:t>0.14</w:t>
            </w:r>
          </w:p>
        </w:tc>
      </w:tr>
      <w:tr w:rsidR="004329C2" w14:paraId="2A1E0628" w14:textId="77777777">
        <w:tc>
          <w:tcPr>
            <w:tcW w:w="0" w:type="auto"/>
          </w:tcPr>
          <w:p w14:paraId="2E427CEA" w14:textId="77777777" w:rsidR="004329C2" w:rsidRDefault="008A0627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47BEF772" w14:textId="77777777" w:rsidR="004329C2" w:rsidRDefault="008A0627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0427B379" w14:textId="77777777" w:rsidR="004329C2" w:rsidRDefault="008A0627">
            <w:pPr>
              <w:pStyle w:val="Compact"/>
              <w:jc w:val="right"/>
            </w:pPr>
            <w:r>
              <w:t>-0.58</w:t>
            </w:r>
          </w:p>
        </w:tc>
        <w:tc>
          <w:tcPr>
            <w:tcW w:w="0" w:type="auto"/>
          </w:tcPr>
          <w:p w14:paraId="021CE162" w14:textId="77777777" w:rsidR="004329C2" w:rsidRDefault="008A0627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28FF1776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D33DFD0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</w:tr>
      <w:tr w:rsidR="004329C2" w14:paraId="6E876D75" w14:textId="77777777">
        <w:tc>
          <w:tcPr>
            <w:tcW w:w="0" w:type="auto"/>
          </w:tcPr>
          <w:p w14:paraId="5CDEECF8" w14:textId="77777777" w:rsidR="004329C2" w:rsidRDefault="008A0627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6F35C806" w14:textId="77777777" w:rsidR="004329C2" w:rsidRDefault="008A0627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7D477787" w14:textId="77777777" w:rsidR="004329C2" w:rsidRDefault="008A0627">
            <w:pPr>
              <w:pStyle w:val="Compact"/>
              <w:jc w:val="right"/>
            </w:pPr>
            <w:r>
              <w:t>-0.00</w:t>
            </w:r>
          </w:p>
        </w:tc>
        <w:tc>
          <w:tcPr>
            <w:tcW w:w="0" w:type="auto"/>
          </w:tcPr>
          <w:p w14:paraId="39C15EDE" w14:textId="77777777" w:rsidR="004329C2" w:rsidRDefault="008A0627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4A6148FC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139B953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</w:tr>
    </w:tbl>
    <w:p w14:paraId="5C7F0635" w14:textId="77777777" w:rsidR="004329C2" w:rsidRDefault="008A0627">
      <w:pPr>
        <w:pStyle w:val="Heading1"/>
      </w:pPr>
      <w:bookmarkStart w:id="32" w:name="wombat-ursinus-cranium-difference"/>
      <w:bookmarkEnd w:id="32"/>
      <w:r>
        <w:lastRenderedPageBreak/>
        <w:t>Wombat ursinus cranium difference</w:t>
      </w:r>
    </w:p>
    <w:p w14:paraId="101DFDE4" w14:textId="77777777" w:rsidR="004329C2" w:rsidRDefault="008A0627">
      <w:pPr>
        <w:pStyle w:val="TableCaption"/>
      </w:pPr>
      <w:r>
        <w:t>Results of the area difference random test for the cranium of Wombat_ursinus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4329C2" w14:paraId="7C47689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A1D71D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C651B9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39E60C" w14:textId="77777777" w:rsidR="004329C2" w:rsidRDefault="008A0627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3B2AE8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E9F5B3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83B1C3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74071D2C" w14:textId="77777777">
        <w:tc>
          <w:tcPr>
            <w:tcW w:w="0" w:type="auto"/>
          </w:tcPr>
          <w:p w14:paraId="5A84787E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70F5B8F" w14:textId="77777777" w:rsidR="004329C2" w:rsidRDefault="008A0627">
            <w:pPr>
              <w:pStyle w:val="Compact"/>
            </w:pPr>
            <w:r>
              <w:t>0.395</w:t>
            </w:r>
          </w:p>
        </w:tc>
        <w:tc>
          <w:tcPr>
            <w:tcW w:w="0" w:type="auto"/>
          </w:tcPr>
          <w:p w14:paraId="13383200" w14:textId="77777777" w:rsidR="004329C2" w:rsidRDefault="008A0627">
            <w:pPr>
              <w:pStyle w:val="Compact"/>
            </w:pPr>
            <w:r>
              <w:t>11.897</w:t>
            </w:r>
          </w:p>
        </w:tc>
        <w:tc>
          <w:tcPr>
            <w:tcW w:w="0" w:type="auto"/>
          </w:tcPr>
          <w:p w14:paraId="6DE2F48D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36CCBB29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6734EA23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4329C2" w14:paraId="2047D404" w14:textId="77777777">
        <w:tc>
          <w:tcPr>
            <w:tcW w:w="0" w:type="auto"/>
          </w:tcPr>
          <w:p w14:paraId="4FF726BB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795B69D" w14:textId="77777777" w:rsidR="004329C2" w:rsidRDefault="008A0627">
            <w:pPr>
              <w:pStyle w:val="Compact"/>
            </w:pPr>
            <w:r>
              <w:t>-0.333</w:t>
            </w:r>
          </w:p>
        </w:tc>
        <w:tc>
          <w:tcPr>
            <w:tcW w:w="0" w:type="auto"/>
          </w:tcPr>
          <w:p w14:paraId="258B8758" w14:textId="77777777" w:rsidR="004329C2" w:rsidRDefault="008A0627">
            <w:pPr>
              <w:pStyle w:val="Compact"/>
            </w:pPr>
            <w:r>
              <w:t>-8.846</w:t>
            </w:r>
          </w:p>
        </w:tc>
        <w:tc>
          <w:tcPr>
            <w:tcW w:w="0" w:type="auto"/>
          </w:tcPr>
          <w:p w14:paraId="74D3FA6E" w14:textId="77777777" w:rsidR="004329C2" w:rsidRDefault="008A0627">
            <w:pPr>
              <w:pStyle w:val="Compact"/>
            </w:pPr>
            <w:r>
              <w:t>-0.001</w:t>
            </w:r>
          </w:p>
        </w:tc>
        <w:tc>
          <w:tcPr>
            <w:tcW w:w="0" w:type="auto"/>
          </w:tcPr>
          <w:p w14:paraId="033B4866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14551D0A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4329C2" w14:paraId="5937513D" w14:textId="77777777">
        <w:tc>
          <w:tcPr>
            <w:tcW w:w="0" w:type="auto"/>
          </w:tcPr>
          <w:p w14:paraId="7E9D5D97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61C5646" w14:textId="77777777" w:rsidR="004329C2" w:rsidRDefault="008A0627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3826B557" w14:textId="77777777" w:rsidR="004329C2" w:rsidRDefault="008A0627">
            <w:pPr>
              <w:pStyle w:val="Compact"/>
            </w:pPr>
            <w:r>
              <w:t>-5.514</w:t>
            </w:r>
          </w:p>
        </w:tc>
        <w:tc>
          <w:tcPr>
            <w:tcW w:w="0" w:type="auto"/>
          </w:tcPr>
          <w:p w14:paraId="40079276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D8A9A1F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9478E9F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3A346515" w14:textId="77777777" w:rsidR="004329C2" w:rsidRDefault="008A0627">
      <w:pPr>
        <w:pStyle w:val="Heading1"/>
      </w:pPr>
      <w:bookmarkStart w:id="33" w:name="wombat-ursinus-cranium-difference-rarefi"/>
      <w:bookmarkEnd w:id="33"/>
      <w:r>
        <w:t>Wombat ursinus cranium difference rarefied</w:t>
      </w:r>
    </w:p>
    <w:p w14:paraId="07169AE4" w14:textId="77777777" w:rsidR="004329C2" w:rsidRDefault="008A0627">
      <w:pPr>
        <w:pStyle w:val="TableCaption"/>
      </w:pPr>
      <w:r>
        <w:t>Results of the area difference random test (rarefied - 47) for the cranium of Wombat_ursinus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4329C2" w14:paraId="719F256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40E284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3E9296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8A338D" w14:textId="77777777" w:rsidR="004329C2" w:rsidRDefault="008A0627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E85E66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7A2F0C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6B977C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19CAD69C" w14:textId="77777777">
        <w:tc>
          <w:tcPr>
            <w:tcW w:w="0" w:type="auto"/>
          </w:tcPr>
          <w:p w14:paraId="016A7A1F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CDBB66D" w14:textId="77777777" w:rsidR="004329C2" w:rsidRDefault="008A0627">
            <w:pPr>
              <w:pStyle w:val="Compact"/>
            </w:pPr>
            <w:r>
              <w:t>0.067</w:t>
            </w:r>
          </w:p>
        </w:tc>
        <w:tc>
          <w:tcPr>
            <w:tcW w:w="0" w:type="auto"/>
          </w:tcPr>
          <w:p w14:paraId="43F25229" w14:textId="77777777" w:rsidR="004329C2" w:rsidRDefault="008A0627">
            <w:pPr>
              <w:pStyle w:val="Compact"/>
            </w:pPr>
            <w:r>
              <w:t>5.885</w:t>
            </w:r>
          </w:p>
        </w:tc>
        <w:tc>
          <w:tcPr>
            <w:tcW w:w="0" w:type="auto"/>
          </w:tcPr>
          <w:p w14:paraId="4246B6C0" w14:textId="77777777" w:rsidR="004329C2" w:rsidRDefault="008A0627">
            <w:pPr>
              <w:pStyle w:val="Compact"/>
            </w:pPr>
            <w:r>
              <w:t>-5e-05</w:t>
            </w:r>
          </w:p>
        </w:tc>
        <w:tc>
          <w:tcPr>
            <w:tcW w:w="0" w:type="auto"/>
          </w:tcPr>
          <w:p w14:paraId="2DDDC502" w14:textId="77777777" w:rsidR="004329C2" w:rsidRDefault="008A0627">
            <w:pPr>
              <w:pStyle w:val="Compact"/>
            </w:pPr>
            <w:r>
              <w:t>0.00013</w:t>
            </w:r>
          </w:p>
        </w:tc>
        <w:tc>
          <w:tcPr>
            <w:tcW w:w="0" w:type="auto"/>
          </w:tcPr>
          <w:p w14:paraId="2FDBAEBA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4329C2" w14:paraId="44820D7B" w14:textId="77777777">
        <w:tc>
          <w:tcPr>
            <w:tcW w:w="0" w:type="auto"/>
          </w:tcPr>
          <w:p w14:paraId="1597EBA0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72183" w14:textId="77777777" w:rsidR="004329C2" w:rsidRDefault="008A0627">
            <w:pPr>
              <w:pStyle w:val="Compact"/>
            </w:pPr>
            <w:r>
              <w:t>-0.033</w:t>
            </w:r>
          </w:p>
        </w:tc>
        <w:tc>
          <w:tcPr>
            <w:tcW w:w="0" w:type="auto"/>
          </w:tcPr>
          <w:p w14:paraId="5E0D3D89" w14:textId="77777777" w:rsidR="004329C2" w:rsidRDefault="008A0627">
            <w:pPr>
              <w:pStyle w:val="Compact"/>
            </w:pPr>
            <w:r>
              <w:t>-3.083</w:t>
            </w:r>
          </w:p>
        </w:tc>
        <w:tc>
          <w:tcPr>
            <w:tcW w:w="0" w:type="auto"/>
          </w:tcPr>
          <w:p w14:paraId="3CFE8B49" w14:textId="77777777" w:rsidR="004329C2" w:rsidRDefault="008A0627">
            <w:pPr>
              <w:pStyle w:val="Compact"/>
            </w:pPr>
            <w:r>
              <w:t>-0.00019</w:t>
            </w:r>
          </w:p>
        </w:tc>
        <w:tc>
          <w:tcPr>
            <w:tcW w:w="0" w:type="auto"/>
          </w:tcPr>
          <w:p w14:paraId="0C324192" w14:textId="77777777" w:rsidR="004329C2" w:rsidRDefault="008A0627">
            <w:pPr>
              <w:pStyle w:val="Compact"/>
            </w:pPr>
            <w:r>
              <w:t>0.00012</w:t>
            </w:r>
          </w:p>
        </w:tc>
        <w:tc>
          <w:tcPr>
            <w:tcW w:w="0" w:type="auto"/>
          </w:tcPr>
          <w:p w14:paraId="7F0A2D8A" w14:textId="77777777" w:rsidR="004329C2" w:rsidRDefault="008A0627">
            <w:pPr>
              <w:pStyle w:val="Compact"/>
            </w:pPr>
            <w:r>
              <w:rPr>
                <w:b/>
              </w:rPr>
              <w:t>0.006</w:t>
            </w:r>
          </w:p>
        </w:tc>
      </w:tr>
      <w:tr w:rsidR="004329C2" w14:paraId="0FF87550" w14:textId="77777777">
        <w:tc>
          <w:tcPr>
            <w:tcW w:w="0" w:type="auto"/>
          </w:tcPr>
          <w:p w14:paraId="4C4BF562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911984E" w14:textId="77777777" w:rsidR="004329C2" w:rsidRDefault="008A0627">
            <w:pPr>
              <w:pStyle w:val="Compact"/>
            </w:pPr>
            <w:r>
              <w:t>-0.062</w:t>
            </w:r>
          </w:p>
        </w:tc>
        <w:tc>
          <w:tcPr>
            <w:tcW w:w="0" w:type="auto"/>
          </w:tcPr>
          <w:p w14:paraId="530CAACC" w14:textId="77777777" w:rsidR="004329C2" w:rsidRDefault="008A0627">
            <w:pPr>
              <w:pStyle w:val="Compact"/>
            </w:pPr>
            <w:r>
              <w:t>-5.916</w:t>
            </w:r>
          </w:p>
        </w:tc>
        <w:tc>
          <w:tcPr>
            <w:tcW w:w="0" w:type="auto"/>
          </w:tcPr>
          <w:p w14:paraId="2801325F" w14:textId="77777777" w:rsidR="004329C2" w:rsidRDefault="008A0627">
            <w:pPr>
              <w:pStyle w:val="Compact"/>
            </w:pPr>
            <w:r>
              <w:t>-0.00039</w:t>
            </w:r>
          </w:p>
        </w:tc>
        <w:tc>
          <w:tcPr>
            <w:tcW w:w="0" w:type="auto"/>
          </w:tcPr>
          <w:p w14:paraId="50F62D51" w14:textId="77777777" w:rsidR="004329C2" w:rsidRDefault="008A0627">
            <w:pPr>
              <w:pStyle w:val="Compact"/>
            </w:pPr>
            <w:r>
              <w:t>0.00011</w:t>
            </w:r>
          </w:p>
        </w:tc>
        <w:tc>
          <w:tcPr>
            <w:tcW w:w="0" w:type="auto"/>
          </w:tcPr>
          <w:p w14:paraId="0F356F38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49B939DB" w14:textId="77777777" w:rsidR="004329C2" w:rsidRDefault="008A0627">
      <w:pPr>
        <w:pStyle w:val="Heading1"/>
      </w:pPr>
      <w:bookmarkStart w:id="34" w:name="wombat-ursinus-cranium-overlaps"/>
      <w:bookmarkEnd w:id="34"/>
      <w:r>
        <w:t>Wombat ursinus cranium overlaps</w:t>
      </w:r>
    </w:p>
    <w:p w14:paraId="61ED5E73" w14:textId="77777777" w:rsidR="004329C2" w:rsidRDefault="008A0627">
      <w:pPr>
        <w:pStyle w:val="TableCaption"/>
      </w:pPr>
      <w:r>
        <w:t>Results of the overlap probability random test for the of Wombat_ursinus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4329C2" w14:paraId="0C90FFC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4D3E16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53C9CE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71A853" w14:textId="77777777" w:rsidR="004329C2" w:rsidRDefault="008A0627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32C61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DA4FDD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36CE30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69394D71" w14:textId="77777777">
        <w:tc>
          <w:tcPr>
            <w:tcW w:w="0" w:type="auto"/>
          </w:tcPr>
          <w:p w14:paraId="31B11DFB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2D7F1DC" w14:textId="77777777" w:rsidR="004329C2" w:rsidRDefault="008A0627">
            <w:pPr>
              <w:pStyle w:val="Compact"/>
            </w:pPr>
            <w:r>
              <w:t>0.9</w:t>
            </w:r>
          </w:p>
        </w:tc>
        <w:tc>
          <w:tcPr>
            <w:tcW w:w="0" w:type="auto"/>
          </w:tcPr>
          <w:p w14:paraId="6166704B" w14:textId="77777777" w:rsidR="004329C2" w:rsidRDefault="008A0627">
            <w:pPr>
              <w:pStyle w:val="Compact"/>
            </w:pPr>
            <w:r>
              <w:t>-16.63</w:t>
            </w:r>
          </w:p>
        </w:tc>
        <w:tc>
          <w:tcPr>
            <w:tcW w:w="0" w:type="auto"/>
          </w:tcPr>
          <w:p w14:paraId="31EED253" w14:textId="77777777" w:rsidR="004329C2" w:rsidRDefault="008A0627">
            <w:pPr>
              <w:pStyle w:val="Compact"/>
            </w:pPr>
            <w:r>
              <w:t>0.984</w:t>
            </w:r>
          </w:p>
        </w:tc>
        <w:tc>
          <w:tcPr>
            <w:tcW w:w="0" w:type="auto"/>
          </w:tcPr>
          <w:p w14:paraId="32079544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7F626BF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4329C2" w14:paraId="65B2FBC7" w14:textId="77777777">
        <w:tc>
          <w:tcPr>
            <w:tcW w:w="0" w:type="auto"/>
          </w:tcPr>
          <w:p w14:paraId="565CE302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47DA057" w14:textId="77777777" w:rsidR="004329C2" w:rsidRDefault="008A0627">
            <w:pPr>
              <w:pStyle w:val="Compact"/>
            </w:pPr>
            <w:r>
              <w:t>0.918</w:t>
            </w:r>
          </w:p>
        </w:tc>
        <w:tc>
          <w:tcPr>
            <w:tcW w:w="0" w:type="auto"/>
          </w:tcPr>
          <w:p w14:paraId="227CF091" w14:textId="77777777" w:rsidR="004329C2" w:rsidRDefault="008A0627">
            <w:pPr>
              <w:pStyle w:val="Compact"/>
            </w:pPr>
            <w:r>
              <w:t>-15.505</w:t>
            </w:r>
          </w:p>
        </w:tc>
        <w:tc>
          <w:tcPr>
            <w:tcW w:w="0" w:type="auto"/>
          </w:tcPr>
          <w:p w14:paraId="2E259EAD" w14:textId="77777777" w:rsidR="004329C2" w:rsidRDefault="008A0627">
            <w:pPr>
              <w:pStyle w:val="Compact"/>
            </w:pPr>
            <w:r>
              <w:t>0.986</w:t>
            </w:r>
          </w:p>
        </w:tc>
        <w:tc>
          <w:tcPr>
            <w:tcW w:w="0" w:type="auto"/>
          </w:tcPr>
          <w:p w14:paraId="74452EEF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D2669BB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4329C2" w14:paraId="59BF9CE0" w14:textId="77777777">
        <w:tc>
          <w:tcPr>
            <w:tcW w:w="0" w:type="auto"/>
          </w:tcPr>
          <w:p w14:paraId="1E72011F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6A1D775" w14:textId="77777777" w:rsidR="004329C2" w:rsidRDefault="008A0627">
            <w:pPr>
              <w:pStyle w:val="Compact"/>
            </w:pPr>
            <w:r>
              <w:t>0.721</w:t>
            </w:r>
          </w:p>
        </w:tc>
        <w:tc>
          <w:tcPr>
            <w:tcW w:w="0" w:type="auto"/>
          </w:tcPr>
          <w:p w14:paraId="59D36B22" w14:textId="77777777" w:rsidR="004329C2" w:rsidRDefault="008A0627">
            <w:pPr>
              <w:pStyle w:val="Compact"/>
            </w:pPr>
            <w:r>
              <w:t>-7.595</w:t>
            </w:r>
          </w:p>
        </w:tc>
        <w:tc>
          <w:tcPr>
            <w:tcW w:w="0" w:type="auto"/>
          </w:tcPr>
          <w:p w14:paraId="1EC1EA12" w14:textId="77777777" w:rsidR="004329C2" w:rsidRDefault="008A0627">
            <w:pPr>
              <w:pStyle w:val="Compact"/>
            </w:pPr>
            <w:r>
              <w:t>0.915</w:t>
            </w:r>
          </w:p>
        </w:tc>
        <w:tc>
          <w:tcPr>
            <w:tcW w:w="0" w:type="auto"/>
          </w:tcPr>
          <w:p w14:paraId="103D6B8A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1F534D0D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26F21D36" w14:textId="77777777" w:rsidR="004329C2" w:rsidRDefault="008A0627">
      <w:pPr>
        <w:pStyle w:val="Heading1"/>
      </w:pPr>
      <w:bookmarkStart w:id="35" w:name="wombat-ursinus-cranium-overlaps-rarefied"/>
      <w:bookmarkEnd w:id="35"/>
      <w:r>
        <w:t>Wombat ursinus cranium overlaps rarefied</w:t>
      </w:r>
    </w:p>
    <w:p w14:paraId="3157604F" w14:textId="77777777" w:rsidR="004329C2" w:rsidRDefault="008A0627">
      <w:pPr>
        <w:pStyle w:val="TableCaption"/>
      </w:pPr>
      <w:r>
        <w:t>Results of the overlap probability random test (rarefied - 47) for the of Wombat_ursinus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4329C2" w14:paraId="6395EAF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167951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38B7E4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F3B120" w14:textId="77777777" w:rsidR="004329C2" w:rsidRDefault="008A0627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DECD27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71114F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B1C9C1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762CEDC3" w14:textId="77777777">
        <w:tc>
          <w:tcPr>
            <w:tcW w:w="0" w:type="auto"/>
          </w:tcPr>
          <w:p w14:paraId="09632D3E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CCB6982" w14:textId="77777777" w:rsidR="004329C2" w:rsidRDefault="008A0627">
            <w:pPr>
              <w:pStyle w:val="Compact"/>
            </w:pPr>
            <w:r>
              <w:t>0.796</w:t>
            </w:r>
          </w:p>
        </w:tc>
        <w:tc>
          <w:tcPr>
            <w:tcW w:w="0" w:type="auto"/>
          </w:tcPr>
          <w:p w14:paraId="629B6CBA" w14:textId="77777777" w:rsidR="004329C2" w:rsidRDefault="008A0627">
            <w:pPr>
              <w:pStyle w:val="Compact"/>
            </w:pPr>
            <w:r>
              <w:t>-4.438</w:t>
            </w:r>
          </w:p>
        </w:tc>
        <w:tc>
          <w:tcPr>
            <w:tcW w:w="0" w:type="auto"/>
          </w:tcPr>
          <w:p w14:paraId="7FA706DD" w14:textId="77777777" w:rsidR="004329C2" w:rsidRDefault="008A0627">
            <w:pPr>
              <w:pStyle w:val="Compact"/>
            </w:pPr>
            <w:r>
              <w:t>0.915</w:t>
            </w:r>
          </w:p>
        </w:tc>
        <w:tc>
          <w:tcPr>
            <w:tcW w:w="0" w:type="auto"/>
          </w:tcPr>
          <w:p w14:paraId="45BF50AF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578721EA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4329C2" w14:paraId="0A5A4157" w14:textId="77777777">
        <w:tc>
          <w:tcPr>
            <w:tcW w:w="0" w:type="auto"/>
          </w:tcPr>
          <w:p w14:paraId="34AA574A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5E378B2" w14:textId="77777777" w:rsidR="004329C2" w:rsidRDefault="008A0627">
            <w:pPr>
              <w:pStyle w:val="Compact"/>
            </w:pPr>
            <w:r>
              <w:t>0.852</w:t>
            </w:r>
          </w:p>
        </w:tc>
        <w:tc>
          <w:tcPr>
            <w:tcW w:w="0" w:type="auto"/>
          </w:tcPr>
          <w:p w14:paraId="0299EABB" w14:textId="77777777" w:rsidR="004329C2" w:rsidRDefault="008A0627">
            <w:pPr>
              <w:pStyle w:val="Compact"/>
            </w:pPr>
            <w:r>
              <w:t>-2.355</w:t>
            </w:r>
          </w:p>
        </w:tc>
        <w:tc>
          <w:tcPr>
            <w:tcW w:w="0" w:type="auto"/>
          </w:tcPr>
          <w:p w14:paraId="65CEC5E6" w14:textId="77777777" w:rsidR="004329C2" w:rsidRDefault="008A0627">
            <w:pPr>
              <w:pStyle w:val="Compact"/>
            </w:pPr>
            <w:r>
              <w:t>0.914</w:t>
            </w:r>
          </w:p>
        </w:tc>
        <w:tc>
          <w:tcPr>
            <w:tcW w:w="0" w:type="auto"/>
          </w:tcPr>
          <w:p w14:paraId="488AEAB7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145B3704" w14:textId="77777777" w:rsidR="004329C2" w:rsidRDefault="008A0627">
            <w:pPr>
              <w:pStyle w:val="Compact"/>
            </w:pPr>
            <w:r>
              <w:rPr>
                <w:b/>
              </w:rPr>
              <w:t>0.048</w:t>
            </w:r>
          </w:p>
        </w:tc>
      </w:tr>
      <w:tr w:rsidR="004329C2" w14:paraId="572714B2" w14:textId="77777777">
        <w:tc>
          <w:tcPr>
            <w:tcW w:w="0" w:type="auto"/>
          </w:tcPr>
          <w:p w14:paraId="43895283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62F565E" w14:textId="77777777" w:rsidR="004329C2" w:rsidRDefault="008A0627">
            <w:pPr>
              <w:pStyle w:val="Compact"/>
            </w:pPr>
            <w:r>
              <w:t>0.691</w:t>
            </w:r>
          </w:p>
        </w:tc>
        <w:tc>
          <w:tcPr>
            <w:tcW w:w="0" w:type="auto"/>
          </w:tcPr>
          <w:p w14:paraId="61110167" w14:textId="77777777" w:rsidR="004329C2" w:rsidRDefault="008A0627">
            <w:pPr>
              <w:pStyle w:val="Compact"/>
            </w:pPr>
            <w:r>
              <w:t>-8.291</w:t>
            </w:r>
          </w:p>
        </w:tc>
        <w:tc>
          <w:tcPr>
            <w:tcW w:w="0" w:type="auto"/>
          </w:tcPr>
          <w:p w14:paraId="646FC187" w14:textId="77777777" w:rsidR="004329C2" w:rsidRDefault="008A0627">
            <w:pPr>
              <w:pStyle w:val="Compact"/>
            </w:pPr>
            <w:r>
              <w:t>0.914</w:t>
            </w:r>
          </w:p>
        </w:tc>
        <w:tc>
          <w:tcPr>
            <w:tcW w:w="0" w:type="auto"/>
          </w:tcPr>
          <w:p w14:paraId="2E605493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409960E5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1151D2E6" w14:textId="77777777" w:rsidR="004329C2" w:rsidRDefault="008A0627">
      <w:pPr>
        <w:pStyle w:val="Heading1"/>
      </w:pPr>
      <w:bookmarkStart w:id="36" w:name="wombat-ursinus-mandible-difference"/>
      <w:bookmarkEnd w:id="36"/>
      <w:r>
        <w:lastRenderedPageBreak/>
        <w:t>Wombat ursinus mandible difference</w:t>
      </w:r>
    </w:p>
    <w:p w14:paraId="0B147A0E" w14:textId="77777777" w:rsidR="004329C2" w:rsidRDefault="008A0627">
      <w:pPr>
        <w:pStyle w:val="TableCaption"/>
      </w:pPr>
      <w:r>
        <w:t>Results of the area difference random test for the mandible of Wombat_ursinus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4329C2" w14:paraId="0721D11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9B1CEA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B10ED4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92C258" w14:textId="77777777" w:rsidR="004329C2" w:rsidRDefault="008A0627">
            <w:pPr>
              <w:pStyle w:val="Compac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367008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749004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C5AA44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4C5D5E52" w14:textId="77777777">
        <w:tc>
          <w:tcPr>
            <w:tcW w:w="0" w:type="auto"/>
          </w:tcPr>
          <w:p w14:paraId="37601A48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CDD0056" w14:textId="77777777" w:rsidR="004329C2" w:rsidRDefault="008A0627">
            <w:pPr>
              <w:pStyle w:val="Compact"/>
            </w:pPr>
            <w:r>
              <w:t>-0.012</w:t>
            </w:r>
          </w:p>
        </w:tc>
        <w:tc>
          <w:tcPr>
            <w:tcW w:w="0" w:type="auto"/>
          </w:tcPr>
          <w:p w14:paraId="4562EEAF" w14:textId="77777777" w:rsidR="004329C2" w:rsidRDefault="008A0627">
            <w:pPr>
              <w:pStyle w:val="Compact"/>
            </w:pPr>
            <w:r>
              <w:t>-0.98</w:t>
            </w:r>
          </w:p>
        </w:tc>
        <w:tc>
          <w:tcPr>
            <w:tcW w:w="0" w:type="auto"/>
          </w:tcPr>
          <w:p w14:paraId="7F6B8AC2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BB736DA" w14:textId="77777777" w:rsidR="004329C2" w:rsidRDefault="008A06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EC02522" w14:textId="77777777" w:rsidR="004329C2" w:rsidRDefault="008A0627">
            <w:pPr>
              <w:pStyle w:val="Compact"/>
            </w:pPr>
            <w:r>
              <w:t>0.959</w:t>
            </w:r>
          </w:p>
        </w:tc>
      </w:tr>
      <w:tr w:rsidR="004329C2" w14:paraId="53781361" w14:textId="77777777">
        <w:tc>
          <w:tcPr>
            <w:tcW w:w="0" w:type="auto"/>
          </w:tcPr>
          <w:p w14:paraId="34F848E1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410B874" w14:textId="77777777" w:rsidR="004329C2" w:rsidRDefault="008A0627">
            <w:pPr>
              <w:pStyle w:val="Compact"/>
            </w:pPr>
            <w:r>
              <w:t>-0.148</w:t>
            </w:r>
          </w:p>
        </w:tc>
        <w:tc>
          <w:tcPr>
            <w:tcW w:w="0" w:type="auto"/>
          </w:tcPr>
          <w:p w14:paraId="00811662" w14:textId="77777777" w:rsidR="004329C2" w:rsidRDefault="008A0627">
            <w:pPr>
              <w:pStyle w:val="Compact"/>
            </w:pPr>
            <w:r>
              <w:t>-3.676</w:t>
            </w:r>
          </w:p>
        </w:tc>
        <w:tc>
          <w:tcPr>
            <w:tcW w:w="0" w:type="auto"/>
          </w:tcPr>
          <w:p w14:paraId="734451B7" w14:textId="77777777" w:rsidR="004329C2" w:rsidRDefault="008A0627">
            <w:pPr>
              <w:pStyle w:val="Compact"/>
            </w:pPr>
            <w:r>
              <w:t>0.003</w:t>
            </w:r>
          </w:p>
        </w:tc>
        <w:tc>
          <w:tcPr>
            <w:tcW w:w="0" w:type="auto"/>
          </w:tcPr>
          <w:p w14:paraId="1EFFC874" w14:textId="77777777" w:rsidR="004329C2" w:rsidRDefault="008A0627">
            <w:pPr>
              <w:pStyle w:val="Compact"/>
            </w:pPr>
            <w:r>
              <w:t>0.002</w:t>
            </w:r>
          </w:p>
        </w:tc>
        <w:tc>
          <w:tcPr>
            <w:tcW w:w="0" w:type="auto"/>
          </w:tcPr>
          <w:p w14:paraId="55B9C99B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  <w:tr w:rsidR="004329C2" w14:paraId="57D5F471" w14:textId="77777777">
        <w:tc>
          <w:tcPr>
            <w:tcW w:w="0" w:type="auto"/>
          </w:tcPr>
          <w:p w14:paraId="408C426F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DD8021" w14:textId="77777777" w:rsidR="004329C2" w:rsidRDefault="008A0627">
            <w:pPr>
              <w:pStyle w:val="Compact"/>
            </w:pPr>
            <w:r>
              <w:t>0.165</w:t>
            </w:r>
          </w:p>
        </w:tc>
        <w:tc>
          <w:tcPr>
            <w:tcW w:w="0" w:type="auto"/>
          </w:tcPr>
          <w:p w14:paraId="4F8949BB" w14:textId="77777777" w:rsidR="004329C2" w:rsidRDefault="008A0627">
            <w:pPr>
              <w:pStyle w:val="Compact"/>
            </w:pPr>
            <w:r>
              <w:t>4.627</w:t>
            </w:r>
          </w:p>
        </w:tc>
        <w:tc>
          <w:tcPr>
            <w:tcW w:w="0" w:type="auto"/>
          </w:tcPr>
          <w:p w14:paraId="60DE594F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4D150563" w14:textId="77777777" w:rsidR="004329C2" w:rsidRDefault="008A0627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3A7C9110" w14:textId="77777777" w:rsidR="004329C2" w:rsidRDefault="008A0627">
            <w:pPr>
              <w:pStyle w:val="Compact"/>
            </w:pPr>
            <w:r>
              <w:rPr>
                <w:b/>
              </w:rPr>
              <w:t>0.003</w:t>
            </w:r>
          </w:p>
        </w:tc>
      </w:tr>
    </w:tbl>
    <w:p w14:paraId="460F86E4" w14:textId="77777777" w:rsidR="004329C2" w:rsidRDefault="008A0627">
      <w:pPr>
        <w:pStyle w:val="Heading1"/>
      </w:pPr>
      <w:bookmarkStart w:id="37" w:name="wombat-ursinus-mandible-difference-raref"/>
      <w:bookmarkEnd w:id="37"/>
      <w:r>
        <w:t>Wombat ursinus mandible difference rarefied</w:t>
      </w:r>
    </w:p>
    <w:p w14:paraId="5CB6AB9F" w14:textId="77777777" w:rsidR="004329C2" w:rsidRDefault="008A0627">
      <w:pPr>
        <w:pStyle w:val="TableCaption"/>
      </w:pPr>
      <w:r>
        <w:t>Results of the area difference random test (rarefied - 45) for the mandible of Wombat_ursinus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4329C2" w14:paraId="6D14858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E2E7F3" w14:textId="77777777" w:rsidR="004329C2" w:rsidRDefault="008A0627">
            <w:pPr>
              <w:pStyle w:val="Compac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E9326A" w14:textId="77777777" w:rsidR="004329C2" w:rsidRDefault="008A0627">
            <w:pPr>
              <w:pStyle w:val="Compac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3FDDE1" w14:textId="77777777" w:rsidR="004329C2" w:rsidRDefault="008A0627">
            <w:pPr>
              <w:pStyle w:val="Compac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2FE49F" w14:textId="77777777" w:rsidR="004329C2" w:rsidRDefault="008A0627">
            <w:pPr>
              <w:pStyle w:val="Compac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62602F" w14:textId="77777777" w:rsidR="004329C2" w:rsidRDefault="008A0627">
            <w:pPr>
              <w:pStyle w:val="Compac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10BC4D" w14:textId="77777777" w:rsidR="004329C2" w:rsidRDefault="008A0627">
            <w:pPr>
              <w:pStyle w:val="Compact"/>
            </w:pPr>
            <w:r>
              <w:t>p value (adjusted)</w:t>
            </w:r>
          </w:p>
        </w:tc>
      </w:tr>
      <w:tr w:rsidR="004329C2" w14:paraId="192756A7" w14:textId="77777777">
        <w:tc>
          <w:tcPr>
            <w:tcW w:w="0" w:type="auto"/>
          </w:tcPr>
          <w:p w14:paraId="4754592D" w14:textId="77777777" w:rsidR="004329C2" w:rsidRDefault="008A06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9EDDD01" w14:textId="77777777" w:rsidR="004329C2" w:rsidRDefault="008A0627">
            <w:pPr>
              <w:pStyle w:val="Compact"/>
            </w:pPr>
            <w:r>
              <w:t>-0.013</w:t>
            </w:r>
          </w:p>
        </w:tc>
        <w:tc>
          <w:tcPr>
            <w:tcW w:w="0" w:type="auto"/>
          </w:tcPr>
          <w:p w14:paraId="0544380C" w14:textId="77777777" w:rsidR="004329C2" w:rsidRDefault="008A0627">
            <w:pPr>
              <w:pStyle w:val="Compact"/>
            </w:pPr>
            <w:r>
              <w:t>-1.084</w:t>
            </w:r>
          </w:p>
        </w:tc>
        <w:tc>
          <w:tcPr>
            <w:tcW w:w="0" w:type="auto"/>
          </w:tcPr>
          <w:p w14:paraId="2526DF2E" w14:textId="77777777" w:rsidR="004329C2" w:rsidRDefault="008A0627">
            <w:pPr>
              <w:pStyle w:val="Compact"/>
            </w:pPr>
            <w:r>
              <w:t>-0.00038</w:t>
            </w:r>
          </w:p>
        </w:tc>
        <w:tc>
          <w:tcPr>
            <w:tcW w:w="0" w:type="auto"/>
          </w:tcPr>
          <w:p w14:paraId="5F4CB1BD" w14:textId="77777777" w:rsidR="004329C2" w:rsidRDefault="008A0627">
            <w:pPr>
              <w:pStyle w:val="Compact"/>
            </w:pPr>
            <w:r>
              <w:t>0.00014</w:t>
            </w:r>
          </w:p>
        </w:tc>
        <w:tc>
          <w:tcPr>
            <w:tcW w:w="0" w:type="auto"/>
          </w:tcPr>
          <w:p w14:paraId="1C4B8B2F" w14:textId="77777777" w:rsidR="004329C2" w:rsidRDefault="008A0627">
            <w:pPr>
              <w:pStyle w:val="Compact"/>
            </w:pPr>
            <w:r>
              <w:t>0.797</w:t>
            </w:r>
          </w:p>
        </w:tc>
      </w:tr>
      <w:tr w:rsidR="004329C2" w14:paraId="1B2A0637" w14:textId="77777777">
        <w:tc>
          <w:tcPr>
            <w:tcW w:w="0" w:type="auto"/>
          </w:tcPr>
          <w:p w14:paraId="15341093" w14:textId="77777777" w:rsidR="004329C2" w:rsidRDefault="008A06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96C8AF5" w14:textId="77777777" w:rsidR="004329C2" w:rsidRDefault="008A0627">
            <w:pPr>
              <w:pStyle w:val="Compact"/>
            </w:pPr>
            <w:r>
              <w:t>-0.025</w:t>
            </w:r>
          </w:p>
        </w:tc>
        <w:tc>
          <w:tcPr>
            <w:tcW w:w="0" w:type="auto"/>
          </w:tcPr>
          <w:p w14:paraId="241B8B48" w14:textId="77777777" w:rsidR="004329C2" w:rsidRDefault="008A0627">
            <w:pPr>
              <w:pStyle w:val="Compact"/>
            </w:pPr>
            <w:r>
              <w:t>-2.031</w:t>
            </w:r>
          </w:p>
        </w:tc>
        <w:tc>
          <w:tcPr>
            <w:tcW w:w="0" w:type="auto"/>
          </w:tcPr>
          <w:p w14:paraId="4FBB1E6D" w14:textId="77777777" w:rsidR="004329C2" w:rsidRDefault="008A0627">
            <w:pPr>
              <w:pStyle w:val="Compact"/>
            </w:pPr>
            <w:r>
              <w:t>6e-05</w:t>
            </w:r>
          </w:p>
        </w:tc>
        <w:tc>
          <w:tcPr>
            <w:tcW w:w="0" w:type="auto"/>
          </w:tcPr>
          <w:p w14:paraId="588B0A32" w14:textId="77777777" w:rsidR="004329C2" w:rsidRDefault="008A0627">
            <w:pPr>
              <w:pStyle w:val="Compact"/>
            </w:pPr>
            <w:r>
              <w:t>0.00015</w:t>
            </w:r>
          </w:p>
        </w:tc>
        <w:tc>
          <w:tcPr>
            <w:tcW w:w="0" w:type="auto"/>
          </w:tcPr>
          <w:p w14:paraId="69130EC2" w14:textId="77777777" w:rsidR="004329C2" w:rsidRDefault="008A0627">
            <w:pPr>
              <w:pStyle w:val="Compact"/>
            </w:pPr>
            <w:r>
              <w:t>0.132</w:t>
            </w:r>
          </w:p>
        </w:tc>
      </w:tr>
      <w:tr w:rsidR="004329C2" w14:paraId="6BC87D0D" w14:textId="77777777">
        <w:tc>
          <w:tcPr>
            <w:tcW w:w="0" w:type="auto"/>
          </w:tcPr>
          <w:p w14:paraId="363D2860" w14:textId="77777777" w:rsidR="004329C2" w:rsidRDefault="008A06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342ADC9" w14:textId="77777777" w:rsidR="004329C2" w:rsidRDefault="008A0627">
            <w:pPr>
              <w:pStyle w:val="Compact"/>
            </w:pPr>
            <w:r>
              <w:t>0.033</w:t>
            </w:r>
          </w:p>
        </w:tc>
        <w:tc>
          <w:tcPr>
            <w:tcW w:w="0" w:type="auto"/>
          </w:tcPr>
          <w:p w14:paraId="1011D9BB" w14:textId="77777777" w:rsidR="004329C2" w:rsidRDefault="008A0627">
            <w:pPr>
              <w:pStyle w:val="Compact"/>
            </w:pPr>
            <w:r>
              <w:t>2.859</w:t>
            </w:r>
          </w:p>
        </w:tc>
        <w:tc>
          <w:tcPr>
            <w:tcW w:w="0" w:type="auto"/>
          </w:tcPr>
          <w:p w14:paraId="17DA8904" w14:textId="77777777" w:rsidR="004329C2" w:rsidRDefault="008A0627">
            <w:pPr>
              <w:pStyle w:val="Compact"/>
            </w:pPr>
            <w:r>
              <w:t>-0.00023</w:t>
            </w:r>
          </w:p>
        </w:tc>
        <w:tc>
          <w:tcPr>
            <w:tcW w:w="0" w:type="auto"/>
          </w:tcPr>
          <w:p w14:paraId="35C72D21" w14:textId="77777777" w:rsidR="004329C2" w:rsidRDefault="008A0627">
            <w:pPr>
              <w:pStyle w:val="Compact"/>
            </w:pPr>
            <w:r>
              <w:t>0.00013</w:t>
            </w:r>
          </w:p>
        </w:tc>
        <w:tc>
          <w:tcPr>
            <w:tcW w:w="0" w:type="auto"/>
          </w:tcPr>
          <w:p w14:paraId="351B1A30" w14:textId="77777777" w:rsidR="004329C2" w:rsidRDefault="008A0627">
            <w:pPr>
              <w:pStyle w:val="Compact"/>
            </w:pPr>
            <w:r>
              <w:rPr>
                <w:b/>
              </w:rPr>
              <w:t>0.012</w:t>
            </w:r>
          </w:p>
        </w:tc>
      </w:tr>
    </w:tbl>
    <w:p w14:paraId="05723EDB" w14:textId="77777777" w:rsidR="004329C2" w:rsidRDefault="008A0627">
      <w:pPr>
        <w:pStyle w:val="Heading1"/>
      </w:pPr>
      <w:bookmarkStart w:id="38" w:name="wombat-ursinus-mandible-overlaps"/>
      <w:bookmarkEnd w:id="38"/>
      <w:r>
        <w:t>Wombat ursinus mandible overlaps</w:t>
      </w:r>
    </w:p>
    <w:p w14:paraId="0AE21707" w14:textId="77777777" w:rsidR="004329C2" w:rsidRDefault="008A0627">
      <w:pPr>
        <w:pStyle w:val="TableCaption"/>
      </w:pPr>
      <w:r>
        <w:t>Results of the overlap probability random test for the of Wombat_ursinus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1847"/>
        <w:gridCol w:w="1599"/>
        <w:gridCol w:w="1862"/>
        <w:gridCol w:w="1947"/>
      </w:tblGrid>
      <w:tr w:rsidR="004329C2" w14:paraId="5F2EEFE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9A1540" w14:textId="77777777" w:rsidR="004329C2" w:rsidRDefault="008A0627">
            <w:pPr>
              <w:pStyle w:val="Compact"/>
              <w:jc w:val="righ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2E0A73" w14:textId="77777777" w:rsidR="004329C2" w:rsidRDefault="008A0627">
            <w:pPr>
              <w:pStyle w:val="Compact"/>
              <w:jc w:val="righ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539B38" w14:textId="77777777" w:rsidR="004329C2" w:rsidRDefault="008A0627">
            <w:pPr>
              <w:pStyle w:val="Compact"/>
              <w:jc w:val="right"/>
            </w:pPr>
            <w:r>
              <w:t>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768B15" w14:textId="77777777" w:rsidR="004329C2" w:rsidRDefault="008A0627">
            <w:pPr>
              <w:pStyle w:val="Compact"/>
              <w:jc w:val="righ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C2995D" w14:textId="77777777" w:rsidR="004329C2" w:rsidRDefault="008A0627">
            <w:pPr>
              <w:pStyle w:val="Compact"/>
              <w:jc w:val="righ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8284D7" w14:textId="77777777" w:rsidR="004329C2" w:rsidRDefault="008A0627">
            <w:pPr>
              <w:pStyle w:val="Compact"/>
              <w:jc w:val="right"/>
            </w:pPr>
            <w:r>
              <w:t>p value (adjusted)</w:t>
            </w:r>
          </w:p>
        </w:tc>
      </w:tr>
      <w:tr w:rsidR="004329C2" w14:paraId="32A0C0DE" w14:textId="77777777">
        <w:tc>
          <w:tcPr>
            <w:tcW w:w="0" w:type="auto"/>
          </w:tcPr>
          <w:p w14:paraId="26B6CC9C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DD44607" w14:textId="77777777" w:rsidR="004329C2" w:rsidRDefault="008A0627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14:paraId="638F4DB6" w14:textId="77777777" w:rsidR="004329C2" w:rsidRDefault="008A0627">
            <w:pPr>
              <w:pStyle w:val="Compact"/>
              <w:jc w:val="right"/>
            </w:pPr>
            <w:r>
              <w:t>-1.91</w:t>
            </w:r>
          </w:p>
        </w:tc>
        <w:tc>
          <w:tcPr>
            <w:tcW w:w="0" w:type="auto"/>
          </w:tcPr>
          <w:p w14:paraId="0BA530C9" w14:textId="77777777" w:rsidR="004329C2" w:rsidRDefault="008A0627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5B4D578C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1248F78" w14:textId="77777777" w:rsidR="004329C2" w:rsidRDefault="008A0627">
            <w:pPr>
              <w:pStyle w:val="Compact"/>
              <w:jc w:val="right"/>
            </w:pPr>
            <w:r>
              <w:t>0.17</w:t>
            </w:r>
          </w:p>
        </w:tc>
      </w:tr>
      <w:tr w:rsidR="004329C2" w14:paraId="0397F67C" w14:textId="77777777">
        <w:tc>
          <w:tcPr>
            <w:tcW w:w="0" w:type="auto"/>
          </w:tcPr>
          <w:p w14:paraId="5C13C90E" w14:textId="77777777" w:rsidR="004329C2" w:rsidRDefault="008A0627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7E151811" w14:textId="77777777" w:rsidR="004329C2" w:rsidRDefault="008A0627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0A49394B" w14:textId="77777777" w:rsidR="004329C2" w:rsidRDefault="008A0627">
            <w:pPr>
              <w:pStyle w:val="Compact"/>
              <w:jc w:val="right"/>
            </w:pPr>
            <w:r>
              <w:t>-0.56</w:t>
            </w:r>
          </w:p>
        </w:tc>
        <w:tc>
          <w:tcPr>
            <w:tcW w:w="0" w:type="auto"/>
          </w:tcPr>
          <w:p w14:paraId="3627A220" w14:textId="77777777" w:rsidR="004329C2" w:rsidRDefault="008A0627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29838217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5226560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</w:tr>
      <w:tr w:rsidR="004329C2" w14:paraId="0DB0BD08" w14:textId="77777777">
        <w:tc>
          <w:tcPr>
            <w:tcW w:w="0" w:type="auto"/>
          </w:tcPr>
          <w:p w14:paraId="77D7A805" w14:textId="77777777" w:rsidR="004329C2" w:rsidRDefault="008A0627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2755B1C4" w14:textId="77777777" w:rsidR="004329C2" w:rsidRDefault="008A0627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14:paraId="1D91800D" w14:textId="77777777" w:rsidR="004329C2" w:rsidRDefault="008A0627">
            <w:pPr>
              <w:pStyle w:val="Compact"/>
              <w:jc w:val="right"/>
            </w:pPr>
            <w:r>
              <w:t>-1.87</w:t>
            </w:r>
          </w:p>
        </w:tc>
        <w:tc>
          <w:tcPr>
            <w:tcW w:w="0" w:type="auto"/>
          </w:tcPr>
          <w:p w14:paraId="71EA3003" w14:textId="77777777" w:rsidR="004329C2" w:rsidRDefault="008A0627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4040D342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1F561AC" w14:textId="77777777" w:rsidR="004329C2" w:rsidRDefault="008A0627">
            <w:pPr>
              <w:pStyle w:val="Compact"/>
              <w:jc w:val="right"/>
            </w:pPr>
            <w:r>
              <w:t>0.18</w:t>
            </w:r>
          </w:p>
        </w:tc>
      </w:tr>
    </w:tbl>
    <w:p w14:paraId="5050A290" w14:textId="77777777" w:rsidR="004329C2" w:rsidRDefault="008A0627">
      <w:pPr>
        <w:pStyle w:val="Heading1"/>
      </w:pPr>
      <w:bookmarkStart w:id="39" w:name="wombat-ursinus-mandible-overlaps-rarefie"/>
      <w:bookmarkEnd w:id="39"/>
      <w:r>
        <w:t>Wombat ursinus mandible overlaps rarefied</w:t>
      </w:r>
    </w:p>
    <w:p w14:paraId="4079532B" w14:textId="77777777" w:rsidR="004329C2" w:rsidRDefault="008A0627">
      <w:pPr>
        <w:pStyle w:val="TableCaption"/>
      </w:pPr>
      <w:r>
        <w:t>Results of the overlap probability random test (rarefied - 45) for the of Wombat_ursinus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6"/>
        <w:gridCol w:w="1195"/>
        <w:gridCol w:w="2166"/>
        <w:gridCol w:w="1514"/>
        <w:gridCol w:w="1737"/>
        <w:gridCol w:w="1838"/>
      </w:tblGrid>
      <w:tr w:rsidR="004329C2" w14:paraId="7DA76D4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785ED5" w14:textId="77777777" w:rsidR="004329C2" w:rsidRDefault="008A0627">
            <w:pPr>
              <w:pStyle w:val="Compact"/>
              <w:jc w:val="right"/>
            </w:pPr>
            <w: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DACC6C" w14:textId="77777777" w:rsidR="004329C2" w:rsidRDefault="008A0627">
            <w:pPr>
              <w:pStyle w:val="Compact"/>
              <w:jc w:val="right"/>
            </w:pPr>
            <w: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E12A2C" w14:textId="77777777" w:rsidR="004329C2" w:rsidRDefault="008A0627">
            <w:pPr>
              <w:pStyle w:val="Compact"/>
              <w:jc w:val="right"/>
            </w:pPr>
            <w:r>
              <w:t>Mean Normal 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1B92C8" w14:textId="77777777" w:rsidR="004329C2" w:rsidRDefault="008A0627">
            <w:pPr>
              <w:pStyle w:val="Compact"/>
              <w:jc w:val="right"/>
            </w:pPr>
            <w:r>
              <w:t>Random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DAD05C" w14:textId="77777777" w:rsidR="004329C2" w:rsidRDefault="008A0627">
            <w:pPr>
              <w:pStyle w:val="Compact"/>
              <w:jc w:val="right"/>
            </w:pPr>
            <w:r>
              <w:t>Random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781AC2" w14:textId="77777777" w:rsidR="004329C2" w:rsidRDefault="008A0627">
            <w:pPr>
              <w:pStyle w:val="Compact"/>
              <w:jc w:val="right"/>
            </w:pPr>
            <w:r>
              <w:t>p value (adjusted)</w:t>
            </w:r>
          </w:p>
        </w:tc>
      </w:tr>
      <w:tr w:rsidR="004329C2" w14:paraId="2551877C" w14:textId="77777777">
        <w:tc>
          <w:tcPr>
            <w:tcW w:w="0" w:type="auto"/>
          </w:tcPr>
          <w:p w14:paraId="1B19013C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95121C1" w14:textId="77777777" w:rsidR="004329C2" w:rsidRDefault="008A0627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14:paraId="2888C37B" w14:textId="77777777" w:rsidR="004329C2" w:rsidRDefault="008A0627">
            <w:pPr>
              <w:pStyle w:val="Compact"/>
              <w:jc w:val="right"/>
            </w:pPr>
            <w:r>
              <w:t>-2.00</w:t>
            </w:r>
          </w:p>
        </w:tc>
        <w:tc>
          <w:tcPr>
            <w:tcW w:w="0" w:type="auto"/>
          </w:tcPr>
          <w:p w14:paraId="21BFFB69" w14:textId="77777777" w:rsidR="004329C2" w:rsidRDefault="008A0627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5D1CA7AF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F59DBC9" w14:textId="77777777" w:rsidR="004329C2" w:rsidRDefault="008A0627">
            <w:pPr>
              <w:pStyle w:val="Compact"/>
              <w:jc w:val="right"/>
            </w:pPr>
            <w:r>
              <w:t>0.12</w:t>
            </w:r>
          </w:p>
        </w:tc>
      </w:tr>
      <w:tr w:rsidR="004329C2" w14:paraId="21CBA99F" w14:textId="77777777">
        <w:tc>
          <w:tcPr>
            <w:tcW w:w="0" w:type="auto"/>
          </w:tcPr>
          <w:p w14:paraId="43C7753E" w14:textId="77777777" w:rsidR="004329C2" w:rsidRDefault="008A0627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55E99327" w14:textId="77777777" w:rsidR="004329C2" w:rsidRDefault="008A0627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7CBF31E1" w14:textId="77777777" w:rsidR="004329C2" w:rsidRDefault="008A0627">
            <w:pPr>
              <w:pStyle w:val="Compact"/>
              <w:jc w:val="right"/>
            </w:pPr>
            <w:r>
              <w:t>-1.03</w:t>
            </w:r>
          </w:p>
        </w:tc>
        <w:tc>
          <w:tcPr>
            <w:tcW w:w="0" w:type="auto"/>
          </w:tcPr>
          <w:p w14:paraId="4DE98876" w14:textId="77777777" w:rsidR="004329C2" w:rsidRDefault="008A0627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1324FD4C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D160BB4" w14:textId="77777777" w:rsidR="004329C2" w:rsidRDefault="008A0627">
            <w:pPr>
              <w:pStyle w:val="Compact"/>
              <w:jc w:val="right"/>
            </w:pPr>
            <w:r>
              <w:t>0.84</w:t>
            </w:r>
          </w:p>
        </w:tc>
      </w:tr>
      <w:tr w:rsidR="004329C2" w14:paraId="2AD88500" w14:textId="77777777">
        <w:tc>
          <w:tcPr>
            <w:tcW w:w="0" w:type="auto"/>
          </w:tcPr>
          <w:p w14:paraId="1D36F934" w14:textId="77777777" w:rsidR="004329C2" w:rsidRDefault="008A0627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6102FB75" w14:textId="77777777" w:rsidR="004329C2" w:rsidRDefault="008A0627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4A75A0DA" w14:textId="77777777" w:rsidR="004329C2" w:rsidRDefault="008A0627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1DA8B3DF" w14:textId="77777777" w:rsidR="004329C2" w:rsidRDefault="008A0627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6C094255" w14:textId="77777777" w:rsidR="004329C2" w:rsidRDefault="008A062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A42AC4B" w14:textId="77777777" w:rsidR="004329C2" w:rsidRDefault="008A0627">
            <w:pPr>
              <w:pStyle w:val="Compact"/>
              <w:jc w:val="right"/>
            </w:pPr>
            <w:r>
              <w:t>1.00</w:t>
            </w:r>
          </w:p>
        </w:tc>
      </w:tr>
    </w:tbl>
    <w:p w14:paraId="4F731CFA" w14:textId="77777777" w:rsidR="004329C2" w:rsidRDefault="008A0627">
      <w:pPr>
        <w:pStyle w:val="Heading1"/>
      </w:pPr>
      <w:bookmarkStart w:id="40" w:name="all-differences"/>
      <w:bookmarkEnd w:id="40"/>
      <w:r>
        <w:t>all differences</w:t>
      </w:r>
    </w:p>
    <w:p w14:paraId="0E2B83B5" w14:textId="77777777" w:rsidR="004329C2" w:rsidRDefault="008A0627">
      <w:pPr>
        <w:pStyle w:val="TableCaption"/>
      </w:pPr>
      <w:r>
        <w:t xml:space="preserve">“diff” is the difference in landmark length between the ones from the partition and all the other. “overlap” </w:t>
      </w:r>
      <w:r>
        <w:t xml:space="preserve">is the probability of overlap between the distribution of the landmark lengths </w:t>
      </w:r>
      <w:r>
        <w:lastRenderedPageBreak/>
        <w:t>in the partitions and all the other. The p values are adjusted using a Bonferroni-Holm correction. Because of the number of bootstrap pseudo-replicates involved in the test (100</w:t>
      </w:r>
      <w:r>
        <w:t xml:space="preserve">0), we lowered our threshold for rejecting </w:t>
      </w:r>
      <w:r w:rsidR="00886411">
        <w:t>H0 to p &lt;= 0.01. Signif. codes: 0 `**` 0.001 `*` 0.01 `.` 0.05 ` ` 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768"/>
        <w:gridCol w:w="802"/>
        <w:gridCol w:w="1019"/>
        <w:gridCol w:w="1019"/>
        <w:gridCol w:w="1019"/>
        <w:gridCol w:w="1076"/>
        <w:gridCol w:w="1076"/>
        <w:gridCol w:w="1076"/>
      </w:tblGrid>
      <w:tr w:rsidR="004329C2" w14:paraId="17B7774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6864E9" w14:textId="77777777" w:rsidR="004329C2" w:rsidRPr="00C144EC" w:rsidRDefault="004329C2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F41449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BB25F5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Cranium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AC285B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Cranium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950ABE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Cranium 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C9F325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Mandible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8176EE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Mandible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BC73E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Mandible 3</w:t>
            </w:r>
          </w:p>
        </w:tc>
      </w:tr>
      <w:tr w:rsidR="004329C2" w14:paraId="07F4AA8A" w14:textId="77777777">
        <w:tc>
          <w:tcPr>
            <w:tcW w:w="0" w:type="auto"/>
          </w:tcPr>
          <w:p w14:paraId="7466C8A2" w14:textId="078C8953" w:rsidR="004329C2" w:rsidRPr="00C144EC" w:rsidRDefault="003959DE">
            <w:pPr>
              <w:pStyle w:val="Compact"/>
              <w:jc w:val="righ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All species</w:t>
            </w:r>
          </w:p>
        </w:tc>
        <w:tc>
          <w:tcPr>
            <w:tcW w:w="0" w:type="auto"/>
          </w:tcPr>
          <w:p w14:paraId="262BEEC2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diff</w:t>
            </w:r>
          </w:p>
        </w:tc>
        <w:tc>
          <w:tcPr>
            <w:tcW w:w="0" w:type="auto"/>
          </w:tcPr>
          <w:p w14:paraId="7E733E59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0.425</w:t>
            </w:r>
          </w:p>
        </w:tc>
        <w:tc>
          <w:tcPr>
            <w:tcW w:w="0" w:type="auto"/>
          </w:tcPr>
          <w:p w14:paraId="262BCD2D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-0.519</w:t>
            </w:r>
          </w:p>
        </w:tc>
        <w:tc>
          <w:tcPr>
            <w:tcW w:w="0" w:type="auto"/>
          </w:tcPr>
          <w:p w14:paraId="796B001A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0.098</w:t>
            </w:r>
          </w:p>
        </w:tc>
        <w:tc>
          <w:tcPr>
            <w:tcW w:w="0" w:type="auto"/>
          </w:tcPr>
          <w:p w14:paraId="18EFCD99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-0.022</w:t>
            </w:r>
          </w:p>
        </w:tc>
        <w:tc>
          <w:tcPr>
            <w:tcW w:w="0" w:type="auto"/>
          </w:tcPr>
          <w:p w14:paraId="42AF2CA4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0.049</w:t>
            </w:r>
          </w:p>
        </w:tc>
        <w:tc>
          <w:tcPr>
            <w:tcW w:w="0" w:type="auto"/>
          </w:tcPr>
          <w:p w14:paraId="5550630C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-0.03</w:t>
            </w:r>
          </w:p>
        </w:tc>
      </w:tr>
      <w:tr w:rsidR="004329C2" w14:paraId="40E3C776" w14:textId="77777777">
        <w:tc>
          <w:tcPr>
            <w:tcW w:w="0" w:type="auto"/>
          </w:tcPr>
          <w:p w14:paraId="503F282E" w14:textId="357CED20" w:rsidR="004329C2" w:rsidRPr="00C144EC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1F54175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58DCE9B0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2DFDEA04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01077692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165C6DB9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0.509</w:t>
            </w:r>
          </w:p>
        </w:tc>
        <w:tc>
          <w:tcPr>
            <w:tcW w:w="0" w:type="auto"/>
          </w:tcPr>
          <w:p w14:paraId="72EA0BE6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7D77D04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1</w:t>
            </w:r>
          </w:p>
        </w:tc>
      </w:tr>
      <w:tr w:rsidR="004329C2" w14:paraId="150B214A" w14:textId="77777777">
        <w:tc>
          <w:tcPr>
            <w:tcW w:w="0" w:type="auto"/>
          </w:tcPr>
          <w:p w14:paraId="7D67DEDE" w14:textId="14A1B267" w:rsidR="004329C2" w:rsidRPr="00C144EC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4DDE529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overlap</w:t>
            </w:r>
          </w:p>
        </w:tc>
        <w:tc>
          <w:tcPr>
            <w:tcW w:w="0" w:type="auto"/>
          </w:tcPr>
          <w:p w14:paraId="1FAD08C6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14:paraId="4C36543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14:paraId="5B49BC56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14:paraId="36CB20D6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14:paraId="29B7734E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0.99</w:t>
            </w:r>
          </w:p>
        </w:tc>
        <w:tc>
          <w:tcPr>
            <w:tcW w:w="0" w:type="auto"/>
          </w:tcPr>
          <w:p w14:paraId="7DCF4EB3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0.98</w:t>
            </w:r>
          </w:p>
        </w:tc>
      </w:tr>
      <w:tr w:rsidR="004329C2" w14:paraId="292FBA0A" w14:textId="77777777">
        <w:tc>
          <w:tcPr>
            <w:tcW w:w="0" w:type="auto"/>
          </w:tcPr>
          <w:p w14:paraId="6708DBE3" w14:textId="1A45E1BA" w:rsidR="004329C2" w:rsidRPr="00C144EC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9E882A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47E95626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5D9AD7F4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185B97EA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0CDFB18B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0.024.</w:t>
            </w:r>
          </w:p>
        </w:tc>
        <w:tc>
          <w:tcPr>
            <w:tcW w:w="0" w:type="auto"/>
          </w:tcPr>
          <w:p w14:paraId="7CAAEA8C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0.045.</w:t>
            </w:r>
          </w:p>
        </w:tc>
        <w:tc>
          <w:tcPr>
            <w:tcW w:w="0" w:type="auto"/>
          </w:tcPr>
          <w:p w14:paraId="43F500E2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1</w:t>
            </w:r>
          </w:p>
        </w:tc>
      </w:tr>
      <w:tr w:rsidR="004329C2" w14:paraId="10C79AAB" w14:textId="77777777">
        <w:tc>
          <w:tcPr>
            <w:tcW w:w="0" w:type="auto"/>
          </w:tcPr>
          <w:p w14:paraId="2700E69A" w14:textId="17397B48" w:rsidR="004329C2" w:rsidRPr="00C144EC" w:rsidRDefault="003959DE">
            <w:pPr>
              <w:pStyle w:val="Compact"/>
              <w:jc w:val="right"/>
              <w:rPr>
                <w:i/>
                <w:sz w:val="18"/>
                <w:szCs w:val="18"/>
              </w:rPr>
            </w:pPr>
            <w:r w:rsidRPr="00C144EC">
              <w:rPr>
                <w:i/>
                <w:sz w:val="18"/>
                <w:szCs w:val="18"/>
              </w:rPr>
              <w:t>Lasiorhinus krefftii</w:t>
            </w:r>
          </w:p>
        </w:tc>
        <w:tc>
          <w:tcPr>
            <w:tcW w:w="0" w:type="auto"/>
          </w:tcPr>
          <w:p w14:paraId="689B7B0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diff</w:t>
            </w:r>
          </w:p>
        </w:tc>
        <w:tc>
          <w:tcPr>
            <w:tcW w:w="0" w:type="auto"/>
          </w:tcPr>
          <w:p w14:paraId="2FCBE0FC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0.092</w:t>
            </w:r>
          </w:p>
        </w:tc>
        <w:tc>
          <w:tcPr>
            <w:tcW w:w="0" w:type="auto"/>
          </w:tcPr>
          <w:p w14:paraId="3B82FFC9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-0.133</w:t>
            </w:r>
          </w:p>
        </w:tc>
        <w:tc>
          <w:tcPr>
            <w:tcW w:w="0" w:type="auto"/>
          </w:tcPr>
          <w:p w14:paraId="2B9B8C80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0.043</w:t>
            </w:r>
          </w:p>
        </w:tc>
        <w:tc>
          <w:tcPr>
            <w:tcW w:w="0" w:type="auto"/>
          </w:tcPr>
          <w:p w14:paraId="0969D31C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0.029</w:t>
            </w:r>
          </w:p>
        </w:tc>
        <w:tc>
          <w:tcPr>
            <w:tcW w:w="0" w:type="auto"/>
          </w:tcPr>
          <w:p w14:paraId="3BD48D06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-0.112</w:t>
            </w:r>
          </w:p>
        </w:tc>
        <w:tc>
          <w:tcPr>
            <w:tcW w:w="0" w:type="auto"/>
          </w:tcPr>
          <w:p w14:paraId="6432ED54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0.081</w:t>
            </w:r>
          </w:p>
        </w:tc>
      </w:tr>
      <w:tr w:rsidR="004329C2" w14:paraId="61CD7F5B" w14:textId="77777777">
        <w:tc>
          <w:tcPr>
            <w:tcW w:w="0" w:type="auto"/>
          </w:tcPr>
          <w:p w14:paraId="54853BDB" w14:textId="133B3C72" w:rsidR="004329C2" w:rsidRPr="00C144EC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6562112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013F613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0.006*</w:t>
            </w:r>
          </w:p>
        </w:tc>
        <w:tc>
          <w:tcPr>
            <w:tcW w:w="0" w:type="auto"/>
          </w:tcPr>
          <w:p w14:paraId="7781653A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3A1551A4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5EE9D16D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0.057</w:t>
            </w:r>
          </w:p>
        </w:tc>
        <w:tc>
          <w:tcPr>
            <w:tcW w:w="0" w:type="auto"/>
          </w:tcPr>
          <w:p w14:paraId="4B141C10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0.045.</w:t>
            </w:r>
          </w:p>
        </w:tc>
        <w:tc>
          <w:tcPr>
            <w:tcW w:w="0" w:type="auto"/>
          </w:tcPr>
          <w:p w14:paraId="5D856701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0.045.</w:t>
            </w:r>
          </w:p>
        </w:tc>
      </w:tr>
      <w:tr w:rsidR="004329C2" w14:paraId="2E90B928" w14:textId="77777777">
        <w:tc>
          <w:tcPr>
            <w:tcW w:w="0" w:type="auto"/>
          </w:tcPr>
          <w:p w14:paraId="239BB8C7" w14:textId="0A9FC58D" w:rsidR="004329C2" w:rsidRPr="00C144EC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80C614B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overlap</w:t>
            </w:r>
          </w:p>
        </w:tc>
        <w:tc>
          <w:tcPr>
            <w:tcW w:w="0" w:type="auto"/>
          </w:tcPr>
          <w:p w14:paraId="7DFD3A2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14:paraId="76AD0E6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</w:tcPr>
          <w:p w14:paraId="680EB1FA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0.58</w:t>
            </w:r>
          </w:p>
        </w:tc>
        <w:tc>
          <w:tcPr>
            <w:tcW w:w="0" w:type="auto"/>
          </w:tcPr>
          <w:p w14:paraId="16CEA9F3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0.79</w:t>
            </w:r>
          </w:p>
        </w:tc>
        <w:tc>
          <w:tcPr>
            <w:tcW w:w="0" w:type="auto"/>
          </w:tcPr>
          <w:p w14:paraId="115A98DC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</w:tcPr>
          <w:p w14:paraId="5BA6F1A2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0.99</w:t>
            </w:r>
          </w:p>
        </w:tc>
      </w:tr>
      <w:tr w:rsidR="004329C2" w14:paraId="0126712D" w14:textId="77777777">
        <w:tc>
          <w:tcPr>
            <w:tcW w:w="0" w:type="auto"/>
          </w:tcPr>
          <w:p w14:paraId="011BFD31" w14:textId="2E6A6FE4" w:rsidR="004329C2" w:rsidRPr="00C144EC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9CCE31F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3431D715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0.132</w:t>
            </w:r>
          </w:p>
        </w:tc>
        <w:tc>
          <w:tcPr>
            <w:tcW w:w="0" w:type="auto"/>
          </w:tcPr>
          <w:p w14:paraId="7715162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14:paraId="7EFFF6B3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3CA8247E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198CCC2B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98151A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0.438</w:t>
            </w:r>
          </w:p>
        </w:tc>
      </w:tr>
      <w:tr w:rsidR="004329C2" w14:paraId="686AA9FC" w14:textId="77777777">
        <w:tc>
          <w:tcPr>
            <w:tcW w:w="0" w:type="auto"/>
          </w:tcPr>
          <w:p w14:paraId="3AD08857" w14:textId="54C8ABAC" w:rsidR="004329C2" w:rsidRPr="00C144EC" w:rsidRDefault="003959DE">
            <w:pPr>
              <w:pStyle w:val="Compact"/>
              <w:jc w:val="right"/>
              <w:rPr>
                <w:sz w:val="18"/>
                <w:szCs w:val="18"/>
              </w:rPr>
            </w:pPr>
            <w:r w:rsidRPr="00C144EC">
              <w:rPr>
                <w:i/>
                <w:sz w:val="18"/>
                <w:szCs w:val="18"/>
              </w:rPr>
              <w:t xml:space="preserve">Lasiorhinus </w:t>
            </w:r>
            <w:r w:rsidR="008A0627" w:rsidRPr="00C144EC">
              <w:rPr>
                <w:i/>
                <w:sz w:val="18"/>
                <w:szCs w:val="18"/>
              </w:rPr>
              <w:t>latifrons</w:t>
            </w:r>
          </w:p>
        </w:tc>
        <w:tc>
          <w:tcPr>
            <w:tcW w:w="0" w:type="auto"/>
          </w:tcPr>
          <w:p w14:paraId="6D0B45E6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diff</w:t>
            </w:r>
          </w:p>
        </w:tc>
        <w:tc>
          <w:tcPr>
            <w:tcW w:w="0" w:type="auto"/>
          </w:tcPr>
          <w:p w14:paraId="64857B1E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0.004</w:t>
            </w:r>
          </w:p>
        </w:tc>
        <w:tc>
          <w:tcPr>
            <w:tcW w:w="0" w:type="auto"/>
          </w:tcPr>
          <w:p w14:paraId="6FD123C2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-0.145</w:t>
            </w:r>
          </w:p>
        </w:tc>
        <w:tc>
          <w:tcPr>
            <w:tcW w:w="0" w:type="auto"/>
          </w:tcPr>
          <w:p w14:paraId="4555BEF7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14:paraId="058BDC61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0.104</w:t>
            </w:r>
          </w:p>
        </w:tc>
        <w:tc>
          <w:tcPr>
            <w:tcW w:w="0" w:type="auto"/>
          </w:tcPr>
          <w:p w14:paraId="61923620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-0.22</w:t>
            </w:r>
          </w:p>
        </w:tc>
        <w:tc>
          <w:tcPr>
            <w:tcW w:w="0" w:type="auto"/>
          </w:tcPr>
          <w:p w14:paraId="41334F01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0.114</w:t>
            </w:r>
          </w:p>
        </w:tc>
      </w:tr>
      <w:tr w:rsidR="004329C2" w14:paraId="7B918688" w14:textId="77777777">
        <w:tc>
          <w:tcPr>
            <w:tcW w:w="0" w:type="auto"/>
          </w:tcPr>
          <w:p w14:paraId="5F081378" w14:textId="316EC505" w:rsidR="004329C2" w:rsidRPr="00C144EC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3DFC426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4A74D2AD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EC30DC3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1BF3E6A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76E47566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3578B700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7311590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</w:tr>
      <w:tr w:rsidR="004329C2" w14:paraId="21F42862" w14:textId="77777777">
        <w:tc>
          <w:tcPr>
            <w:tcW w:w="0" w:type="auto"/>
          </w:tcPr>
          <w:p w14:paraId="18E30EB6" w14:textId="01891B00" w:rsidR="004329C2" w:rsidRPr="00C144EC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9B826F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overlap</w:t>
            </w:r>
          </w:p>
        </w:tc>
        <w:tc>
          <w:tcPr>
            <w:tcW w:w="0" w:type="auto"/>
          </w:tcPr>
          <w:p w14:paraId="08BBE38B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14:paraId="2B15111B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</w:tcPr>
          <w:p w14:paraId="623E08D5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14:paraId="00E5ACEC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0.58</w:t>
            </w:r>
          </w:p>
        </w:tc>
        <w:tc>
          <w:tcPr>
            <w:tcW w:w="0" w:type="auto"/>
          </w:tcPr>
          <w:p w14:paraId="06278F89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0.93</w:t>
            </w:r>
          </w:p>
        </w:tc>
        <w:tc>
          <w:tcPr>
            <w:tcW w:w="0" w:type="auto"/>
          </w:tcPr>
          <w:p w14:paraId="36BA3E4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0.95</w:t>
            </w:r>
          </w:p>
        </w:tc>
      </w:tr>
      <w:tr w:rsidR="004329C2" w14:paraId="29E4DD00" w14:textId="77777777">
        <w:tc>
          <w:tcPr>
            <w:tcW w:w="0" w:type="auto"/>
          </w:tcPr>
          <w:p w14:paraId="2EBDF21F" w14:textId="03DD7BBC" w:rsidR="004329C2" w:rsidRPr="00C144EC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7FE63C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0546C54E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0.165</w:t>
            </w:r>
          </w:p>
        </w:tc>
        <w:tc>
          <w:tcPr>
            <w:tcW w:w="0" w:type="auto"/>
          </w:tcPr>
          <w:p w14:paraId="070BE60E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E855AB6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0CF5D7BB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4E61CBB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18D120D2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0.015.</w:t>
            </w:r>
          </w:p>
        </w:tc>
      </w:tr>
      <w:tr w:rsidR="004329C2" w14:paraId="7258C017" w14:textId="77777777">
        <w:tc>
          <w:tcPr>
            <w:tcW w:w="0" w:type="auto"/>
          </w:tcPr>
          <w:p w14:paraId="4BFF1221" w14:textId="18F0FE4F" w:rsidR="004329C2" w:rsidRPr="00C144EC" w:rsidRDefault="003959DE" w:rsidP="003959DE">
            <w:pPr>
              <w:pStyle w:val="Compact"/>
              <w:jc w:val="right"/>
              <w:rPr>
                <w:i/>
                <w:sz w:val="18"/>
                <w:szCs w:val="18"/>
              </w:rPr>
            </w:pPr>
            <w:r w:rsidRPr="00C144EC">
              <w:rPr>
                <w:i/>
                <w:sz w:val="18"/>
                <w:szCs w:val="18"/>
              </w:rPr>
              <w:t>V</w:t>
            </w:r>
            <w:r w:rsidR="008A0627" w:rsidRPr="00C144EC">
              <w:rPr>
                <w:i/>
                <w:sz w:val="18"/>
                <w:szCs w:val="18"/>
              </w:rPr>
              <w:t>ombat</w:t>
            </w:r>
            <w:r w:rsidR="00030B83">
              <w:rPr>
                <w:i/>
                <w:sz w:val="18"/>
                <w:szCs w:val="18"/>
              </w:rPr>
              <w:t>us</w:t>
            </w:r>
            <w:bookmarkStart w:id="41" w:name="_GoBack"/>
            <w:bookmarkEnd w:id="41"/>
            <w:r w:rsidRPr="00C144EC">
              <w:rPr>
                <w:i/>
                <w:sz w:val="18"/>
                <w:szCs w:val="18"/>
              </w:rPr>
              <w:t xml:space="preserve"> </w:t>
            </w:r>
            <w:r w:rsidR="008A0627" w:rsidRPr="00C144EC">
              <w:rPr>
                <w:i/>
                <w:sz w:val="18"/>
                <w:szCs w:val="18"/>
              </w:rPr>
              <w:t>ursinus</w:t>
            </w:r>
          </w:p>
        </w:tc>
        <w:tc>
          <w:tcPr>
            <w:tcW w:w="0" w:type="auto"/>
          </w:tcPr>
          <w:p w14:paraId="1367609F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d</w:t>
            </w:r>
            <w:r w:rsidRPr="00C144EC">
              <w:rPr>
                <w:sz w:val="18"/>
                <w:szCs w:val="18"/>
              </w:rPr>
              <w:t>iff</w:t>
            </w:r>
          </w:p>
        </w:tc>
        <w:tc>
          <w:tcPr>
            <w:tcW w:w="0" w:type="auto"/>
          </w:tcPr>
          <w:p w14:paraId="7FF26510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0.395</w:t>
            </w:r>
          </w:p>
        </w:tc>
        <w:tc>
          <w:tcPr>
            <w:tcW w:w="0" w:type="auto"/>
          </w:tcPr>
          <w:p w14:paraId="111C0496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-0.333</w:t>
            </w:r>
          </w:p>
        </w:tc>
        <w:tc>
          <w:tcPr>
            <w:tcW w:w="0" w:type="auto"/>
          </w:tcPr>
          <w:p w14:paraId="7AE8A603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-0.06</w:t>
            </w:r>
          </w:p>
        </w:tc>
        <w:tc>
          <w:tcPr>
            <w:tcW w:w="0" w:type="auto"/>
          </w:tcPr>
          <w:p w14:paraId="4A35B1C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-0.012</w:t>
            </w:r>
          </w:p>
        </w:tc>
        <w:tc>
          <w:tcPr>
            <w:tcW w:w="0" w:type="auto"/>
          </w:tcPr>
          <w:p w14:paraId="08F226B1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-0.148</w:t>
            </w:r>
          </w:p>
        </w:tc>
        <w:tc>
          <w:tcPr>
            <w:tcW w:w="0" w:type="auto"/>
          </w:tcPr>
          <w:p w14:paraId="4CC31065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0.165</w:t>
            </w:r>
          </w:p>
        </w:tc>
      </w:tr>
      <w:tr w:rsidR="004329C2" w14:paraId="0BA18263" w14:textId="77777777">
        <w:tc>
          <w:tcPr>
            <w:tcW w:w="0" w:type="auto"/>
          </w:tcPr>
          <w:p w14:paraId="51CE248C" w14:textId="67E34878" w:rsidR="004329C2" w:rsidRPr="00C144EC" w:rsidRDefault="004329C2" w:rsidP="003959DE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C5CE1CD" w14:textId="12E2F3EB" w:rsidR="004329C2" w:rsidRPr="00C144EC" w:rsidRDefault="003959DE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424F7899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7DD25A9F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09EB8C30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2C6DBBD2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0.959</w:t>
            </w:r>
          </w:p>
        </w:tc>
        <w:tc>
          <w:tcPr>
            <w:tcW w:w="0" w:type="auto"/>
          </w:tcPr>
          <w:p w14:paraId="08CB2B7A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754FA60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</w:tr>
      <w:tr w:rsidR="004329C2" w14:paraId="3F6F936E" w14:textId="77777777">
        <w:tc>
          <w:tcPr>
            <w:tcW w:w="0" w:type="auto"/>
          </w:tcPr>
          <w:p w14:paraId="4E13BEA5" w14:textId="156013D7" w:rsidR="004329C2" w:rsidRPr="00C144EC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6859FFF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overlap</w:t>
            </w:r>
          </w:p>
        </w:tc>
        <w:tc>
          <w:tcPr>
            <w:tcW w:w="0" w:type="auto"/>
          </w:tcPr>
          <w:p w14:paraId="2F57F49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0.9</w:t>
            </w:r>
          </w:p>
        </w:tc>
        <w:tc>
          <w:tcPr>
            <w:tcW w:w="0" w:type="auto"/>
          </w:tcPr>
          <w:p w14:paraId="5C4F47D4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0.92</w:t>
            </w:r>
          </w:p>
        </w:tc>
        <w:tc>
          <w:tcPr>
            <w:tcW w:w="0" w:type="auto"/>
          </w:tcPr>
          <w:p w14:paraId="68837D55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0.72</w:t>
            </w:r>
          </w:p>
        </w:tc>
        <w:tc>
          <w:tcPr>
            <w:tcW w:w="0" w:type="auto"/>
          </w:tcPr>
          <w:p w14:paraId="176C269C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14:paraId="2B11E466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</w:tcPr>
          <w:p w14:paraId="6873D99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0.97</w:t>
            </w:r>
          </w:p>
        </w:tc>
      </w:tr>
      <w:tr w:rsidR="004329C2" w14:paraId="3319FC5D" w14:textId="77777777">
        <w:tc>
          <w:tcPr>
            <w:tcW w:w="0" w:type="auto"/>
          </w:tcPr>
          <w:p w14:paraId="3677BC6D" w14:textId="21E5D654" w:rsidR="004329C2" w:rsidRPr="00C144EC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A8476CB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36CE1161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1A7D829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5C07B837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2F32FC42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0.174</w:t>
            </w:r>
          </w:p>
        </w:tc>
        <w:tc>
          <w:tcPr>
            <w:tcW w:w="0" w:type="auto"/>
          </w:tcPr>
          <w:p w14:paraId="5204477E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9378C9C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0.18</w:t>
            </w:r>
          </w:p>
        </w:tc>
      </w:tr>
      <w:tr w:rsidR="004329C2" w14:paraId="417458B9" w14:textId="77777777">
        <w:tc>
          <w:tcPr>
            <w:tcW w:w="0" w:type="auto"/>
          </w:tcPr>
          <w:p w14:paraId="06F33E66" w14:textId="2FAA9366" w:rsidR="004329C2" w:rsidRPr="00C144EC" w:rsidRDefault="003959DE">
            <w:pPr>
              <w:pStyle w:val="Compact"/>
              <w:jc w:val="right"/>
              <w:rPr>
                <w:i/>
                <w:sz w:val="18"/>
                <w:szCs w:val="18"/>
              </w:rPr>
            </w:pPr>
            <w:r w:rsidRPr="00C144EC">
              <w:rPr>
                <w:i/>
                <w:sz w:val="18"/>
                <w:szCs w:val="18"/>
              </w:rPr>
              <w:t>Lasiorhinus</w:t>
            </w:r>
          </w:p>
        </w:tc>
        <w:tc>
          <w:tcPr>
            <w:tcW w:w="0" w:type="auto"/>
          </w:tcPr>
          <w:p w14:paraId="3CAD94E3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diff</w:t>
            </w:r>
          </w:p>
        </w:tc>
        <w:tc>
          <w:tcPr>
            <w:tcW w:w="0" w:type="auto"/>
          </w:tcPr>
          <w:p w14:paraId="6A35AD64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0.027</w:t>
            </w:r>
          </w:p>
        </w:tc>
        <w:tc>
          <w:tcPr>
            <w:tcW w:w="0" w:type="auto"/>
          </w:tcPr>
          <w:p w14:paraId="2849C8DF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-0.068</w:t>
            </w:r>
          </w:p>
        </w:tc>
        <w:tc>
          <w:tcPr>
            <w:tcW w:w="0" w:type="auto"/>
          </w:tcPr>
          <w:p w14:paraId="31ABC9EF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14:paraId="266EB523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0.112</w:t>
            </w:r>
          </w:p>
        </w:tc>
        <w:tc>
          <w:tcPr>
            <w:tcW w:w="0" w:type="auto"/>
          </w:tcPr>
          <w:p w14:paraId="0027B4FE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-0.26</w:t>
            </w:r>
          </w:p>
        </w:tc>
        <w:tc>
          <w:tcPr>
            <w:tcW w:w="0" w:type="auto"/>
          </w:tcPr>
          <w:p w14:paraId="0E572D5F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0.156</w:t>
            </w:r>
          </w:p>
        </w:tc>
      </w:tr>
      <w:tr w:rsidR="004329C2" w14:paraId="782EA3CE" w14:textId="77777777">
        <w:tc>
          <w:tcPr>
            <w:tcW w:w="0" w:type="auto"/>
          </w:tcPr>
          <w:p w14:paraId="277C96CB" w14:textId="3DE56AA6" w:rsidR="004329C2" w:rsidRPr="00C144EC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1B1B0C7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48D7A3A0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3AD092B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0.309</w:t>
            </w:r>
          </w:p>
        </w:tc>
        <w:tc>
          <w:tcPr>
            <w:tcW w:w="0" w:type="auto"/>
          </w:tcPr>
          <w:p w14:paraId="70457A81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3479966F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378CE5A2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3352525E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</w:tr>
      <w:tr w:rsidR="004329C2" w14:paraId="0BF74A6A" w14:textId="77777777">
        <w:tc>
          <w:tcPr>
            <w:tcW w:w="0" w:type="auto"/>
          </w:tcPr>
          <w:p w14:paraId="304F16DD" w14:textId="25393DCB" w:rsidR="004329C2" w:rsidRPr="00C144EC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52CEE0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overlap</w:t>
            </w:r>
          </w:p>
        </w:tc>
        <w:tc>
          <w:tcPr>
            <w:tcW w:w="0" w:type="auto"/>
          </w:tcPr>
          <w:p w14:paraId="07B48945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14:paraId="3402BFCF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</w:tcPr>
          <w:p w14:paraId="68853453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14:paraId="593542F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0.59</w:t>
            </w:r>
          </w:p>
        </w:tc>
        <w:tc>
          <w:tcPr>
            <w:tcW w:w="0" w:type="auto"/>
          </w:tcPr>
          <w:p w14:paraId="6B5716BB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14:paraId="071000B1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0.97</w:t>
            </w:r>
          </w:p>
        </w:tc>
      </w:tr>
      <w:tr w:rsidR="004329C2" w14:paraId="088C0477" w14:textId="77777777">
        <w:tc>
          <w:tcPr>
            <w:tcW w:w="0" w:type="auto"/>
          </w:tcPr>
          <w:p w14:paraId="28EE7C42" w14:textId="20046645" w:rsidR="004329C2" w:rsidRPr="00C144EC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021A8D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06576181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61444F14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0.051</w:t>
            </w:r>
          </w:p>
        </w:tc>
        <w:tc>
          <w:tcPr>
            <w:tcW w:w="0" w:type="auto"/>
          </w:tcPr>
          <w:p w14:paraId="149A9B7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0.126</w:t>
            </w:r>
          </w:p>
        </w:tc>
        <w:tc>
          <w:tcPr>
            <w:tcW w:w="0" w:type="auto"/>
          </w:tcPr>
          <w:p w14:paraId="0A4AFEF9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7A2448A8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5D0449B1" w14:textId="77777777" w:rsidR="004329C2" w:rsidRPr="00C144EC" w:rsidRDefault="008A0627">
            <w:pPr>
              <w:pStyle w:val="Compact"/>
              <w:rPr>
                <w:sz w:val="18"/>
                <w:szCs w:val="18"/>
              </w:rPr>
            </w:pPr>
            <w:r w:rsidRPr="00C144EC">
              <w:rPr>
                <w:sz w:val="18"/>
                <w:szCs w:val="18"/>
              </w:rPr>
              <w:t>1</w:t>
            </w:r>
          </w:p>
        </w:tc>
      </w:tr>
    </w:tbl>
    <w:p w14:paraId="7E93F1B0" w14:textId="77777777" w:rsidR="004329C2" w:rsidRDefault="008A0627">
      <w:pPr>
        <w:pStyle w:val="Heading1"/>
      </w:pPr>
      <w:bookmarkStart w:id="42" w:name="all-differences-rarefied"/>
      <w:bookmarkEnd w:id="42"/>
      <w:r>
        <w:t>all differences rarefied</w:t>
      </w:r>
    </w:p>
    <w:p w14:paraId="0CABF071" w14:textId="77777777" w:rsidR="004329C2" w:rsidRDefault="008A0627">
      <w:pPr>
        <w:pStyle w:val="TableCaption"/>
      </w:pPr>
      <w:r>
        <w:t xml:space="preserve">“diff” is the difference in landmark length between the ones from the partition and all the other. “overlap” </w:t>
      </w:r>
      <w:r>
        <w:t>is the probability of overlap between the distribution of the landmark lengths in the partitions and all the other. The p values are adjusted using a Bonferroni-Holm correction. Because of the number of bootstrap pseudo-replicates involved in the test (100</w:t>
      </w:r>
      <w:r>
        <w:t xml:space="preserve">0), we lowered our threshold for rejecting </w:t>
      </w:r>
      <w:r w:rsidR="00886411">
        <w:t>H0 to p &lt;= 0.01. Signif. codes: 0 `**` 0.001 `*` 0.01 `.` 0.05 ` ` 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768"/>
        <w:gridCol w:w="802"/>
        <w:gridCol w:w="1019"/>
        <w:gridCol w:w="1019"/>
        <w:gridCol w:w="1019"/>
        <w:gridCol w:w="1076"/>
        <w:gridCol w:w="1076"/>
        <w:gridCol w:w="1076"/>
      </w:tblGrid>
      <w:tr w:rsidR="004329C2" w:rsidRPr="00886411" w14:paraId="449169D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33CA23" w14:textId="77777777" w:rsidR="004329C2" w:rsidRPr="00886411" w:rsidRDefault="004329C2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DE6533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DD301F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Cranium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8BB986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Cranium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594696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Cranium 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F5BA76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Mandible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FF3622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Mandible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CC742B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Mandible 3</w:t>
            </w:r>
          </w:p>
        </w:tc>
      </w:tr>
      <w:tr w:rsidR="004329C2" w:rsidRPr="00886411" w14:paraId="2A7CE9A4" w14:textId="77777777">
        <w:tc>
          <w:tcPr>
            <w:tcW w:w="0" w:type="auto"/>
          </w:tcPr>
          <w:p w14:paraId="19963D3E" w14:textId="4CED9563" w:rsidR="004329C2" w:rsidRPr="00886411" w:rsidRDefault="00F004B4">
            <w:pPr>
              <w:pStyle w:val="Comp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species</w:t>
            </w:r>
          </w:p>
        </w:tc>
        <w:tc>
          <w:tcPr>
            <w:tcW w:w="0" w:type="auto"/>
          </w:tcPr>
          <w:p w14:paraId="33B828B9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diff</w:t>
            </w:r>
          </w:p>
        </w:tc>
        <w:tc>
          <w:tcPr>
            <w:tcW w:w="0" w:type="auto"/>
          </w:tcPr>
          <w:p w14:paraId="3AFF19B3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0.071</w:t>
            </w:r>
          </w:p>
        </w:tc>
        <w:tc>
          <w:tcPr>
            <w:tcW w:w="0" w:type="auto"/>
          </w:tcPr>
          <w:p w14:paraId="6789AF5B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-0.052</w:t>
            </w:r>
          </w:p>
        </w:tc>
        <w:tc>
          <w:tcPr>
            <w:tcW w:w="0" w:type="auto"/>
          </w:tcPr>
          <w:p w14:paraId="28193344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0.105</w:t>
            </w:r>
          </w:p>
        </w:tc>
        <w:tc>
          <w:tcPr>
            <w:tcW w:w="0" w:type="auto"/>
          </w:tcPr>
          <w:p w14:paraId="69D07F2F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-0.023</w:t>
            </w:r>
          </w:p>
        </w:tc>
        <w:tc>
          <w:tcPr>
            <w:tcW w:w="0" w:type="auto"/>
          </w:tcPr>
          <w:p w14:paraId="7EAC12D9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0.008</w:t>
            </w:r>
          </w:p>
        </w:tc>
        <w:tc>
          <w:tcPr>
            <w:tcW w:w="0" w:type="auto"/>
          </w:tcPr>
          <w:p w14:paraId="2A5C1ACD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-0.005</w:t>
            </w:r>
          </w:p>
        </w:tc>
      </w:tr>
      <w:tr w:rsidR="004329C2" w:rsidRPr="00886411" w14:paraId="0580967F" w14:textId="77777777">
        <w:tc>
          <w:tcPr>
            <w:tcW w:w="0" w:type="auto"/>
          </w:tcPr>
          <w:p w14:paraId="151BF0C7" w14:textId="5188C45D" w:rsidR="004329C2" w:rsidRPr="00886411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BF0BE9C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0DCD48FB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177584A7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0.012.</w:t>
            </w:r>
          </w:p>
        </w:tc>
        <w:tc>
          <w:tcPr>
            <w:tcW w:w="0" w:type="auto"/>
          </w:tcPr>
          <w:p w14:paraId="126EA861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3A3E3D12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0.426</w:t>
            </w:r>
          </w:p>
        </w:tc>
        <w:tc>
          <w:tcPr>
            <w:tcW w:w="0" w:type="auto"/>
          </w:tcPr>
          <w:p w14:paraId="00B9BF59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0EE6AB5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1</w:t>
            </w:r>
          </w:p>
        </w:tc>
      </w:tr>
      <w:tr w:rsidR="004329C2" w:rsidRPr="00886411" w14:paraId="4E6FBD37" w14:textId="77777777">
        <w:tc>
          <w:tcPr>
            <w:tcW w:w="0" w:type="auto"/>
          </w:tcPr>
          <w:p w14:paraId="311A4501" w14:textId="06E215FB" w:rsidR="004329C2" w:rsidRPr="00886411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7D5FA0C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overlap</w:t>
            </w:r>
          </w:p>
        </w:tc>
        <w:tc>
          <w:tcPr>
            <w:tcW w:w="0" w:type="auto"/>
          </w:tcPr>
          <w:p w14:paraId="46E69186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0.85</w:t>
            </w:r>
          </w:p>
        </w:tc>
        <w:tc>
          <w:tcPr>
            <w:tcW w:w="0" w:type="auto"/>
          </w:tcPr>
          <w:p w14:paraId="1669A27D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14:paraId="6D8B62F5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0.69</w:t>
            </w:r>
          </w:p>
        </w:tc>
        <w:tc>
          <w:tcPr>
            <w:tcW w:w="0" w:type="auto"/>
          </w:tcPr>
          <w:p w14:paraId="17605122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14:paraId="65155034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14:paraId="7DB2C656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0.92</w:t>
            </w:r>
          </w:p>
        </w:tc>
      </w:tr>
      <w:tr w:rsidR="004329C2" w:rsidRPr="00886411" w14:paraId="1D0486C8" w14:textId="77777777">
        <w:tc>
          <w:tcPr>
            <w:tcW w:w="0" w:type="auto"/>
          </w:tcPr>
          <w:p w14:paraId="2FBAB715" w14:textId="2A71EAC4" w:rsidR="004329C2" w:rsidRPr="00886411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90E5AC6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26BD35F9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0.153</w:t>
            </w:r>
          </w:p>
        </w:tc>
        <w:tc>
          <w:tcPr>
            <w:tcW w:w="0" w:type="auto"/>
          </w:tcPr>
          <w:p w14:paraId="43CC5558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0.297</w:t>
            </w:r>
          </w:p>
        </w:tc>
        <w:tc>
          <w:tcPr>
            <w:tcW w:w="0" w:type="auto"/>
          </w:tcPr>
          <w:p w14:paraId="10F2DA2D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4FA8B595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0.141</w:t>
            </w:r>
          </w:p>
        </w:tc>
        <w:tc>
          <w:tcPr>
            <w:tcW w:w="0" w:type="auto"/>
          </w:tcPr>
          <w:p w14:paraId="164AE8AD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2CCFCA1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1</w:t>
            </w:r>
          </w:p>
        </w:tc>
      </w:tr>
      <w:tr w:rsidR="004329C2" w:rsidRPr="00886411" w14:paraId="18D8968C" w14:textId="77777777">
        <w:tc>
          <w:tcPr>
            <w:tcW w:w="0" w:type="auto"/>
          </w:tcPr>
          <w:p w14:paraId="51B35569" w14:textId="1A112953" w:rsidR="004329C2" w:rsidRPr="00886411" w:rsidRDefault="00F004B4">
            <w:pPr>
              <w:pStyle w:val="Compact"/>
              <w:jc w:val="right"/>
              <w:rPr>
                <w:sz w:val="18"/>
                <w:szCs w:val="18"/>
              </w:rPr>
            </w:pPr>
            <w:r w:rsidRPr="00F004B4">
              <w:rPr>
                <w:i/>
                <w:sz w:val="18"/>
                <w:szCs w:val="18"/>
              </w:rPr>
              <w:t>Lasiorhinus</w:t>
            </w:r>
            <w:r>
              <w:rPr>
                <w:sz w:val="18"/>
                <w:szCs w:val="18"/>
              </w:rPr>
              <w:t xml:space="preserve"> </w:t>
            </w:r>
            <w:r w:rsidR="008A0627" w:rsidRPr="00F004B4">
              <w:rPr>
                <w:i/>
                <w:sz w:val="18"/>
                <w:szCs w:val="18"/>
              </w:rPr>
              <w:t>krefftii</w:t>
            </w:r>
          </w:p>
        </w:tc>
        <w:tc>
          <w:tcPr>
            <w:tcW w:w="0" w:type="auto"/>
          </w:tcPr>
          <w:p w14:paraId="67E0842B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diff</w:t>
            </w:r>
          </w:p>
        </w:tc>
        <w:tc>
          <w:tcPr>
            <w:tcW w:w="0" w:type="auto"/>
          </w:tcPr>
          <w:p w14:paraId="2B3B5C75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0.015</w:t>
            </w:r>
          </w:p>
        </w:tc>
        <w:tc>
          <w:tcPr>
            <w:tcW w:w="0" w:type="auto"/>
          </w:tcPr>
          <w:p w14:paraId="1F56D17E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-0.013</w:t>
            </w:r>
          </w:p>
        </w:tc>
        <w:tc>
          <w:tcPr>
            <w:tcW w:w="0" w:type="auto"/>
          </w:tcPr>
          <w:p w14:paraId="60AF9235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0.046</w:t>
            </w:r>
          </w:p>
        </w:tc>
        <w:tc>
          <w:tcPr>
            <w:tcW w:w="0" w:type="auto"/>
          </w:tcPr>
          <w:p w14:paraId="4A88E760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0.031</w:t>
            </w:r>
          </w:p>
        </w:tc>
        <w:tc>
          <w:tcPr>
            <w:tcW w:w="0" w:type="auto"/>
          </w:tcPr>
          <w:p w14:paraId="01212BD7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-0.018</w:t>
            </w:r>
          </w:p>
        </w:tc>
        <w:tc>
          <w:tcPr>
            <w:tcW w:w="0" w:type="auto"/>
          </w:tcPr>
          <w:p w14:paraId="709B8209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0.017</w:t>
            </w:r>
          </w:p>
        </w:tc>
      </w:tr>
      <w:tr w:rsidR="004329C2" w:rsidRPr="00886411" w14:paraId="2F772B1E" w14:textId="77777777">
        <w:tc>
          <w:tcPr>
            <w:tcW w:w="0" w:type="auto"/>
          </w:tcPr>
          <w:p w14:paraId="481440DE" w14:textId="65F133BD" w:rsidR="004329C2" w:rsidRPr="00886411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C094D7A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1BEE3071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0.225</w:t>
            </w:r>
          </w:p>
        </w:tc>
        <w:tc>
          <w:tcPr>
            <w:tcW w:w="0" w:type="auto"/>
          </w:tcPr>
          <w:p w14:paraId="1BC520D7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0.378</w:t>
            </w:r>
          </w:p>
        </w:tc>
        <w:tc>
          <w:tcPr>
            <w:tcW w:w="0" w:type="auto"/>
          </w:tcPr>
          <w:p w14:paraId="74899E03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5E7FC4FC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0.015.</w:t>
            </w:r>
          </w:p>
        </w:tc>
        <w:tc>
          <w:tcPr>
            <w:tcW w:w="0" w:type="auto"/>
          </w:tcPr>
          <w:p w14:paraId="66B4E6F7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0.42</w:t>
            </w:r>
          </w:p>
        </w:tc>
        <w:tc>
          <w:tcPr>
            <w:tcW w:w="0" w:type="auto"/>
          </w:tcPr>
          <w:p w14:paraId="450D6F64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0.438</w:t>
            </w:r>
          </w:p>
        </w:tc>
      </w:tr>
      <w:tr w:rsidR="004329C2" w:rsidRPr="00886411" w14:paraId="782ABB08" w14:textId="77777777">
        <w:tc>
          <w:tcPr>
            <w:tcW w:w="0" w:type="auto"/>
          </w:tcPr>
          <w:p w14:paraId="09BDE4EF" w14:textId="715AD9B6" w:rsidR="004329C2" w:rsidRPr="00886411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5045FCB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overlap</w:t>
            </w:r>
          </w:p>
        </w:tc>
        <w:tc>
          <w:tcPr>
            <w:tcW w:w="0" w:type="auto"/>
          </w:tcPr>
          <w:p w14:paraId="23DBC6B7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14:paraId="41631766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0.9</w:t>
            </w:r>
          </w:p>
        </w:tc>
        <w:tc>
          <w:tcPr>
            <w:tcW w:w="0" w:type="auto"/>
          </w:tcPr>
          <w:p w14:paraId="11857162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14:paraId="475B8176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0.75</w:t>
            </w:r>
          </w:p>
        </w:tc>
        <w:tc>
          <w:tcPr>
            <w:tcW w:w="0" w:type="auto"/>
          </w:tcPr>
          <w:p w14:paraId="1C8262F0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14:paraId="511A4736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0.91</w:t>
            </w:r>
          </w:p>
        </w:tc>
      </w:tr>
      <w:tr w:rsidR="004329C2" w:rsidRPr="00886411" w14:paraId="597B4166" w14:textId="77777777">
        <w:tc>
          <w:tcPr>
            <w:tcW w:w="0" w:type="auto"/>
          </w:tcPr>
          <w:p w14:paraId="1A5608A3" w14:textId="455F0537" w:rsidR="004329C2" w:rsidRPr="00886411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19609E3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24063DE8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E81AB40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F93720A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068AE7E4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19EECBDB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90F429C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1</w:t>
            </w:r>
          </w:p>
        </w:tc>
      </w:tr>
      <w:tr w:rsidR="004329C2" w:rsidRPr="00886411" w14:paraId="05600837" w14:textId="77777777">
        <w:tc>
          <w:tcPr>
            <w:tcW w:w="0" w:type="auto"/>
          </w:tcPr>
          <w:p w14:paraId="6888C117" w14:textId="64603E63" w:rsidR="004329C2" w:rsidRPr="00886411" w:rsidRDefault="00F004B4">
            <w:pPr>
              <w:pStyle w:val="Compact"/>
              <w:jc w:val="right"/>
              <w:rPr>
                <w:sz w:val="18"/>
                <w:szCs w:val="18"/>
              </w:rPr>
            </w:pPr>
            <w:r w:rsidRPr="00F004B4">
              <w:rPr>
                <w:i/>
                <w:sz w:val="18"/>
                <w:szCs w:val="18"/>
              </w:rPr>
              <w:t>Lasiorhinus</w:t>
            </w:r>
            <w:r>
              <w:rPr>
                <w:sz w:val="18"/>
                <w:szCs w:val="18"/>
              </w:rPr>
              <w:t xml:space="preserve"> </w:t>
            </w:r>
            <w:r w:rsidR="008A0627" w:rsidRPr="00F004B4">
              <w:rPr>
                <w:i/>
                <w:sz w:val="18"/>
                <w:szCs w:val="18"/>
              </w:rPr>
              <w:t>latifrons</w:t>
            </w:r>
          </w:p>
        </w:tc>
        <w:tc>
          <w:tcPr>
            <w:tcW w:w="0" w:type="auto"/>
          </w:tcPr>
          <w:p w14:paraId="616483CB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diff</w:t>
            </w:r>
          </w:p>
        </w:tc>
        <w:tc>
          <w:tcPr>
            <w:tcW w:w="0" w:type="auto"/>
          </w:tcPr>
          <w:p w14:paraId="6820E6EC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0.001</w:t>
            </w:r>
          </w:p>
        </w:tc>
        <w:tc>
          <w:tcPr>
            <w:tcW w:w="0" w:type="auto"/>
          </w:tcPr>
          <w:p w14:paraId="5147E651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-0.014</w:t>
            </w:r>
          </w:p>
        </w:tc>
        <w:tc>
          <w:tcPr>
            <w:tcW w:w="0" w:type="auto"/>
          </w:tcPr>
          <w:p w14:paraId="4E5B918F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0.147</w:t>
            </w:r>
          </w:p>
        </w:tc>
        <w:tc>
          <w:tcPr>
            <w:tcW w:w="0" w:type="auto"/>
          </w:tcPr>
          <w:p w14:paraId="29EBF683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0.113</w:t>
            </w:r>
          </w:p>
        </w:tc>
        <w:tc>
          <w:tcPr>
            <w:tcW w:w="0" w:type="auto"/>
          </w:tcPr>
          <w:p w14:paraId="5C5CD814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-0.035</w:t>
            </w:r>
          </w:p>
        </w:tc>
        <w:tc>
          <w:tcPr>
            <w:tcW w:w="0" w:type="auto"/>
          </w:tcPr>
          <w:p w14:paraId="70DA64F5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0.023</w:t>
            </w:r>
          </w:p>
        </w:tc>
      </w:tr>
      <w:tr w:rsidR="004329C2" w:rsidRPr="00886411" w14:paraId="02B73857" w14:textId="77777777">
        <w:tc>
          <w:tcPr>
            <w:tcW w:w="0" w:type="auto"/>
          </w:tcPr>
          <w:p w14:paraId="5027C72C" w14:textId="5B464F94" w:rsidR="004329C2" w:rsidRPr="00886411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110CEBC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1CD7BD6B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B8A716A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0.333</w:t>
            </w:r>
          </w:p>
        </w:tc>
        <w:tc>
          <w:tcPr>
            <w:tcW w:w="0" w:type="auto"/>
          </w:tcPr>
          <w:p w14:paraId="292DA42F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57006D26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46682EFC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0.006*</w:t>
            </w:r>
          </w:p>
        </w:tc>
        <w:tc>
          <w:tcPr>
            <w:tcW w:w="0" w:type="auto"/>
          </w:tcPr>
          <w:p w14:paraId="25DF4DC5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0.069</w:t>
            </w:r>
          </w:p>
        </w:tc>
      </w:tr>
      <w:tr w:rsidR="004329C2" w:rsidRPr="00886411" w14:paraId="0F691662" w14:textId="77777777">
        <w:tc>
          <w:tcPr>
            <w:tcW w:w="0" w:type="auto"/>
          </w:tcPr>
          <w:p w14:paraId="49F916CE" w14:textId="3367C505" w:rsidR="004329C2" w:rsidRPr="00886411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3ECB553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overlap</w:t>
            </w:r>
          </w:p>
        </w:tc>
        <w:tc>
          <w:tcPr>
            <w:tcW w:w="0" w:type="auto"/>
          </w:tcPr>
          <w:p w14:paraId="5AF535D9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0.9</w:t>
            </w:r>
          </w:p>
        </w:tc>
        <w:tc>
          <w:tcPr>
            <w:tcW w:w="0" w:type="auto"/>
          </w:tcPr>
          <w:p w14:paraId="0C1FBA0D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14:paraId="38312DA2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14:paraId="51B0806F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0.46</w:t>
            </w:r>
          </w:p>
        </w:tc>
        <w:tc>
          <w:tcPr>
            <w:tcW w:w="0" w:type="auto"/>
          </w:tcPr>
          <w:p w14:paraId="7B3C0154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0.85</w:t>
            </w:r>
          </w:p>
        </w:tc>
        <w:tc>
          <w:tcPr>
            <w:tcW w:w="0" w:type="auto"/>
          </w:tcPr>
          <w:p w14:paraId="480C0002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0.87</w:t>
            </w:r>
          </w:p>
        </w:tc>
      </w:tr>
      <w:tr w:rsidR="004329C2" w:rsidRPr="00886411" w14:paraId="3FE2BACA" w14:textId="77777777">
        <w:tc>
          <w:tcPr>
            <w:tcW w:w="0" w:type="auto"/>
          </w:tcPr>
          <w:p w14:paraId="4D8C7648" w14:textId="2EFE2C01" w:rsidR="004329C2" w:rsidRPr="00886411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0A28957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167B98A3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E9B6A60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B4CB174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58407B0B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3CBD2EE9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0.018.</w:t>
            </w:r>
          </w:p>
        </w:tc>
        <w:tc>
          <w:tcPr>
            <w:tcW w:w="0" w:type="auto"/>
          </w:tcPr>
          <w:p w14:paraId="40BD7949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0.333</w:t>
            </w:r>
          </w:p>
        </w:tc>
      </w:tr>
      <w:tr w:rsidR="004329C2" w:rsidRPr="00886411" w14:paraId="3D4A5A56" w14:textId="77777777">
        <w:tc>
          <w:tcPr>
            <w:tcW w:w="0" w:type="auto"/>
          </w:tcPr>
          <w:p w14:paraId="7824A5FB" w14:textId="607F912B" w:rsidR="004329C2" w:rsidRPr="00F004B4" w:rsidRDefault="00F004B4">
            <w:pPr>
              <w:pStyle w:val="Compact"/>
              <w:jc w:val="right"/>
              <w:rPr>
                <w:i/>
                <w:sz w:val="18"/>
                <w:szCs w:val="18"/>
              </w:rPr>
            </w:pPr>
            <w:r w:rsidRPr="00F004B4">
              <w:rPr>
                <w:i/>
                <w:sz w:val="18"/>
                <w:szCs w:val="18"/>
              </w:rPr>
              <w:t>Vombat</w:t>
            </w:r>
            <w:r w:rsidR="00030B83">
              <w:rPr>
                <w:i/>
                <w:sz w:val="18"/>
                <w:szCs w:val="18"/>
              </w:rPr>
              <w:t>us</w:t>
            </w:r>
            <w:r w:rsidRPr="00F004B4">
              <w:rPr>
                <w:i/>
                <w:sz w:val="18"/>
                <w:szCs w:val="18"/>
              </w:rPr>
              <w:t xml:space="preserve"> </w:t>
            </w:r>
            <w:r w:rsidR="008A0627" w:rsidRPr="00F004B4">
              <w:rPr>
                <w:i/>
                <w:sz w:val="18"/>
                <w:szCs w:val="18"/>
              </w:rPr>
              <w:t>ursinus</w:t>
            </w:r>
          </w:p>
        </w:tc>
        <w:tc>
          <w:tcPr>
            <w:tcW w:w="0" w:type="auto"/>
          </w:tcPr>
          <w:p w14:paraId="31007CC7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diff</w:t>
            </w:r>
          </w:p>
        </w:tc>
        <w:tc>
          <w:tcPr>
            <w:tcW w:w="0" w:type="auto"/>
          </w:tcPr>
          <w:p w14:paraId="7ABFBC06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0.067</w:t>
            </w:r>
          </w:p>
        </w:tc>
        <w:tc>
          <w:tcPr>
            <w:tcW w:w="0" w:type="auto"/>
          </w:tcPr>
          <w:p w14:paraId="289D3B4D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-0.033</w:t>
            </w:r>
          </w:p>
        </w:tc>
        <w:tc>
          <w:tcPr>
            <w:tcW w:w="0" w:type="auto"/>
          </w:tcPr>
          <w:p w14:paraId="32F8BC09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-0.062</w:t>
            </w:r>
          </w:p>
        </w:tc>
        <w:tc>
          <w:tcPr>
            <w:tcW w:w="0" w:type="auto"/>
          </w:tcPr>
          <w:p w14:paraId="0B526E8E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-0.013</w:t>
            </w:r>
          </w:p>
        </w:tc>
        <w:tc>
          <w:tcPr>
            <w:tcW w:w="0" w:type="auto"/>
          </w:tcPr>
          <w:p w14:paraId="7467E36C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-0.025</w:t>
            </w:r>
          </w:p>
        </w:tc>
        <w:tc>
          <w:tcPr>
            <w:tcW w:w="0" w:type="auto"/>
          </w:tcPr>
          <w:p w14:paraId="508C9C05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0.033</w:t>
            </w:r>
          </w:p>
        </w:tc>
      </w:tr>
      <w:tr w:rsidR="004329C2" w:rsidRPr="00886411" w14:paraId="08872B68" w14:textId="77777777">
        <w:tc>
          <w:tcPr>
            <w:tcW w:w="0" w:type="auto"/>
          </w:tcPr>
          <w:p w14:paraId="68786C02" w14:textId="760B356E" w:rsidR="004329C2" w:rsidRPr="00886411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ED46F9A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66CA4FD8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7A65F6B2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0.006*</w:t>
            </w:r>
          </w:p>
        </w:tc>
        <w:tc>
          <w:tcPr>
            <w:tcW w:w="0" w:type="auto"/>
          </w:tcPr>
          <w:p w14:paraId="34B5F3B7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4353806F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0.797</w:t>
            </w:r>
          </w:p>
        </w:tc>
        <w:tc>
          <w:tcPr>
            <w:tcW w:w="0" w:type="auto"/>
          </w:tcPr>
          <w:p w14:paraId="7572EAB4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0.132</w:t>
            </w:r>
          </w:p>
        </w:tc>
        <w:tc>
          <w:tcPr>
            <w:tcW w:w="0" w:type="auto"/>
          </w:tcPr>
          <w:p w14:paraId="54A2E710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0.012.</w:t>
            </w:r>
          </w:p>
        </w:tc>
      </w:tr>
      <w:tr w:rsidR="004329C2" w:rsidRPr="00886411" w14:paraId="01744CFA" w14:textId="77777777">
        <w:tc>
          <w:tcPr>
            <w:tcW w:w="0" w:type="auto"/>
          </w:tcPr>
          <w:p w14:paraId="4498D90C" w14:textId="270DADCE" w:rsidR="004329C2" w:rsidRPr="00886411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6CB77E7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overlap</w:t>
            </w:r>
          </w:p>
        </w:tc>
        <w:tc>
          <w:tcPr>
            <w:tcW w:w="0" w:type="auto"/>
          </w:tcPr>
          <w:p w14:paraId="36C3AAE4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0.8</w:t>
            </w:r>
          </w:p>
        </w:tc>
        <w:tc>
          <w:tcPr>
            <w:tcW w:w="0" w:type="auto"/>
          </w:tcPr>
          <w:p w14:paraId="0B7FBBBB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0.85</w:t>
            </w:r>
          </w:p>
        </w:tc>
        <w:tc>
          <w:tcPr>
            <w:tcW w:w="0" w:type="auto"/>
          </w:tcPr>
          <w:p w14:paraId="3E51B2AD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0.69</w:t>
            </w:r>
          </w:p>
        </w:tc>
        <w:tc>
          <w:tcPr>
            <w:tcW w:w="0" w:type="auto"/>
          </w:tcPr>
          <w:p w14:paraId="5F406419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14:paraId="444CF756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0.9</w:t>
            </w:r>
          </w:p>
        </w:tc>
        <w:tc>
          <w:tcPr>
            <w:tcW w:w="0" w:type="auto"/>
          </w:tcPr>
          <w:p w14:paraId="57B9796E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0.91</w:t>
            </w:r>
          </w:p>
        </w:tc>
      </w:tr>
      <w:tr w:rsidR="004329C2" w:rsidRPr="00886411" w14:paraId="053253F0" w14:textId="77777777">
        <w:tc>
          <w:tcPr>
            <w:tcW w:w="0" w:type="auto"/>
          </w:tcPr>
          <w:p w14:paraId="65B9C864" w14:textId="52D18097" w:rsidR="004329C2" w:rsidRPr="00886411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3499FAA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5A7EFAF2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546E0CF9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0.048.</w:t>
            </w:r>
          </w:p>
        </w:tc>
        <w:tc>
          <w:tcPr>
            <w:tcW w:w="0" w:type="auto"/>
          </w:tcPr>
          <w:p w14:paraId="1CF49E5A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6F6B99C4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0.117</w:t>
            </w:r>
          </w:p>
        </w:tc>
        <w:tc>
          <w:tcPr>
            <w:tcW w:w="0" w:type="auto"/>
          </w:tcPr>
          <w:p w14:paraId="0DF6E174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0.839</w:t>
            </w:r>
          </w:p>
        </w:tc>
        <w:tc>
          <w:tcPr>
            <w:tcW w:w="0" w:type="auto"/>
          </w:tcPr>
          <w:p w14:paraId="5333CC52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1</w:t>
            </w:r>
          </w:p>
        </w:tc>
      </w:tr>
      <w:tr w:rsidR="004329C2" w:rsidRPr="00886411" w14:paraId="5413C354" w14:textId="77777777">
        <w:tc>
          <w:tcPr>
            <w:tcW w:w="0" w:type="auto"/>
          </w:tcPr>
          <w:p w14:paraId="76CAD21C" w14:textId="6BE907CE" w:rsidR="004329C2" w:rsidRPr="00886411" w:rsidRDefault="00F004B4">
            <w:pPr>
              <w:pStyle w:val="Compact"/>
              <w:jc w:val="right"/>
              <w:rPr>
                <w:sz w:val="18"/>
                <w:szCs w:val="18"/>
              </w:rPr>
            </w:pPr>
            <w:r w:rsidRPr="00F004B4">
              <w:rPr>
                <w:i/>
                <w:sz w:val="18"/>
                <w:szCs w:val="18"/>
              </w:rPr>
              <w:t>Lasiorhinu</w:t>
            </w:r>
            <w:r>
              <w:rPr>
                <w:i/>
                <w:sz w:val="18"/>
                <w:szCs w:val="18"/>
              </w:rPr>
              <w:t>s</w:t>
            </w:r>
          </w:p>
        </w:tc>
        <w:tc>
          <w:tcPr>
            <w:tcW w:w="0" w:type="auto"/>
          </w:tcPr>
          <w:p w14:paraId="5DEB77A7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diff</w:t>
            </w:r>
          </w:p>
        </w:tc>
        <w:tc>
          <w:tcPr>
            <w:tcW w:w="0" w:type="auto"/>
          </w:tcPr>
          <w:p w14:paraId="2D5A28B2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0.005</w:t>
            </w:r>
          </w:p>
        </w:tc>
        <w:tc>
          <w:tcPr>
            <w:tcW w:w="0" w:type="auto"/>
          </w:tcPr>
          <w:p w14:paraId="76D80522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-0.006</w:t>
            </w:r>
          </w:p>
        </w:tc>
        <w:tc>
          <w:tcPr>
            <w:tcW w:w="0" w:type="auto"/>
          </w:tcPr>
          <w:p w14:paraId="5849ECB3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0.042</w:t>
            </w:r>
          </w:p>
        </w:tc>
        <w:tc>
          <w:tcPr>
            <w:tcW w:w="0" w:type="auto"/>
          </w:tcPr>
          <w:p w14:paraId="270A78E7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0.119</w:t>
            </w:r>
          </w:p>
        </w:tc>
        <w:tc>
          <w:tcPr>
            <w:tcW w:w="0" w:type="auto"/>
          </w:tcPr>
          <w:p w14:paraId="57CD02A5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-0.042</w:t>
            </w:r>
          </w:p>
        </w:tc>
        <w:tc>
          <w:tcPr>
            <w:tcW w:w="0" w:type="auto"/>
          </w:tcPr>
          <w:p w14:paraId="6EEB4DC7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0.03</w:t>
            </w:r>
          </w:p>
        </w:tc>
      </w:tr>
      <w:tr w:rsidR="004329C2" w:rsidRPr="00886411" w14:paraId="0D74D578" w14:textId="77777777">
        <w:tc>
          <w:tcPr>
            <w:tcW w:w="0" w:type="auto"/>
          </w:tcPr>
          <w:p w14:paraId="1539470F" w14:textId="65DD4792" w:rsidR="004329C2" w:rsidRPr="00886411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167C03F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14471AC3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6DA7792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629CF85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0D0ACCA1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7258EF83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0.006*</w:t>
            </w:r>
          </w:p>
        </w:tc>
        <w:tc>
          <w:tcPr>
            <w:tcW w:w="0" w:type="auto"/>
          </w:tcPr>
          <w:p w14:paraId="58E9692D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0.06</w:t>
            </w:r>
          </w:p>
        </w:tc>
      </w:tr>
      <w:tr w:rsidR="004329C2" w:rsidRPr="00886411" w14:paraId="15F8690A" w14:textId="77777777">
        <w:tc>
          <w:tcPr>
            <w:tcW w:w="0" w:type="auto"/>
          </w:tcPr>
          <w:p w14:paraId="562E0235" w14:textId="750F8EDE" w:rsidR="004329C2" w:rsidRPr="00886411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E178C23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overlap</w:t>
            </w:r>
          </w:p>
        </w:tc>
        <w:tc>
          <w:tcPr>
            <w:tcW w:w="0" w:type="auto"/>
          </w:tcPr>
          <w:p w14:paraId="2867EF3C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0.9</w:t>
            </w:r>
          </w:p>
        </w:tc>
        <w:tc>
          <w:tcPr>
            <w:tcW w:w="0" w:type="auto"/>
          </w:tcPr>
          <w:p w14:paraId="3651A671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0.9</w:t>
            </w:r>
          </w:p>
        </w:tc>
        <w:tc>
          <w:tcPr>
            <w:tcW w:w="0" w:type="auto"/>
          </w:tcPr>
          <w:p w14:paraId="756B0820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14:paraId="2623B3FB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14:paraId="42BC5D81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14:paraId="4F5BF5FA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0.88</w:t>
            </w:r>
          </w:p>
        </w:tc>
      </w:tr>
      <w:tr w:rsidR="004329C2" w:rsidRPr="00886411" w14:paraId="5E57AEED" w14:textId="77777777">
        <w:tc>
          <w:tcPr>
            <w:tcW w:w="0" w:type="auto"/>
          </w:tcPr>
          <w:p w14:paraId="75E269B7" w14:textId="70E8CAE3" w:rsidR="004329C2" w:rsidRPr="00886411" w:rsidRDefault="004329C2">
            <w:pPr>
              <w:pStyle w:val="Compact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9FE7D75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031F9B3E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0.812</w:t>
            </w:r>
          </w:p>
        </w:tc>
        <w:tc>
          <w:tcPr>
            <w:tcW w:w="0" w:type="auto"/>
          </w:tcPr>
          <w:p w14:paraId="6E9353AA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4FD9F2B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0.078</w:t>
            </w:r>
          </w:p>
        </w:tc>
        <w:tc>
          <w:tcPr>
            <w:tcW w:w="0" w:type="auto"/>
          </w:tcPr>
          <w:p w14:paraId="30CFE926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0.003*</w:t>
            </w:r>
          </w:p>
        </w:tc>
        <w:tc>
          <w:tcPr>
            <w:tcW w:w="0" w:type="auto"/>
          </w:tcPr>
          <w:p w14:paraId="333016F2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0.414</w:t>
            </w:r>
          </w:p>
        </w:tc>
        <w:tc>
          <w:tcPr>
            <w:tcW w:w="0" w:type="auto"/>
          </w:tcPr>
          <w:p w14:paraId="56ED07F9" w14:textId="77777777" w:rsidR="004329C2" w:rsidRPr="00886411" w:rsidRDefault="008A0627">
            <w:pPr>
              <w:pStyle w:val="Compact"/>
              <w:rPr>
                <w:sz w:val="18"/>
                <w:szCs w:val="18"/>
              </w:rPr>
            </w:pPr>
            <w:r w:rsidRPr="00886411">
              <w:rPr>
                <w:sz w:val="18"/>
                <w:szCs w:val="18"/>
              </w:rPr>
              <w:t>0.384</w:t>
            </w:r>
          </w:p>
        </w:tc>
      </w:tr>
    </w:tbl>
    <w:p w14:paraId="64DEA146" w14:textId="77777777" w:rsidR="008A0627" w:rsidRPr="00886411" w:rsidRDefault="008A0627">
      <w:pPr>
        <w:rPr>
          <w:sz w:val="18"/>
          <w:szCs w:val="18"/>
        </w:rPr>
      </w:pPr>
    </w:p>
    <w:sectPr w:rsidR="008A0627" w:rsidRPr="008864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34AF4" w14:textId="77777777" w:rsidR="008A0627" w:rsidRDefault="008A0627">
      <w:pPr>
        <w:spacing w:after="0"/>
      </w:pPr>
      <w:r>
        <w:separator/>
      </w:r>
    </w:p>
  </w:endnote>
  <w:endnote w:type="continuationSeparator" w:id="0">
    <w:p w14:paraId="3BBF0F0D" w14:textId="77777777" w:rsidR="008A0627" w:rsidRDefault="008A06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88075" w14:textId="77777777" w:rsidR="008A0627" w:rsidRDefault="008A0627">
      <w:r>
        <w:separator/>
      </w:r>
    </w:p>
  </w:footnote>
  <w:footnote w:type="continuationSeparator" w:id="0">
    <w:p w14:paraId="22ECC388" w14:textId="77777777" w:rsidR="008A0627" w:rsidRDefault="008A0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06DEAC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1EBB432"/>
    <w:multiLevelType w:val="multilevel"/>
    <w:tmpl w:val="997806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0B83"/>
    <w:rsid w:val="003959DE"/>
    <w:rsid w:val="004329C2"/>
    <w:rsid w:val="004E29B3"/>
    <w:rsid w:val="00590D07"/>
    <w:rsid w:val="00784D58"/>
    <w:rsid w:val="00886411"/>
    <w:rsid w:val="008A0627"/>
    <w:rsid w:val="008D6863"/>
    <w:rsid w:val="00B86B75"/>
    <w:rsid w:val="00BC48D5"/>
    <w:rsid w:val="00C144EC"/>
    <w:rsid w:val="00C36279"/>
    <w:rsid w:val="00E315A3"/>
    <w:rsid w:val="00F004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1DA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2229</Words>
  <Characters>12707</Characters>
  <Application>Microsoft Macintosh Word</Application>
  <DocSecurity>0</DocSecurity>
  <Lines>105</Lines>
  <Paragraphs>29</Paragraphs>
  <ScaleCrop>false</ScaleCrop>
  <LinksUpToDate>false</LinksUpToDate>
  <CharactersWithSpaces>14907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Guillerme, Thomas</cp:lastModifiedBy>
  <cp:revision>6</cp:revision>
  <dcterms:created xsi:type="dcterms:W3CDTF">2018-05-14T04:06:00Z</dcterms:created>
  <dcterms:modified xsi:type="dcterms:W3CDTF">2018-05-14T04:15:00Z</dcterms:modified>
</cp:coreProperties>
</file>