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010F2">
      <w:pPr>
        <w:jc w:val="center"/>
        <w:rPr>
          <w:rFonts w:hint="default"/>
          <w:b/>
          <w:bCs/>
          <w:sz w:val="30"/>
          <w:szCs w:val="30"/>
          <w:lang w:val="en-US" w:eastAsia="zh-CN"/>
        </w:rPr>
      </w:pPr>
      <w:bookmarkStart w:id="0" w:name="_GoBack"/>
      <w:r>
        <w:rPr>
          <w:rFonts w:hint="eastAsia"/>
          <w:b/>
          <w:bCs/>
          <w:sz w:val="30"/>
          <w:szCs w:val="30"/>
          <w:lang w:val="en-US" w:eastAsia="zh-CN"/>
        </w:rPr>
        <w:t>光伏PPT字幕</w:t>
      </w:r>
    </w:p>
    <w:bookmarkEnd w:id="0"/>
    <w:p w14:paraId="694D7335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需求分析字幕</w:t>
      </w:r>
    </w:p>
    <w:p w14:paraId="06A5659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本业务线的数据流图，</w:t>
      </w:r>
      <w:r>
        <w:rPr>
          <w:rFonts w:hint="eastAsia"/>
          <w:sz w:val="24"/>
          <w:szCs w:val="24"/>
        </w:rPr>
        <w:t>覆盖“数据采集-分析-运维-展示”全流程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</w:rPr>
        <w:t>光伏设备每5分钟生成一次发电数据，经校验后，异常数据会触发告警并推送运维清单</w:t>
      </w:r>
      <w:r>
        <w:rPr>
          <w:rFonts w:hint="eastAsia"/>
          <w:sz w:val="24"/>
          <w:szCs w:val="24"/>
          <w:lang w:val="en-US" w:eastAsia="zh-CN"/>
        </w:rPr>
        <w:t>给运维人员</w:t>
      </w:r>
      <w:r>
        <w:rPr>
          <w:rFonts w:hint="eastAsia"/>
          <w:sz w:val="24"/>
          <w:szCs w:val="24"/>
        </w:rPr>
        <w:t>，正常数据存入数据库；预测模型基于历史数据生成小时级预测数据，数据分析师定期计算偏差率，若连续3天</w:t>
      </w:r>
      <w:r>
        <w:rPr>
          <w:rFonts w:hint="eastAsia"/>
          <w:sz w:val="24"/>
          <w:szCs w:val="24"/>
          <w:lang w:val="en-US" w:eastAsia="zh-CN"/>
        </w:rPr>
        <w:t>偏差率</w:t>
      </w:r>
      <w:r>
        <w:rPr>
          <w:rFonts w:hint="eastAsia"/>
          <w:sz w:val="24"/>
          <w:szCs w:val="24"/>
        </w:rPr>
        <w:t>超15%则优化模型；最终所有数据汇总成报表，支撑大屏展示供管理层决策。</w:t>
      </w:r>
    </w:p>
    <w:p w14:paraId="68B546D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业务主要涉及三类角色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</w:rPr>
        <w:t>设备管理员负责设备信息的录入与维护，运维人员处理异常数据并更新设备状态，数据分析师</w:t>
      </w:r>
      <w:r>
        <w:rPr>
          <w:rFonts w:hint="eastAsia"/>
          <w:sz w:val="24"/>
          <w:szCs w:val="24"/>
          <w:lang w:val="en-US" w:eastAsia="zh-CN"/>
        </w:rPr>
        <w:t>负责</w:t>
      </w:r>
      <w:r>
        <w:rPr>
          <w:rFonts w:hint="eastAsia"/>
          <w:sz w:val="24"/>
          <w:szCs w:val="24"/>
        </w:rPr>
        <w:t>偏差分析与模型优化，三者分工明确、协同配合。</w:t>
      </w:r>
    </w:p>
    <w:p w14:paraId="3817CDA1">
      <w:pPr>
        <w:rPr>
          <w:rFonts w:hint="eastAsia"/>
          <w:sz w:val="24"/>
          <w:szCs w:val="24"/>
        </w:rPr>
      </w:pPr>
    </w:p>
    <w:p w14:paraId="0F844AA7">
      <w:pPr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概念结构字幕</w:t>
      </w:r>
    </w:p>
    <w:p w14:paraId="5B350EE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这是本业务线的</w:t>
      </w:r>
      <w:r>
        <w:rPr>
          <w:rFonts w:hint="eastAsia"/>
          <w:sz w:val="24"/>
          <w:szCs w:val="24"/>
        </w:rPr>
        <w:t>E-R图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包含三个实体及其属性，同时存在三种联系。</w:t>
      </w:r>
      <w:r>
        <w:rPr>
          <w:rFonts w:hint="eastAsia"/>
          <w:sz w:val="24"/>
          <w:szCs w:val="24"/>
        </w:rPr>
        <w:t>1台光伏设备会生成多条发电数据和对应的预测数据，且1条发电数据与1条预测数据</w:t>
      </w:r>
      <w:r>
        <w:rPr>
          <w:rFonts w:hint="eastAsia"/>
          <w:sz w:val="24"/>
          <w:szCs w:val="24"/>
          <w:lang w:val="en-US" w:eastAsia="zh-CN"/>
        </w:rPr>
        <w:t>一一对应</w:t>
      </w:r>
      <w:r>
        <w:rPr>
          <w:rFonts w:hint="eastAsia"/>
          <w:sz w:val="24"/>
          <w:szCs w:val="24"/>
        </w:rPr>
        <w:t>。</w:t>
      </w:r>
    </w:p>
    <w:p w14:paraId="1A4DBF6E">
      <w:pPr>
        <w:rPr>
          <w:rFonts w:hint="eastAsia"/>
          <w:sz w:val="24"/>
          <w:szCs w:val="24"/>
        </w:rPr>
      </w:pPr>
    </w:p>
    <w:p w14:paraId="6FED07FB">
      <w:pPr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逻辑结构字幕</w:t>
      </w:r>
    </w:p>
    <w:p w14:paraId="6F4AA54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本业务线</w:t>
      </w:r>
      <w:r>
        <w:rPr>
          <w:rFonts w:hint="eastAsia"/>
          <w:sz w:val="24"/>
          <w:szCs w:val="24"/>
        </w:rPr>
        <w:t>设计了4个关系模式，包括光伏设备、光伏发电数据、光伏预测数据以及二者的关联表，所有模式均满足BCNF范式，确保数据无冗余、逻辑清晰，外键关联也保障了数据的一致性。</w:t>
      </w:r>
    </w:p>
    <w:p w14:paraId="3AFFCF17">
      <w:pPr>
        <w:rPr>
          <w:rFonts w:hint="eastAsia"/>
          <w:sz w:val="24"/>
          <w:szCs w:val="24"/>
        </w:rPr>
      </w:pPr>
    </w:p>
    <w:p w14:paraId="32BC972F">
      <w:pPr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物理结构字幕</w:t>
      </w:r>
    </w:p>
    <w:p w14:paraId="43DC7B1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我在数据库中创建了相应的数据表、索引及相关的视图。这是几个代表性的字段</w:t>
      </w:r>
      <w:r>
        <w:rPr>
          <w:rFonts w:hint="eastAsia"/>
          <w:sz w:val="24"/>
          <w:szCs w:val="24"/>
        </w:rPr>
        <w:t>，比如并网点编号用于</w:t>
      </w:r>
      <w:r>
        <w:rPr>
          <w:rFonts w:hint="eastAsia"/>
          <w:sz w:val="24"/>
          <w:szCs w:val="24"/>
          <w:lang w:val="en-US" w:eastAsia="zh-CN"/>
        </w:rPr>
        <w:t>关联对应的并网点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预测模型版本用于标识不同的预测模型，</w:t>
      </w:r>
      <w:r>
        <w:rPr>
          <w:rFonts w:hint="eastAsia"/>
          <w:sz w:val="24"/>
          <w:szCs w:val="24"/>
        </w:rPr>
        <w:t>逆变器效率和装机容量都添加了CHECK约束确保数据</w:t>
      </w:r>
      <w:r>
        <w:rPr>
          <w:rFonts w:hint="eastAsia"/>
          <w:sz w:val="24"/>
          <w:szCs w:val="24"/>
          <w:lang w:val="en-US" w:eastAsia="zh-CN"/>
        </w:rPr>
        <w:t>规范性和</w:t>
      </w:r>
      <w:r>
        <w:rPr>
          <w:rFonts w:hint="eastAsia"/>
          <w:sz w:val="24"/>
          <w:szCs w:val="24"/>
        </w:rPr>
        <w:t>有效性。</w:t>
      </w:r>
    </w:p>
    <w:p w14:paraId="15B68F1D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性能优化方面我设计了多个优化视图和索引。例如图中所示的复合索引，为</w:t>
      </w:r>
      <w:r>
        <w:rPr>
          <w:rFonts w:hint="eastAsia"/>
          <w:sz w:val="24"/>
          <w:szCs w:val="24"/>
        </w:rPr>
        <w:t>解决分钟级采集的百万级发电数据查询慢问题，</w:t>
      </w:r>
      <w:r>
        <w:rPr>
          <w:rFonts w:hint="eastAsia"/>
          <w:sz w:val="24"/>
          <w:szCs w:val="24"/>
          <w:lang w:val="en-US" w:eastAsia="zh-CN"/>
        </w:rPr>
        <w:t>采用</w:t>
      </w:r>
      <w:r>
        <w:rPr>
          <w:rFonts w:hint="eastAsia"/>
          <w:sz w:val="24"/>
          <w:szCs w:val="24"/>
        </w:rPr>
        <w:t>后置时间倒序</w:t>
      </w:r>
      <w:r>
        <w:rPr>
          <w:rFonts w:hint="eastAsia"/>
          <w:sz w:val="24"/>
          <w:szCs w:val="24"/>
          <w:lang w:val="en-US" w:eastAsia="zh-CN"/>
        </w:rPr>
        <w:t>加</w:t>
      </w:r>
      <w:r>
        <w:rPr>
          <w:rFonts w:hint="eastAsia"/>
          <w:sz w:val="24"/>
          <w:szCs w:val="24"/>
        </w:rPr>
        <w:t>前置精准定位设备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eastAsia"/>
          <w:sz w:val="24"/>
          <w:szCs w:val="24"/>
        </w:rPr>
        <w:t>复合结构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 xml:space="preserve">避免全表扫描，提升数据检索响应速度 </w:t>
      </w:r>
      <w:r>
        <w:rPr>
          <w:rFonts w:hint="eastAsia"/>
          <w:sz w:val="24"/>
          <w:szCs w:val="24"/>
          <w:lang w:eastAsia="zh-CN"/>
        </w:rPr>
        <w:t>。</w:t>
      </w:r>
    </w:p>
    <w:p w14:paraId="10D74CF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同时</w:t>
      </w:r>
      <w:r>
        <w:rPr>
          <w:rFonts w:hint="eastAsia"/>
          <w:sz w:val="24"/>
          <w:szCs w:val="24"/>
          <w:lang w:val="en-US" w:eastAsia="zh-CN"/>
        </w:rPr>
        <w:t>我也</w:t>
      </w:r>
      <w:r>
        <w:rPr>
          <w:rFonts w:hint="eastAsia"/>
          <w:sz w:val="24"/>
          <w:szCs w:val="24"/>
        </w:rPr>
        <w:t>打造了</w:t>
      </w:r>
      <w:r>
        <w:rPr>
          <w:rFonts w:hint="eastAsia"/>
          <w:sz w:val="24"/>
          <w:szCs w:val="24"/>
          <w:lang w:val="en-US" w:eastAsia="zh-CN"/>
        </w:rPr>
        <w:t>如</w:t>
      </w:r>
      <w:r>
        <w:rPr>
          <w:rFonts w:hint="eastAsia"/>
          <w:sz w:val="24"/>
          <w:szCs w:val="24"/>
        </w:rPr>
        <w:t>V_PV_Forecast_Deviation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eastAsia"/>
          <w:sz w:val="24"/>
          <w:szCs w:val="24"/>
        </w:rPr>
        <w:t>统计视图，自动计算偏差值和偏差率，简化偏差计算复杂度，统一模型评估口径。</w:t>
      </w:r>
    </w:p>
    <w:p w14:paraId="479EAE7C">
      <w:pPr>
        <w:rPr>
          <w:rFonts w:hint="eastAsia"/>
          <w:sz w:val="24"/>
          <w:szCs w:val="24"/>
        </w:rPr>
      </w:pPr>
    </w:p>
    <w:p w14:paraId="4820A19C">
      <w:pPr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数据库实施字幕</w:t>
      </w:r>
    </w:p>
    <w:p w14:paraId="0703D4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我</w:t>
      </w:r>
      <w:r>
        <w:rPr>
          <w:rFonts w:hint="eastAsia"/>
          <w:sz w:val="24"/>
          <w:szCs w:val="24"/>
        </w:rPr>
        <w:t>通过触发器实现了设备状态的自动同步，比如</w:t>
      </w:r>
      <w:r>
        <w:rPr>
          <w:rFonts w:hint="eastAsia"/>
          <w:sz w:val="24"/>
          <w:szCs w:val="24"/>
          <w:lang w:val="en-US" w:eastAsia="zh-CN"/>
        </w:rPr>
        <w:t>编写触发器在</w:t>
      </w:r>
      <w:r>
        <w:rPr>
          <w:rFonts w:hint="eastAsia"/>
          <w:sz w:val="24"/>
          <w:szCs w:val="24"/>
        </w:rPr>
        <w:t>新增发电记录时设备状态自动更新为运行中</w:t>
      </w:r>
      <w:r>
        <w:rPr>
          <w:rFonts w:hint="eastAsia"/>
          <w:sz w:val="24"/>
          <w:szCs w:val="24"/>
          <w:lang w:eastAsia="zh-CN"/>
        </w:rPr>
        <w:t>，替代了人工手动维护设备状态。</w:t>
      </w:r>
    </w:p>
    <w:p w14:paraId="14E91F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同时，也</w:t>
      </w:r>
      <w:r>
        <w:rPr>
          <w:rFonts w:hint="eastAsia"/>
          <w:sz w:val="24"/>
          <w:szCs w:val="24"/>
        </w:rPr>
        <w:t>借助存储过程实现</w:t>
      </w:r>
      <w:r>
        <w:rPr>
          <w:rFonts w:hint="eastAsia"/>
          <w:sz w:val="24"/>
          <w:szCs w:val="24"/>
          <w:lang w:eastAsia="zh-CN"/>
        </w:rPr>
        <w:t>了</w:t>
      </w:r>
      <w:r>
        <w:rPr>
          <w:rFonts w:hint="eastAsia"/>
          <w:sz w:val="24"/>
          <w:szCs w:val="24"/>
        </w:rPr>
        <w:t>业务逻辑复用与高效执行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例如图中所示的存储过程</w:t>
      </w:r>
      <w:r>
        <w:rPr>
          <w:rFonts w:hint="eastAsia"/>
          <w:sz w:val="24"/>
          <w:szCs w:val="24"/>
        </w:rPr>
        <w:t>快速完成日发电量统计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简化 SQL 编写，避免重复开发分组聚合逻辑，提升数据统计效率。</w:t>
      </w:r>
    </w:p>
    <w:p w14:paraId="11D0255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6D6895"/>
    <w:rsid w:val="1FB57AA6"/>
    <w:rsid w:val="486D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929</Words>
  <Characters>966</Characters>
  <Lines>0</Lines>
  <Paragraphs>0</Paragraphs>
  <TotalTime>42</TotalTime>
  <ScaleCrop>false</ScaleCrop>
  <LinksUpToDate>false</LinksUpToDate>
  <CharactersWithSpaces>969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2026-01-06T04:24:00Z</dcterms:created>
  <dc:creator>温柔</dc:creator>
  <cp:lastModifiedBy>温柔</cp:lastModifiedBy>
  <dcterms:modified xsi:type="dcterms:W3CDTF">2026-01-06T08:39:47Z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B64817FE1ACF4C5CA51F6C0FC00A120A_11</vt:lpwstr>
  </property>
  <property fmtid="{D5CDD505-2E9C-101B-9397-08002B2CF9AE}" pid="4" name="KSOTemplateDocerSaveRecord">
    <vt:lpwstr>eyJoZGlkIjoiMjlhNjU4ZmI4NWNkZDlhZmVkZWE0ODVmYmM0M2Y5Y2QiLCJ1c2VySWQiOiI4MjI1MTI1NDYifQ==</vt:lpwstr>
  </property>
</Properties>
</file>