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8519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18"/>
        <w:gridCol w:w="5501"/>
      </w:tblGrid>
      <w:tr w14:paraId="59D5FF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018" w:type="dxa"/>
            <w:tcBorders>
              <w:top w:val="single" w:color="000000" w:themeColor="dark1" w:sz="8" w:space="0"/>
              <w:left w:val="nil"/>
              <w:bottom w:val="single" w:color="000000" w:themeColor="dark1" w:sz="8" w:space="0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71316AC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 w:themeColor="dark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 w:themeColor="dark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dk1"/>
                  </w14:solidFill>
                </w14:textFill>
              </w:rPr>
              <w:t>数据结构名称</w:t>
            </w:r>
          </w:p>
        </w:tc>
        <w:tc>
          <w:tcPr>
            <w:tcW w:w="5501" w:type="dxa"/>
            <w:tcBorders>
              <w:top w:val="single" w:color="000000" w:themeColor="dark1" w:sz="8" w:space="0"/>
              <w:left w:val="single" w:color="999999" w:themeColor="dark1" w:themeTint="66" w:sz="6" w:space="0"/>
              <w:bottom w:val="single" w:color="000000" w:themeColor="dark1" w:sz="8" w:space="0"/>
              <w:right w:val="nil"/>
            </w:tcBorders>
            <w:shd w:val="clear" w:color="auto" w:fill="FFFFFF"/>
            <w:vAlign w:val="center"/>
          </w:tcPr>
          <w:p w14:paraId="602E0E5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 w:themeColor="dark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 w:themeColor="dark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dk1"/>
                  </w14:solidFill>
                </w14:textFill>
              </w:rPr>
              <w:t>数据项内容</w:t>
            </w:r>
          </w:p>
        </w:tc>
      </w:tr>
      <w:tr w14:paraId="3A2939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018" w:type="dxa"/>
            <w:tcBorders>
              <w:top w:val="single" w:color="000000" w:themeColor="dark1" w:sz="8" w:space="0"/>
              <w:left w:val="nil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594A506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 w:themeColor="dark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 w:themeColor="dark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dk1"/>
                  </w14:solidFill>
                </w14:textFill>
              </w:rPr>
              <w:t>能耗计量设备</w:t>
            </w:r>
          </w:p>
        </w:tc>
        <w:tc>
          <w:tcPr>
            <w:tcW w:w="5501" w:type="dxa"/>
            <w:tcBorders>
              <w:top w:val="single" w:color="000000" w:themeColor="dark1" w:sz="8" w:space="0"/>
              <w:left w:val="single" w:color="999999" w:themeColor="dark1" w:themeTint="66" w:sz="6" w:space="0"/>
              <w:bottom w:val="single" w:color="999999" w:themeColor="dark1" w:themeTint="66" w:sz="6" w:space="0"/>
              <w:right w:val="nil"/>
            </w:tcBorders>
            <w:shd w:val="clear" w:color="auto" w:fill="FFFFFF"/>
            <w:vAlign w:val="center"/>
          </w:tcPr>
          <w:p w14:paraId="6D5CD46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 w:themeColor="dark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 w:themeColor="dark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dk1"/>
                  </w14:solidFill>
                </w14:textFill>
              </w:rPr>
              <w:t>设备编号，能源类型，安装位置，管径规格，通信协议，运行状态，校准周期，生产厂家，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FF"/>
                <w:kern w:val="0"/>
                <w:sz w:val="20"/>
                <w:szCs w:val="20"/>
                <w:u w:val="none"/>
                <w:lang w:val="en-US" w:eastAsia="zh-CN" w:bidi="ar"/>
              </w:rPr>
              <w:t>厂区编号</w:t>
            </w:r>
          </w:p>
        </w:tc>
      </w:tr>
      <w:tr w14:paraId="4CE4C7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018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center"/>
          </w:tcPr>
          <w:p w14:paraId="21B37B0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 w:themeColor="dark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能耗监测数据</w:t>
            </w:r>
          </w:p>
        </w:tc>
        <w:tc>
          <w:tcPr>
            <w:tcW w:w="5501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nil"/>
            </w:tcBorders>
            <w:shd w:val="clear" w:color="auto" w:fill="E5E5E5" w:themeFill="dark1" w:themeFillTint="19"/>
            <w:vAlign w:val="center"/>
          </w:tcPr>
          <w:p w14:paraId="19BEA8F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 w:themeColor="dark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 w:themeColor="dark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dk1"/>
                  </w14:solidFill>
                </w14:textFill>
              </w:rPr>
              <w:t>数据编号，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FF"/>
                <w:kern w:val="0"/>
                <w:sz w:val="20"/>
                <w:szCs w:val="20"/>
                <w:u w:val="none"/>
                <w:lang w:val="en-US" w:eastAsia="zh-CN" w:bidi="ar"/>
              </w:rPr>
              <w:t>设备编号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 w:themeColor="dark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dk1"/>
                  </w14:solidFill>
                </w14:textFill>
              </w:rPr>
              <w:t>，采集时间，能耗值，单位，数据质量，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FF"/>
                <w:kern w:val="0"/>
                <w:sz w:val="20"/>
                <w:szCs w:val="20"/>
                <w:u w:val="none"/>
                <w:lang w:val="en-US" w:eastAsia="zh-CN" w:bidi="ar"/>
              </w:rPr>
              <w:t>厂区编号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 w:themeColor="dark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dk1"/>
                  </w14:solidFill>
                </w14:textFill>
              </w:rPr>
              <w:t>，数据完整性</w:t>
            </w:r>
          </w:p>
        </w:tc>
      </w:tr>
      <w:tr w14:paraId="3DF50B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018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7D915F4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 w:themeColor="dark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 w:themeColor="dark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dk1"/>
                  </w14:solidFill>
                </w14:textFill>
              </w:rPr>
              <w:t>峰谷能耗数据</w:t>
            </w:r>
          </w:p>
        </w:tc>
        <w:tc>
          <w:tcPr>
            <w:tcW w:w="5501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nil"/>
            </w:tcBorders>
            <w:shd w:val="clear" w:color="auto" w:fill="FFFFFF"/>
            <w:vAlign w:val="center"/>
          </w:tcPr>
          <w:p w14:paraId="448CDC3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 w:themeColor="dark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 w:themeColor="dark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dk1"/>
                  </w14:solidFill>
                </w14:textFill>
              </w:rPr>
              <w:t>记录编号，能源类型，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FF"/>
                <w:kern w:val="0"/>
                <w:sz w:val="20"/>
                <w:szCs w:val="20"/>
                <w:u w:val="none"/>
                <w:lang w:val="en-US" w:eastAsia="zh-CN" w:bidi="ar"/>
              </w:rPr>
              <w:t>厂区编号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 w:themeColor="dark1"/>
                <w:kern w:val="0"/>
                <w:sz w:val="20"/>
                <w:szCs w:val="20"/>
                <w:u w:val="none"/>
                <w:lang w:val="en-US" w:eastAsia="zh-CN" w:bidi="ar"/>
                <w14:textFill>
                  <w14:solidFill>
                    <w14:schemeClr w14:val="dk1"/>
                  </w14:solidFill>
                </w14:textFill>
              </w:rPr>
              <w:t>，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统计日期，尖峰时段能耗，高峰时段能耗，平端能耗，低谷时段能耗，总能耗，峰谷电价，能耗成本,数据完整性</w:t>
            </w:r>
          </w:p>
        </w:tc>
      </w:tr>
      <w:tr w14:paraId="0F0A41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018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E5E5E5" w:themeFill="dark1" w:themeFillTint="19"/>
            <w:vAlign w:val="center"/>
          </w:tcPr>
          <w:p w14:paraId="54BA01E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textAlignment w:val="center"/>
              <w:rPr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厂区基础信息</w:t>
            </w:r>
          </w:p>
        </w:tc>
        <w:tc>
          <w:tcPr>
            <w:tcW w:w="5501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nil"/>
            </w:tcBorders>
            <w:shd w:val="clear" w:color="auto" w:fill="E5E5E5" w:themeFill="dark1" w:themeFillTint="19"/>
            <w:vAlign w:val="center"/>
          </w:tcPr>
          <w:p w14:paraId="054CAF2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厂区编号，厂区名称</w:t>
            </w:r>
          </w:p>
        </w:tc>
      </w:tr>
      <w:tr w14:paraId="1E76E4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018" w:type="dxa"/>
            <w:tcBorders>
              <w:top w:val="single" w:color="999999" w:themeColor="dark1" w:themeTint="66" w:sz="6" w:space="0"/>
              <w:left w:val="nil"/>
              <w:bottom w:val="single" w:color="000000" w:themeColor="dark1" w:sz="8" w:space="0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462EE66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5501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000000" w:themeColor="dark1" w:sz="8" w:space="0"/>
              <w:right w:val="nil"/>
            </w:tcBorders>
            <w:shd w:val="clear" w:color="auto" w:fill="FFFFFF"/>
            <w:vAlign w:val="center"/>
          </w:tcPr>
          <w:p w14:paraId="2701F9F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</w:p>
        </w:tc>
      </w:tr>
    </w:tbl>
    <w:p w14:paraId="51B7C682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F092AE0"/>
    <w:rsid w:val="0D0701FA"/>
    <w:rsid w:val="13475083"/>
    <w:rsid w:val="290529F4"/>
    <w:rsid w:val="2CAC3FA5"/>
    <w:rsid w:val="4F092AE0"/>
    <w:rsid w:val="5C6F0AB8"/>
    <w:rsid w:val="61D302FF"/>
    <w:rsid w:val="660C1402"/>
    <w:rsid w:val="685E5C6B"/>
    <w:rsid w:val="6BD52E28"/>
    <w:rsid w:val="6D284A9A"/>
    <w:rsid w:val="73F475DD"/>
    <w:rsid w:val="77AA27AE"/>
    <w:rsid w:val="7E162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2767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115</Words>
  <Characters>119</Characters>
  <Lines>0</Lines>
  <Paragraphs>0</Paragraphs>
  <TotalTime>5</TotalTime>
  <ScaleCrop>false</ScaleCrop>
  <LinksUpToDate>false</LinksUpToDate>
  <CharactersWithSpaces>119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2025-12-02T10:29:00Z</dcterms:created>
  <dc:creator>TH1RT3EN</dc:creator>
  <cp:lastModifiedBy>WPS_1695014859</cp:lastModifiedBy>
  <dcterms:modified xsi:type="dcterms:W3CDTF">2025-12-19T15:25:15Z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FF9D15BBE18C4F37AB35BB3D2E61B533_13</vt:lpwstr>
  </property>
  <property fmtid="{D5CDD505-2E9C-101B-9397-08002B2CF9AE}" pid="4" name="KSOTemplateDocerSaveRecord">
    <vt:lpwstr>eyJoZGlkIjoiODFiZWM4MzMyMWQxYTk4YzdlNDE2Njg3MjY5M2ZkNDkiLCJ1c2VySWQiOiIxNTM2NDkwNjY0In0=</vt:lpwstr>
  </property>
</Properties>
</file>