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7D741" w14:textId="77777777" w:rsidR="003479FA" w:rsidRDefault="007B56F6">
      <w:pPr>
        <w:pStyle w:val="1"/>
        <w:numPr>
          <w:ilvl w:val="0"/>
          <w:numId w:val="2"/>
        </w:numPr>
      </w:pPr>
      <w:r>
        <w:t>系统业务</w:t>
      </w:r>
    </w:p>
    <w:p w14:paraId="6D87E568" w14:textId="77777777" w:rsidR="003479FA" w:rsidRDefault="007B56F6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配电网监测业务线是智慧能源管理系统的核心业务模块之一，聚焦工业企业配电网运行全过程监测需求。通过整合智能采集终端数据采集、系统数据校验分析、运维闭环处理等环节，实现对配电房、回路及变压器的实时状态监控、异常数据识别与高效运维响应。其核心目标是解决传统配电网管理中人工抄表误差大、故障发现滞后、运行状态可视化不足等问题，为企业配电网安全稳定运行、能耗优化配置提供数据支撑，助力企业达成“降本增效、精益管控”的战略目标。</w:t>
      </w:r>
    </w:p>
    <w:p w14:paraId="532775DE" w14:textId="4E666F7F" w:rsidR="003479FA" w:rsidRDefault="00AB614A">
      <w:pPr>
        <w:ind w:firstLine="420"/>
        <w:jc w:val="center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noProof/>
          <w:sz w:val="24"/>
        </w:rPr>
        <w:drawing>
          <wp:inline distT="0" distB="0" distL="0" distR="0" wp14:anchorId="4AD02910" wp14:editId="67FA6121">
            <wp:extent cx="5274310" cy="5201920"/>
            <wp:effectExtent l="0" t="0" r="2540" b="0"/>
            <wp:docPr id="1921882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82996" name="图片 19218829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DC27" w14:textId="77777777" w:rsidR="003479FA" w:rsidRDefault="007B56F6">
      <w:pPr>
        <w:ind w:firstLine="420"/>
        <w:jc w:val="center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图1 配电网监测业务数据流图</w:t>
      </w:r>
    </w:p>
    <w:p w14:paraId="08C77A90" w14:textId="77777777" w:rsidR="003479FA" w:rsidRDefault="003479FA">
      <w:pPr>
        <w:ind w:firstLine="420"/>
        <w:rPr>
          <w:rFonts w:asciiTheme="minorEastAsia" w:hAnsiTheme="minorEastAsia" w:cstheme="minorEastAsia" w:hint="eastAsia"/>
          <w:sz w:val="24"/>
        </w:rPr>
      </w:pPr>
    </w:p>
    <w:p w14:paraId="3B10A09E" w14:textId="77777777" w:rsidR="003479FA" w:rsidRDefault="007B56F6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智能采集终端自动采集配电网的原始运行数据，并将数据传输至接收终端数据模块。</w:t>
      </w:r>
    </w:p>
    <w:p w14:paraId="031FD5D0" w14:textId="77777777" w:rsidR="003479FA" w:rsidRDefault="007B56F6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校验监测数据模块执行两项核心校验</w:t>
      </w:r>
      <w:r>
        <w:rPr>
          <w:rFonts w:asciiTheme="minorEastAsia" w:hAnsiTheme="minorEastAsia" w:cstheme="minorEastAsia" w:hint="eastAsia"/>
          <w:sz w:val="24"/>
        </w:rPr>
        <w:t>。</w:t>
      </w:r>
      <w:r>
        <w:rPr>
          <w:rFonts w:asciiTheme="minorEastAsia" w:hAnsiTheme="minorEastAsia" w:cstheme="minorEastAsia"/>
          <w:sz w:val="24"/>
        </w:rPr>
        <w:t>完整性校验</w:t>
      </w:r>
      <w:r>
        <w:rPr>
          <w:rFonts w:asciiTheme="minorEastAsia" w:hAnsiTheme="minorEastAsia" w:cstheme="minorEastAsia" w:hint="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检查原始监测数据是否缺失文档要求的关键字段，缺失则标记为“数据不完整”；合</w:t>
      </w:r>
      <w:proofErr w:type="gramStart"/>
      <w:r>
        <w:rPr>
          <w:rFonts w:asciiTheme="minorEastAsia" w:hAnsiTheme="minorEastAsia" w:cstheme="minorEastAsia"/>
          <w:sz w:val="24"/>
        </w:rPr>
        <w:t>规</w:t>
      </w:r>
      <w:proofErr w:type="gramEnd"/>
      <w:r>
        <w:rPr>
          <w:rFonts w:asciiTheme="minorEastAsia" w:hAnsiTheme="minorEastAsia" w:cstheme="minorEastAsia"/>
          <w:sz w:val="24"/>
        </w:rPr>
        <w:t>性校验</w:t>
      </w:r>
      <w:r>
        <w:rPr>
          <w:rFonts w:asciiTheme="minorEastAsia" w:hAnsiTheme="minorEastAsia" w:cstheme="minorEastAsia" w:hint="eastAsia"/>
          <w:sz w:val="24"/>
        </w:rPr>
        <w:t>，</w:t>
      </w:r>
      <w:r>
        <w:rPr>
          <w:rFonts w:asciiTheme="minorEastAsia" w:hAnsiTheme="minorEastAsia" w:cstheme="minorEastAsia"/>
          <w:sz w:val="24"/>
        </w:rPr>
        <w:t>判断数据是否超出设备运行阈值，超阈值则标记为“异常数据”。</w:t>
      </w:r>
    </w:p>
    <w:p w14:paraId="46BF275A" w14:textId="77777777" w:rsidR="003479FA" w:rsidRDefault="007B56F6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存储监测数据模块将合法的正常监测数据，分别写入对应的存储表：回路相</w:t>
      </w:r>
      <w:r>
        <w:rPr>
          <w:rFonts w:asciiTheme="minorEastAsia" w:hAnsiTheme="minorEastAsia" w:cstheme="minorEastAsia"/>
          <w:sz w:val="24"/>
        </w:rPr>
        <w:lastRenderedPageBreak/>
        <w:t>关数据写入回路监测数据表；变压器相关数据写入变压器监测数据表。</w:t>
      </w:r>
    </w:p>
    <w:p w14:paraId="45CED30D" w14:textId="07B4783F" w:rsidR="003479FA" w:rsidRPr="00AB614A" w:rsidRDefault="00AB614A">
      <w:pPr>
        <w:ind w:firstLine="420"/>
        <w:rPr>
          <w:rFonts w:asciiTheme="minorEastAsia" w:hAnsiTheme="minorEastAsia" w:cstheme="minorEastAsia" w:hint="eastAsia"/>
          <w:sz w:val="24"/>
        </w:rPr>
      </w:pPr>
      <w:r w:rsidRPr="00AB614A">
        <w:rPr>
          <w:rFonts w:hint="eastAsia"/>
          <w:sz w:val="24"/>
        </w:rPr>
        <w:t>告警运</w:t>
      </w:r>
      <w:proofErr w:type="gramStart"/>
      <w:r w:rsidRPr="00AB614A">
        <w:rPr>
          <w:rFonts w:hint="eastAsia"/>
          <w:sz w:val="24"/>
        </w:rPr>
        <w:t>维系统</w:t>
      </w:r>
      <w:proofErr w:type="gramEnd"/>
      <w:r w:rsidRPr="00AB614A">
        <w:rPr>
          <w:rFonts w:hint="eastAsia"/>
          <w:sz w:val="24"/>
        </w:rPr>
        <w:t>监测到数据异常，运</w:t>
      </w:r>
      <w:proofErr w:type="gramStart"/>
      <w:r w:rsidRPr="00AB614A">
        <w:rPr>
          <w:rFonts w:hint="eastAsia"/>
          <w:sz w:val="24"/>
        </w:rPr>
        <w:t>维人员</w:t>
      </w:r>
      <w:proofErr w:type="gramEnd"/>
      <w:r w:rsidRPr="00AB614A">
        <w:rPr>
          <w:rFonts w:hint="eastAsia"/>
          <w:sz w:val="24"/>
        </w:rPr>
        <w:t>查看异常数据清单。</w:t>
      </w:r>
    </w:p>
    <w:p w14:paraId="72FDBA40" w14:textId="77777777" w:rsidR="003479FA" w:rsidRDefault="007B56F6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</w:rPr>
        <w:t>运</w:t>
      </w:r>
      <w:proofErr w:type="gramStart"/>
      <w:r>
        <w:rPr>
          <w:rFonts w:asciiTheme="minorEastAsia" w:hAnsiTheme="minorEastAsia" w:cstheme="minorEastAsia"/>
          <w:sz w:val="24"/>
        </w:rPr>
        <w:t>维人员</w:t>
      </w:r>
      <w:proofErr w:type="gramEnd"/>
      <w:r>
        <w:rPr>
          <w:rFonts w:asciiTheme="minorEastAsia" w:hAnsiTheme="minorEastAsia" w:cstheme="minorEastAsia"/>
          <w:sz w:val="24"/>
        </w:rPr>
        <w:t>现场排查并处理故障后，通过运</w:t>
      </w:r>
      <w:proofErr w:type="gramStart"/>
      <w:r>
        <w:rPr>
          <w:rFonts w:asciiTheme="minorEastAsia" w:hAnsiTheme="minorEastAsia" w:cstheme="minorEastAsia"/>
          <w:sz w:val="24"/>
        </w:rPr>
        <w:t>维状态</w:t>
      </w:r>
      <w:proofErr w:type="gramEnd"/>
      <w:r>
        <w:rPr>
          <w:rFonts w:asciiTheme="minorEastAsia" w:hAnsiTheme="minorEastAsia" w:cstheme="minorEastAsia"/>
          <w:sz w:val="24"/>
        </w:rPr>
        <w:t>更新指令反馈设备状态（如 正常/异常），处理运维更新模块将状态同步至存储监测数据，最终更新回路监测数据表/变压器监测数据表中的“运行状态”字段。</w:t>
      </w:r>
    </w:p>
    <w:p w14:paraId="1E6F850D" w14:textId="77777777" w:rsidR="003479FA" w:rsidRDefault="007B56F6">
      <w:pPr>
        <w:ind w:firstLine="420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设备管理员对变压器设备进行管理。</w:t>
      </w:r>
    </w:p>
    <w:p w14:paraId="12F4CC91" w14:textId="77777777" w:rsidR="003479FA" w:rsidRDefault="007B56F6">
      <w:pPr>
        <w:pStyle w:val="1"/>
        <w:numPr>
          <w:ilvl w:val="0"/>
          <w:numId w:val="2"/>
        </w:numPr>
      </w:pPr>
      <w:r>
        <w:t>系统实现业务的角色、功能和信息需求</w:t>
      </w:r>
    </w:p>
    <w:p w14:paraId="54576622" w14:textId="0B11688C" w:rsidR="003479FA" w:rsidRDefault="00A419EB">
      <w:pPr>
        <w:jc w:val="center"/>
      </w:pPr>
      <w:bookmarkStart w:id="0" w:name="_Hlk218546642"/>
      <w:r>
        <w:rPr>
          <w:rFonts w:hint="eastAsia"/>
          <w:noProof/>
        </w:rPr>
        <w:drawing>
          <wp:inline distT="0" distB="0" distL="0" distR="0" wp14:anchorId="35E4882B" wp14:editId="01EB4B8B">
            <wp:extent cx="3676650" cy="5019675"/>
            <wp:effectExtent l="0" t="0" r="0" b="9525"/>
            <wp:docPr id="1049121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21405" name="图片 104912140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196A" w14:textId="7BB8533F" w:rsidR="003479FA" w:rsidRDefault="007B56F6" w:rsidP="00BE74DD">
      <w:pPr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图2 配电网监测业务用例图</w:t>
      </w:r>
    </w:p>
    <w:p w14:paraId="6D98B51E" w14:textId="77777777" w:rsidR="00BE74DD" w:rsidRPr="00BE74DD" w:rsidRDefault="00BE74DD" w:rsidP="00BE74DD">
      <w:pPr>
        <w:jc w:val="center"/>
        <w:rPr>
          <w:rFonts w:asciiTheme="minorEastAsia" w:hAnsiTheme="minorEastAsia" w:hint="eastAsia"/>
          <w:sz w:val="24"/>
        </w:rPr>
      </w:pPr>
    </w:p>
    <w:p w14:paraId="207AC397" w14:textId="2FE83EA7" w:rsidR="00BE74DD" w:rsidRPr="00BE74DD" w:rsidRDefault="00BE74DD" w:rsidP="00BE74DD">
      <w:pPr>
        <w:ind w:firstLineChars="200" w:firstLine="480"/>
        <w:rPr>
          <w:rFonts w:asciiTheme="minorEastAsia" w:hAnsiTheme="minorEastAsia"/>
          <w:sz w:val="24"/>
        </w:rPr>
      </w:pPr>
      <w:r w:rsidRPr="00BE74DD">
        <w:rPr>
          <w:rFonts w:asciiTheme="minorEastAsia" w:hAnsiTheme="minorEastAsia"/>
          <w:sz w:val="24"/>
        </w:rPr>
        <w:t>配电网监测业务主要包含“智能采集终端”“运维人员”和“管理员”三个角色，其中智能采集终端承担线路电压、电流、温度等关键参数的实时采集，以及采集数据向系统的自动上传操作；运</w:t>
      </w:r>
      <w:proofErr w:type="gramStart"/>
      <w:r w:rsidRPr="00BE74DD">
        <w:rPr>
          <w:rFonts w:asciiTheme="minorEastAsia" w:hAnsiTheme="minorEastAsia"/>
          <w:sz w:val="24"/>
        </w:rPr>
        <w:t>维人员</w:t>
      </w:r>
      <w:proofErr w:type="gramEnd"/>
      <w:r w:rsidRPr="00BE74DD">
        <w:rPr>
          <w:rFonts w:asciiTheme="minorEastAsia" w:hAnsiTheme="minorEastAsia"/>
          <w:sz w:val="24"/>
        </w:rPr>
        <w:t>负责异常数据清单，开展现场故障排查，并更新设备运行状态；</w:t>
      </w:r>
      <w:r>
        <w:rPr>
          <w:rFonts w:asciiTheme="minorEastAsia" w:hAnsiTheme="minorEastAsia" w:hint="eastAsia"/>
          <w:sz w:val="24"/>
        </w:rPr>
        <w:t>设备</w:t>
      </w:r>
      <w:r w:rsidRPr="00BE74DD">
        <w:rPr>
          <w:rFonts w:asciiTheme="minorEastAsia" w:hAnsiTheme="minorEastAsia"/>
          <w:sz w:val="24"/>
        </w:rPr>
        <w:t>管理员则负责</w:t>
      </w:r>
      <w:r>
        <w:rPr>
          <w:rFonts w:asciiTheme="minorEastAsia" w:hAnsiTheme="minorEastAsia" w:hint="eastAsia"/>
          <w:sz w:val="24"/>
        </w:rPr>
        <w:t>设备入库及变更信息</w:t>
      </w:r>
      <w:r w:rsidRPr="00BE74DD">
        <w:rPr>
          <w:rFonts w:asciiTheme="minorEastAsia" w:hAnsiTheme="minorEastAsia"/>
          <w:sz w:val="24"/>
        </w:rPr>
        <w:t>。</w:t>
      </w:r>
    </w:p>
    <w:p w14:paraId="3E3E470E" w14:textId="6575DC5C" w:rsidR="000375F7" w:rsidRPr="00014A9B" w:rsidRDefault="00014A9B" w:rsidP="00014A9B">
      <w:pPr>
        <w:ind w:firstLineChars="200" w:firstLine="480"/>
        <w:rPr>
          <w:rFonts w:asciiTheme="minorEastAsia" w:hAnsiTheme="minorEastAsia" w:hint="eastAsia"/>
          <w:sz w:val="24"/>
        </w:rPr>
      </w:pPr>
      <w:r w:rsidRPr="00014A9B">
        <w:rPr>
          <w:rFonts w:asciiTheme="minorEastAsia" w:hAnsiTheme="minorEastAsia"/>
          <w:sz w:val="24"/>
        </w:rPr>
        <w:t>信息需求方面，智能采集终端按预设周期采集数据，依赖采集字段清单与系统连接地址上传数据，输出回路及变压器监测原始数据。运</w:t>
      </w:r>
      <w:proofErr w:type="gramStart"/>
      <w:r w:rsidRPr="00014A9B">
        <w:rPr>
          <w:rFonts w:asciiTheme="minorEastAsia" w:hAnsiTheme="minorEastAsia"/>
          <w:sz w:val="24"/>
        </w:rPr>
        <w:t>维人员</w:t>
      </w:r>
      <w:proofErr w:type="gramEnd"/>
      <w:r w:rsidRPr="00014A9B">
        <w:rPr>
          <w:rFonts w:asciiTheme="minorEastAsia" w:hAnsiTheme="minorEastAsia"/>
          <w:sz w:val="24"/>
        </w:rPr>
        <w:t>更新设备状态需输入设备编号、新运行状态及故障备注，</w:t>
      </w:r>
      <w:r w:rsidR="00B57B1A" w:rsidRPr="00B57B1A">
        <w:rPr>
          <w:rFonts w:asciiTheme="minorEastAsia" w:hAnsiTheme="minorEastAsia"/>
          <w:sz w:val="24"/>
        </w:rPr>
        <w:t>查看异常数据依赖系统标记的异常记</w:t>
      </w:r>
      <w:r w:rsidR="00B57B1A" w:rsidRPr="00B57B1A">
        <w:rPr>
          <w:rFonts w:asciiTheme="minorEastAsia" w:hAnsiTheme="minorEastAsia"/>
          <w:sz w:val="24"/>
        </w:rPr>
        <w:lastRenderedPageBreak/>
        <w:t>录</w:t>
      </w:r>
      <w:r w:rsidRPr="00014A9B">
        <w:rPr>
          <w:rFonts w:asciiTheme="minorEastAsia" w:hAnsiTheme="minorEastAsia"/>
          <w:sz w:val="24"/>
        </w:rPr>
        <w:t>，输出状态更新</w:t>
      </w:r>
      <w:r w:rsidR="00B57B1A">
        <w:rPr>
          <w:rFonts w:asciiTheme="minorEastAsia" w:hAnsiTheme="minorEastAsia" w:hint="eastAsia"/>
          <w:sz w:val="24"/>
        </w:rPr>
        <w:t>状态</w:t>
      </w:r>
      <w:r w:rsidRPr="00014A9B">
        <w:rPr>
          <w:rFonts w:asciiTheme="minorEastAsia" w:hAnsiTheme="minorEastAsia"/>
          <w:sz w:val="24"/>
        </w:rPr>
        <w:t>。设备管理员</w:t>
      </w:r>
      <w:r w:rsidR="00B57B1A">
        <w:rPr>
          <w:rFonts w:asciiTheme="minorEastAsia" w:hAnsiTheme="minorEastAsia" w:hint="eastAsia"/>
          <w:sz w:val="24"/>
        </w:rPr>
        <w:t>负</w:t>
      </w:r>
      <w:r w:rsidR="00B57B1A" w:rsidRPr="00B57B1A">
        <w:rPr>
          <w:rFonts w:asciiTheme="minorEastAsia" w:hAnsiTheme="minorEastAsia"/>
          <w:sz w:val="24"/>
        </w:rPr>
        <w:t>责设备入库与信息变更，需入库信息</w:t>
      </w:r>
      <w:r w:rsidR="00B57B1A">
        <w:rPr>
          <w:rFonts w:asciiTheme="minorEastAsia" w:hAnsiTheme="minorEastAsia" w:hint="eastAsia"/>
          <w:sz w:val="24"/>
        </w:rPr>
        <w:t>或</w:t>
      </w:r>
      <w:r w:rsidR="00B57B1A" w:rsidRPr="00B57B1A">
        <w:rPr>
          <w:rFonts w:asciiTheme="minorEastAsia" w:hAnsiTheme="minorEastAsia"/>
          <w:sz w:val="24"/>
        </w:rPr>
        <w:t>变更的设备属性，依赖设备原始登记数据，输出更新后的设备</w:t>
      </w:r>
      <w:proofErr w:type="gramStart"/>
      <w:r w:rsidR="00B57B1A" w:rsidRPr="00B57B1A">
        <w:rPr>
          <w:rFonts w:asciiTheme="minorEastAsia" w:hAnsiTheme="minorEastAsia"/>
          <w:sz w:val="24"/>
        </w:rPr>
        <w:t>台账与信息</w:t>
      </w:r>
      <w:proofErr w:type="gramEnd"/>
      <w:r w:rsidR="00B57B1A" w:rsidRPr="00B57B1A">
        <w:rPr>
          <w:rFonts w:asciiTheme="minorEastAsia" w:hAnsiTheme="minorEastAsia"/>
          <w:sz w:val="24"/>
        </w:rPr>
        <w:t>变更记录</w:t>
      </w:r>
      <w:r w:rsidRPr="00014A9B">
        <w:rPr>
          <w:rFonts w:asciiTheme="minorEastAsia" w:hAnsiTheme="minorEastAsia"/>
          <w:sz w:val="24"/>
        </w:rPr>
        <w:t>。</w:t>
      </w:r>
    </w:p>
    <w:p w14:paraId="387EECEA" w14:textId="7A8E33F9" w:rsidR="003479FA" w:rsidRPr="007B56F6" w:rsidRDefault="007B56F6" w:rsidP="007B56F6">
      <w:pPr>
        <w:pStyle w:val="1"/>
        <w:numPr>
          <w:ilvl w:val="0"/>
          <w:numId w:val="2"/>
        </w:numPr>
      </w:pPr>
      <w:bookmarkStart w:id="1" w:name="_Hlk218543852"/>
      <w:bookmarkEnd w:id="0"/>
      <w:r>
        <w:t>数据字典</w:t>
      </w:r>
    </w:p>
    <w:tbl>
      <w:tblPr>
        <w:tblW w:w="10498" w:type="dxa"/>
        <w:jc w:val="center"/>
        <w:tblLook w:val="04A0" w:firstRow="1" w:lastRow="0" w:firstColumn="1" w:lastColumn="0" w:noHBand="0" w:noVBand="1"/>
      </w:tblPr>
      <w:tblGrid>
        <w:gridCol w:w="2193"/>
        <w:gridCol w:w="1912"/>
        <w:gridCol w:w="2072"/>
        <w:gridCol w:w="1936"/>
        <w:gridCol w:w="2385"/>
      </w:tblGrid>
      <w:tr w:rsidR="003479FA" w14:paraId="21E6AE6C" w14:textId="77777777" w:rsidTr="001901FA">
        <w:trPr>
          <w:tblHeader/>
          <w:jc w:val="center"/>
        </w:trPr>
        <w:tc>
          <w:tcPr>
            <w:tcW w:w="2193" w:type="dxa"/>
            <w:tcBorders>
              <w:top w:val="single" w:sz="8" w:space="0" w:color="000000" w:themeColor="dark1"/>
              <w:left w:val="nil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61F31040" w14:textId="77777777" w:rsidR="003479FA" w:rsidRDefault="007B56F6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</w:pPr>
            <w:bookmarkStart w:id="2" w:name="_Hlk218543879"/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数据项名</w:t>
            </w:r>
          </w:p>
          <w:p w14:paraId="44C3643B" w14:textId="77777777" w:rsidR="003479FA" w:rsidRDefault="007B56F6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（别名）</w:t>
            </w:r>
          </w:p>
        </w:tc>
        <w:tc>
          <w:tcPr>
            <w:tcW w:w="1912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16E90460" w14:textId="77777777" w:rsidR="003479FA" w:rsidRDefault="007B56F6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数据类型</w:t>
            </w:r>
          </w:p>
        </w:tc>
        <w:tc>
          <w:tcPr>
            <w:tcW w:w="2072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0459A1A8" w14:textId="77777777" w:rsidR="003479FA" w:rsidRDefault="007B56F6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取值约束</w:t>
            </w:r>
          </w:p>
        </w:tc>
        <w:tc>
          <w:tcPr>
            <w:tcW w:w="1936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single" w:sz="6" w:space="0" w:color="999999" w:themeColor="dark1" w:themeTint="66"/>
            </w:tcBorders>
            <w:shd w:val="clear" w:color="auto" w:fill="FFFFFF"/>
            <w:vAlign w:val="center"/>
          </w:tcPr>
          <w:p w14:paraId="7D9B6825" w14:textId="77777777" w:rsidR="003479FA" w:rsidRDefault="007B56F6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含义说明</w:t>
            </w:r>
          </w:p>
        </w:tc>
        <w:tc>
          <w:tcPr>
            <w:tcW w:w="2385" w:type="dxa"/>
            <w:tcBorders>
              <w:top w:val="single" w:sz="8" w:space="0" w:color="000000" w:themeColor="dark1"/>
              <w:left w:val="single" w:sz="6" w:space="0" w:color="999999" w:themeColor="dark1" w:themeTint="66"/>
              <w:bottom w:val="single" w:sz="8" w:space="0" w:color="000000" w:themeColor="dark1"/>
              <w:right w:val="nil"/>
            </w:tcBorders>
            <w:shd w:val="clear" w:color="auto" w:fill="FFFFFF"/>
            <w:vAlign w:val="center"/>
          </w:tcPr>
          <w:p w14:paraId="4DF74389" w14:textId="77777777" w:rsidR="003479FA" w:rsidRDefault="007B56F6">
            <w:pPr>
              <w:widowControl/>
              <w:snapToGrid w:val="0"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sz w:val="20"/>
                <w:szCs w:val="2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 w:themeColor="dark1"/>
                <w:kern w:val="0"/>
                <w:sz w:val="20"/>
                <w:szCs w:val="20"/>
                <w:lang w:bidi="ar"/>
              </w:rPr>
              <w:t>与其他数据项的关系</w:t>
            </w:r>
          </w:p>
        </w:tc>
      </w:tr>
      <w:tr w:rsidR="00BC7290" w14:paraId="2B099C17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552F801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room_id</w:t>
            </w:r>
            <w:proofErr w:type="spellEnd"/>
          </w:p>
          <w:p w14:paraId="70DE6662" w14:textId="7B00F821" w:rsidR="00BC7290" w:rsidRDefault="00BC7290" w:rsidP="00BC7290">
            <w:pPr>
              <w:widowControl/>
              <w:snapToGrid w:val="0"/>
              <w:ind w:firstLineChars="200" w:firstLine="36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F0AB663" w14:textId="588444C0" w:rsidR="00BC7290" w:rsidRDefault="00CA7A9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DA1E8A5" w14:textId="2054EDA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数字</w:t>
            </w:r>
          </w:p>
          <w:p w14:paraId="7903C64F" w14:textId="5B9FDF66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 w:rsidR="00BD1F1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001、002、003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0DBB671" w14:textId="451D9EF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房唯一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标识。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27F2DCB4" w14:textId="1C679B6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配电房基础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信息表主键</w:t>
            </w:r>
            <w:proofErr w:type="gramEnd"/>
            <w:r>
              <w:rPr>
                <w:rFonts w:ascii="微软雅黑" w:eastAsia="微软雅黑" w:hAnsi="微软雅黑"/>
                <w:sz w:val="18"/>
                <w:szCs w:val="18"/>
              </w:rPr>
              <w:t>；回路 / 变压器监测</w:t>
            </w:r>
            <w:proofErr w:type="gramStart"/>
            <w:r>
              <w:rPr>
                <w:rFonts w:ascii="微软雅黑" w:eastAsia="微软雅黑" w:hAnsi="微软雅黑"/>
                <w:sz w:val="18"/>
                <w:szCs w:val="18"/>
              </w:rPr>
              <w:t>数据表外键</w:t>
            </w:r>
            <w:proofErr w:type="gramEnd"/>
          </w:p>
        </w:tc>
      </w:tr>
      <w:tr w:rsidR="00BC7290" w14:paraId="2BC99C92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04A31DC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room_name</w:t>
            </w:r>
            <w:proofErr w:type="spellEnd"/>
          </w:p>
          <w:p w14:paraId="2AB5E8C3" w14:textId="7967967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（配电房名称）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FAF427B" w14:textId="1A5B413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F3668D3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中文+数字组合</w:t>
            </w:r>
          </w:p>
          <w:p w14:paraId="219620A8" w14:textId="6560711E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示例：总配电房、分配电房1、分配电房 2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76F9ACF" w14:textId="2288A8D9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2F92BF82" w14:textId="0A5DA60C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18C1F9A1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7B0D8CB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location_desc</w:t>
            </w:r>
            <w:proofErr w:type="spellEnd"/>
          </w:p>
          <w:p w14:paraId="7088454F" w14:textId="1679BCD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（位置描述）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6D7D159" w14:textId="6E8C02B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50)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077069E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中文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描述</w:t>
            </w:r>
          </w:p>
          <w:p w14:paraId="108721AC" w14:textId="3145C38D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西区产业园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B236AE6" w14:textId="2C69E3E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详细位置说明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08C8C1DD" w14:textId="56497FF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4ED19FAF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8156872" w14:textId="6AD2A6FF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proofErr w:type="spellStart"/>
            <w:r>
              <w:rPr>
                <w:rFonts w:ascii="微软雅黑" w:eastAsia="微软雅黑" w:hAnsi="微软雅黑" w:hint="eastAsia"/>
                <w:sz w:val="18"/>
                <w:szCs w:val="18"/>
              </w:rPr>
              <w:t>voltage_level</w:t>
            </w:r>
            <w:proofErr w:type="spellEnd"/>
          </w:p>
          <w:p w14:paraId="64924DC2" w14:textId="2854B68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电压等级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BBDF520" w14:textId="069D35FA" w:rsidR="00BC7290" w:rsidRDefault="00CA7A9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190A814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固定枚举值</w:t>
            </w:r>
          </w:p>
          <w:p w14:paraId="2171AAD0" w14:textId="258CBB1E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示例：35KV、10KV、0.4KV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0B2AD67" w14:textId="68538F0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配电房额定电压，为数据校验提供阈值依据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1B318F8" w14:textId="2E77E8E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0F81BE83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2FDBDA9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transformer_count</w:t>
            </w:r>
            <w:proofErr w:type="spellEnd"/>
          </w:p>
          <w:p w14:paraId="5AE7E241" w14:textId="4B61C7D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（变压器数量）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CDFB4C1" w14:textId="0EC4A2F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TINYINT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544DE57" w14:textId="6B3021E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格式：非负数</w:t>
            </w:r>
          </w:p>
          <w:p w14:paraId="7D25FB1E" w14:textId="0E1268AB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3、5、8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51FB824" w14:textId="6293AA3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配电房内变压器总台数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1CE81BDD" w14:textId="5624C2C4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3F76330E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538D8E8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commission_time</w:t>
            </w:r>
            <w:proofErr w:type="spellEnd"/>
          </w:p>
          <w:p w14:paraId="7F76572A" w14:textId="30E60796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（投运时间）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9FAF392" w14:textId="24CB375C" w:rsidR="00BC7290" w:rsidRDefault="00CA7A9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datetime2(0)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48FA16C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格式：YYYY-MM-DD</w:t>
            </w:r>
          </w:p>
          <w:p w14:paraId="2B5F180F" w14:textId="37B5090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2020-0601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A2AC034" w14:textId="024283D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配电房正式投用时间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551C730A" w14:textId="709D959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5FB88A3D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216BBBB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manager_id</w:t>
            </w:r>
            <w:proofErr w:type="spellEnd"/>
          </w:p>
          <w:p w14:paraId="3491738F" w14:textId="5D2CB58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（负责人ID）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B0AF5C3" w14:textId="16079D6D" w:rsidR="00BC7290" w:rsidRDefault="00CA7A9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B1F44FF" w14:textId="448295C9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格式：数字</w:t>
            </w:r>
            <w:r w:rsidR="00AB614A">
              <w:rPr>
                <w:rFonts w:ascii="微软雅黑" w:eastAsia="微软雅黑" w:hAnsi="微软雅黑" w:hint="eastAsia"/>
                <w:sz w:val="18"/>
                <w:szCs w:val="18"/>
              </w:rPr>
              <w:t>编号</w:t>
            </w:r>
          </w:p>
          <w:p w14:paraId="7E83183F" w14:textId="12D5C48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00</w:t>
            </w:r>
            <w:r w:rsidR="000375F7">
              <w:rPr>
                <w:rFonts w:ascii="微软雅黑" w:eastAsia="微软雅黑" w:hAnsi="微软雅黑" w:hint="eastAsia"/>
                <w:sz w:val="18"/>
                <w:szCs w:val="18"/>
              </w:rPr>
              <w:t>000001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64623FF" w14:textId="1BC99A91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BDFB1E5" w14:textId="706F177B" w:rsidR="00BC7290" w:rsidRDefault="002A2BD4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commentRangeStart w:id="3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</w:t>
            </w: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信息表主键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，配电房基础信息表外键（关联负责人信息表）</w:t>
            </w:r>
            <w:commentRangeEnd w:id="3"/>
            <w:r>
              <w:rPr>
                <w:rStyle w:val="aa"/>
              </w:rPr>
              <w:commentReference w:id="3"/>
            </w:r>
          </w:p>
        </w:tc>
      </w:tr>
      <w:tr w:rsidR="00BC7290" w14:paraId="7737A68F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760BC0C" w14:textId="2B5F2F55" w:rsidR="00BC7290" w:rsidRDefault="006F51A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manager_phone</w:t>
            </w:r>
            <w:proofErr w:type="spellEnd"/>
          </w:p>
          <w:p w14:paraId="459C1D27" w14:textId="7EA2645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</w:t>
            </w:r>
            <w:r w:rsidR="006F51AD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负责人手机号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1173697" w14:textId="3D2F1645" w:rsidR="00BC7290" w:rsidRDefault="00CA7A9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15)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C31573F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格式：手机号格式</w:t>
            </w:r>
          </w:p>
          <w:p w14:paraId="4295F507" w14:textId="5BECB03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17536356069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DE5F3E6" w14:textId="5FD1E7F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负责人联系电话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9CA76AD" w14:textId="04D1041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612B9888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E7BB6FE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record_id</w:t>
            </w:r>
            <w:proofErr w:type="spellEnd"/>
          </w:p>
          <w:p w14:paraId="2CFDA261" w14:textId="7B2804B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94B2268" w14:textId="76F34B96" w:rsidR="00BC7290" w:rsidRDefault="00791029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BIG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56727A9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格式：自增序列</w:t>
            </w:r>
          </w:p>
          <w:p w14:paraId="7273A7FA" w14:textId="3B7871A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 w:rsidR="00095A90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="00057820">
              <w:rPr>
                <w:rFonts w:ascii="微软雅黑" w:eastAsia="微软雅黑" w:hAnsi="微软雅黑" w:hint="eastAsia"/>
                <w:sz w:val="18"/>
                <w:szCs w:val="18"/>
              </w:rPr>
              <w:t>000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0001、1</w:t>
            </w:r>
            <w:r w:rsidR="00057820">
              <w:rPr>
                <w:rFonts w:ascii="微软雅黑" w:eastAsia="微软雅黑" w:hAnsi="微软雅黑" w:hint="eastAsia"/>
                <w:sz w:val="18"/>
                <w:szCs w:val="18"/>
              </w:rPr>
              <w:t>000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0002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A000480" w14:textId="0725123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回路监测记录唯一标识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DB984E1" w14:textId="5A17C963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回路监测数据表主键</w:t>
            </w:r>
          </w:p>
        </w:tc>
      </w:tr>
      <w:tr w:rsidR="00BC7290" w14:paraId="7F013AC6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31256D6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room_id</w:t>
            </w:r>
            <w:proofErr w:type="spellEnd"/>
          </w:p>
          <w:p w14:paraId="60878FB7" w14:textId="019A2697" w:rsidR="00BC7290" w:rsidRDefault="00BC7290" w:rsidP="00BC7290">
            <w:pPr>
              <w:widowControl/>
              <w:snapToGrid w:val="0"/>
              <w:ind w:firstLineChars="200" w:firstLine="36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BA1586A" w14:textId="5091F953" w:rsidR="00BC7290" w:rsidRDefault="00CA7A9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CBCA83D" w14:textId="3D7709B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数字组合</w:t>
            </w:r>
          </w:p>
          <w:p w14:paraId="07C9BACB" w14:textId="1FBD551D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 w:rsidR="00BD1F15">
              <w:rPr>
                <w:rFonts w:ascii="微软雅黑" w:eastAsia="微软雅黑" w:hAnsi="微软雅黑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001、002、003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10FC0E1" w14:textId="63A2C9BB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关联所属配电房，确保数据一致性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34676E5A" w14:textId="7721E9E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回路监测数据表外键（关联配电房基础信息表）</w:t>
            </w:r>
          </w:p>
        </w:tc>
      </w:tr>
      <w:tr w:rsidR="00BC7290" w14:paraId="28071497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4E73FE8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bookmarkStart w:id="4" w:name="_Hlk215752560"/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circuit_id</w:t>
            </w:r>
            <w:proofErr w:type="spellEnd"/>
          </w:p>
          <w:p w14:paraId="6D38B417" w14:textId="668BA47C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（回路编号）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361C16E" w14:textId="42E981B2" w:rsidR="00BC7290" w:rsidRDefault="00CA7A9D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20</w:t>
            </w:r>
            <w:r w:rsidR="00BC72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0659860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配电房编号+回路序号（L+数字）</w:t>
            </w:r>
          </w:p>
          <w:p w14:paraId="4846622A" w14:textId="034878E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</w:t>
            </w:r>
            <w:r w:rsidR="00057820"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001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-L01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、002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-L03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F30D0DB" w14:textId="36B5E9C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1EC9351B" w14:textId="269952A0" w:rsidR="00BC7290" w:rsidRDefault="00A52364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commentRangeStart w:id="5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回路信息表的主键，回路监测数据表的外键（关联回路监测数据表）</w:t>
            </w:r>
            <w:commentRangeEnd w:id="5"/>
            <w:r>
              <w:rPr>
                <w:rStyle w:val="aa"/>
              </w:rPr>
              <w:commentReference w:id="5"/>
            </w:r>
          </w:p>
        </w:tc>
      </w:tr>
      <w:bookmarkEnd w:id="4"/>
      <w:tr w:rsidR="00BC7290" w14:paraId="61A1C93B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570007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collected_at</w:t>
            </w:r>
            <w:proofErr w:type="spellEnd"/>
          </w:p>
          <w:p w14:paraId="32ADBF25" w14:textId="64CE7213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（采集时间）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E8AC38F" w14:textId="67E878E0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DATETIME2(0)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0A0FC3C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ISO 8601 格式（无小数秒）</w:t>
            </w:r>
          </w:p>
          <w:p w14:paraId="3C7D2BFA" w14:textId="5AF95A3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示例：2024-05-20 14:30:00、2024-05-20 14:31:00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90CE64C" w14:textId="212800A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回路数据采集时间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6EEBA83B" w14:textId="07BB3B4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0CC8E0FC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29A9FB4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voltage_kv</w:t>
            </w:r>
            <w:proofErr w:type="spellEnd"/>
          </w:p>
          <w:p w14:paraId="16B1C88F" w14:textId="40ED8A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（电压）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D67CD8C" w14:textId="541F1F5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5F99CF0" w14:textId="77777777" w:rsidR="00BC7290" w:rsidRPr="00045513" w:rsidRDefault="00BC7290" w:rsidP="00BC72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• 物理存储范围：</w:t>
            </w:r>
          </w:p>
          <w:p w14:paraId="52454528" w14:textId="7B86EB47" w:rsidR="00BC7290" w:rsidRPr="00057820" w:rsidRDefault="00BC7290" w:rsidP="00BC72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-99.99~99.99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A24EAD2" w14:textId="77777777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回路电压参数</w:t>
            </w:r>
          </w:p>
          <w:p w14:paraId="55B982CF" w14:textId="77777777" w:rsidR="007C02D9" w:rsidRDefault="007C02D9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有效范围：</w:t>
            </w:r>
          </w:p>
          <w:p w14:paraId="48DC2F38" w14:textId="1FF2029A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35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 等级：0.00~37.00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V；</w:t>
            </w:r>
          </w:p>
          <w:p w14:paraId="420C4006" w14:textId="350866C4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 等级：0.00~12.00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k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V；</w:t>
            </w:r>
          </w:p>
          <w:p w14:paraId="467AEC71" w14:textId="6B01075C" w:rsidR="0005782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0.4KV 等级：0.00~0.45KV；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74CD8DE1" w14:textId="6FB88CF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无</w:t>
            </w:r>
          </w:p>
        </w:tc>
      </w:tr>
      <w:tr w:rsidR="00BC7290" w14:paraId="7F3A6E95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0D3F273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current_a</w:t>
            </w:r>
            <w:proofErr w:type="spellEnd"/>
          </w:p>
          <w:p w14:paraId="116BDAEC" w14:textId="3E092036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1BA4C20" w14:textId="5E24D45E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BD0423A" w14:textId="77777777" w:rsidR="00057820" w:rsidRDefault="00BC729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 w:rsidR="0005782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物理存储范围:</w:t>
            </w:r>
          </w:p>
          <w:p w14:paraId="130750E7" w14:textId="54D8AA38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AB76957" w14:textId="6031BCEA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回路电流参数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950E3A9" w14:textId="1F0F67A1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33AE6275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E236C13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active_power_kw</w:t>
            </w:r>
            <w:proofErr w:type="spellEnd"/>
          </w:p>
          <w:p w14:paraId="7FB14010" w14:textId="7FF5BBC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（有功功率）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DF3A26B" w14:textId="49E8008D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7D1C694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1FADF190" w14:textId="25BC0E1C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F7DDF22" w14:textId="39F2971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回路有功功率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0AE5F9D7" w14:textId="23E6EE0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54C34ABB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F1C280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reactive_power_kvar</w:t>
            </w:r>
            <w:proofErr w:type="spellEnd"/>
          </w:p>
          <w:p w14:paraId="4403E291" w14:textId="663825D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（无功功率）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417BA20" w14:textId="0C7F2BA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C5214D2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bookmarkStart w:id="6" w:name="OLE_LINK1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7D4C5B93" w14:textId="53F591EE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  <w:bookmarkEnd w:id="6"/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5622390" w14:textId="365B9BE2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回路无功功率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50FB539B" w14:textId="5BCF3E54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168CCF16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54A322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power_factor</w:t>
            </w:r>
            <w:proofErr w:type="spellEnd"/>
          </w:p>
          <w:p w14:paraId="6316D793" w14:textId="5A7265C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（功率因数）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E5914F7" w14:textId="17E60CF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9B59FE9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3A863D85" w14:textId="0EF9843E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-9.999~9.999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AF2DF79" w14:textId="3ECE9A1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回路功率因数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6273FBB9" w14:textId="71E6FA5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222209F2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0D14D3F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forward_energy_kwh</w:t>
            </w:r>
            <w:proofErr w:type="spellEnd"/>
          </w:p>
          <w:p w14:paraId="32F14188" w14:textId="088D4B26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（正向有功电量）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C6BBD45" w14:textId="26BFFF1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6CFEBC0D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763E4EDC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-999999.99</w:t>
            </w:r>
          </w:p>
          <w:p w14:paraId="7C48E91D" w14:textId="0416B585" w:rsidR="00BC729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~9999999.9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423F0DA" w14:textId="537D010D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回路正向有功电量累计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1DBA3A7" w14:textId="37CCE99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7D1F17FB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0B6DD85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reverse_energy_kwh</w:t>
            </w:r>
            <w:proofErr w:type="spellEnd"/>
          </w:p>
          <w:p w14:paraId="0EE45F4F" w14:textId="025CD83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（反向有功电量）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A291DBB" w14:textId="1A5F3BE1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8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E02CE2D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2CAC8EEF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-999999.99</w:t>
            </w:r>
          </w:p>
          <w:p w14:paraId="46668C70" w14:textId="72F42097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~9999999.9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726880A" w14:textId="6313D3D1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回路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反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向有功电量累计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C3DE24A" w14:textId="680B6008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3AA81705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C7E05B0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switch_status</w:t>
            </w:r>
            <w:proofErr w:type="spellEnd"/>
          </w:p>
          <w:p w14:paraId="2CE7F5FD" w14:textId="49AD059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（开关状态）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9D4C3D9" w14:textId="242563AB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26A4CF9" w14:textId="00F61FB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示例：合闸、</w:t>
            </w: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分闸</w:t>
            </w:r>
            <w:proofErr w:type="gramEnd"/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317D0EF" w14:textId="7745FB05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回路开关运行状态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53B750EB" w14:textId="0DD62FB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6744F175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6574726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cable_head_temp</w:t>
            </w:r>
            <w:proofErr w:type="spellEnd"/>
          </w:p>
          <w:p w14:paraId="5D87F7E0" w14:textId="6D516B52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（电缆头温度）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43D3D24" w14:textId="79AE8F6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2256ED6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7C5F7613" w14:textId="3119E57B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541BB99" w14:textId="2F24C8F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回路电缆头温度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75C6D0CB" w14:textId="1C02EE1E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50914042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9B1E690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capacitor_temp</w:t>
            </w:r>
            <w:proofErr w:type="spellEnd"/>
          </w:p>
          <w:p w14:paraId="5AEFFD21" w14:textId="78E6F1A9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（电容器温度）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3CEBCD8" w14:textId="60F069F3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C2A2E2E" w14:textId="77777777" w:rsidR="00057820" w:rsidRDefault="00057820" w:rsidP="0005782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6D2F8CD9" w14:textId="193A560F" w:rsidR="00BC7290" w:rsidRDefault="00057820" w:rsidP="0005782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43B4DA1" w14:textId="66DF527A" w:rsidR="00BC7290" w:rsidRDefault="00BC7290" w:rsidP="00465726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回路电容器温度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21DE971" w14:textId="6CFE3120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BC7290" w14:paraId="249B3BC0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F6A6713" w14:textId="77777777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operation_status</w:t>
            </w:r>
            <w:proofErr w:type="spellEnd"/>
          </w:p>
          <w:p w14:paraId="6F5B0442" w14:textId="10012BD5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（运行状态）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1BF587B" w14:textId="4E2D4D3F" w:rsidR="00BC7290" w:rsidRDefault="00BC7290" w:rsidP="00BC72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 w:rsidR="00791029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4B22DF0" w14:textId="6913322F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示例：正常、异常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299466C" w14:textId="630C6CD6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回路运行状态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7D2F8F59" w14:textId="2D1D8AE9" w:rsidR="00BC7290" w:rsidRDefault="00BC7290" w:rsidP="00BC72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24B8F99A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C289BE6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7C02D9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data_integrity</w:t>
            </w:r>
            <w:proofErr w:type="spellEnd"/>
          </w:p>
          <w:p w14:paraId="724FF64F" w14:textId="4CF19A06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（数据完整性）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0A9326F" w14:textId="29EFE478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6007801" w14:textId="2CD961CB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完整、不完整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B08BA99" w14:textId="7458B4B8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当缺失字段时，标记为不完整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68EB44BD" w14:textId="1F332F9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5A8C8527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3E626D0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record_id</w:t>
            </w:r>
            <w:proofErr w:type="spellEnd"/>
          </w:p>
          <w:p w14:paraId="6D070D85" w14:textId="4F6BAC9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429EA87E" w14:textId="5A965787" w:rsidR="00095A90" w:rsidRDefault="00791029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BIG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INT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8596D85" w14:textId="7777777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格式：自增序列</w:t>
            </w:r>
          </w:p>
          <w:p w14:paraId="5BB2C94E" w14:textId="59CB57B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20000001、20000002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4E1A5E0" w14:textId="7B6E3F0E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变压器监测记录唯一标识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0FA57BD6" w14:textId="794BB802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变压器监测数据表主键</w:t>
            </w:r>
          </w:p>
        </w:tc>
      </w:tr>
      <w:tr w:rsidR="00095A90" w14:paraId="4B61849F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1BE459F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room_id</w:t>
            </w:r>
            <w:proofErr w:type="spellEnd"/>
          </w:p>
          <w:p w14:paraId="5BDCFCC9" w14:textId="0B81C187" w:rsidR="00095A90" w:rsidRDefault="00095A90" w:rsidP="00095A90">
            <w:pPr>
              <w:widowControl/>
              <w:snapToGrid w:val="0"/>
              <w:ind w:firstLineChars="200" w:firstLine="36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（配电房编号）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7DAA022" w14:textId="68FB2A93" w:rsidR="00095A90" w:rsidRDefault="00CA7A9D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 w:rsidR="00095A90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BB1AFD1" w14:textId="7777777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数字组合</w:t>
            </w:r>
          </w:p>
          <w:p w14:paraId="293E0E85" w14:textId="7AB2B2E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 001、002、003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CBFD9CF" w14:textId="3BC9AE0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关联所属配电房，确保数据一致性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7713BDB3" w14:textId="3A3DFC6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变压器监测数据表外键（关联配电房基础信息表）</w:t>
            </w:r>
          </w:p>
        </w:tc>
      </w:tr>
      <w:tr w:rsidR="00095A90" w14:paraId="74021A3B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74C50FC" w14:textId="77777777" w:rsidR="00095A90" w:rsidRDefault="00095A90" w:rsidP="00095A90">
            <w:pPr>
              <w:widowControl/>
              <w:snapToGrid w:val="0"/>
              <w:ind w:firstLineChars="300" w:firstLine="54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evice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_id</w:t>
            </w:r>
            <w:proofErr w:type="spellEnd"/>
          </w:p>
          <w:p w14:paraId="7729A6B1" w14:textId="05CB95B6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（变压器编号）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3ECD9D3" w14:textId="5D4FBBD4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06D4182" w14:textId="7A4DA3F3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格式：TTXXXXX(类型码+5位流水号)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br/>
              <w:t>• 示例：TR10004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A76C122" w14:textId="56E75AC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变压器设备的唯一标识符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38DC3C4D" w14:textId="2833D6A8" w:rsidR="00095A90" w:rsidRDefault="00A52364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commentRangeStart w:id="7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变压器信息表的主键，变压器监测数据表的外键（关联变压器监测数据表）</w:t>
            </w:r>
            <w:commentRangeEnd w:id="7"/>
            <w:r>
              <w:rPr>
                <w:rStyle w:val="aa"/>
              </w:rPr>
              <w:commentReference w:id="7"/>
            </w:r>
          </w:p>
        </w:tc>
      </w:tr>
      <w:tr w:rsidR="00095A90" w14:paraId="73DC35D0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2D4CF095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bookmarkStart w:id="8" w:name="_Hlk215843731"/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collected_at</w:t>
            </w:r>
            <w:proofErr w:type="spellEnd"/>
          </w:p>
          <w:p w14:paraId="0FB5357C" w14:textId="7BB63E32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（采集时间）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35D186D3" w14:textId="6ACD0B19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DATETIME2(0)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5D2DEDA4" w14:textId="7777777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格式：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ISO 8601 格式（无小数秒）</w:t>
            </w:r>
          </w:p>
          <w:p w14:paraId="422E3002" w14:textId="4602A36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示例：2024-05-20 14:30:00、2024-05-20 14:31:00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0F49106" w14:textId="40542993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lastRenderedPageBreak/>
              <w:t>变压器数据采集时间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16C53EB" w14:textId="5C7EACDA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0F354023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39445436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load_rate</w:t>
            </w:r>
            <w:proofErr w:type="spellEnd"/>
          </w:p>
          <w:p w14:paraId="620950E4" w14:textId="0D5F7636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（负载率）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A711D10" w14:textId="0CFCC1F2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5,2)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0B71DE29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0074A750" w14:textId="2A6481AB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-999.99~999.99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64359E5" w14:textId="68031BA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变压器负载率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30DC51A7" w14:textId="323F975D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01933E69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C88E685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winding_temp</w:t>
            </w:r>
            <w:proofErr w:type="spellEnd"/>
          </w:p>
          <w:p w14:paraId="08EA2CFD" w14:textId="2B006C30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（绕组温度）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ACC8C77" w14:textId="0D6C3602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1748640B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343562F2" w14:textId="4F32C5E6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F21B876" w14:textId="26A2EE3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变压器绕组温度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4BAE878E" w14:textId="60F1DFC6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3E7EF624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D01FB6A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core_temp</w:t>
            </w:r>
            <w:proofErr w:type="spellEnd"/>
          </w:p>
          <w:p w14:paraId="08CE043C" w14:textId="3016F444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（铁芯温度）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62852D37" w14:textId="1AB643BF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01F5E45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2A247DE5" w14:textId="6E704C43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54FE935B" w14:textId="303B548F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变压器铁芯温度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4567E9BE" w14:textId="60CB23B4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bookmarkEnd w:id="8"/>
      <w:tr w:rsidR="00095A90" w14:paraId="30D6F32B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C704ED6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ambient_temp</w:t>
            </w:r>
            <w:proofErr w:type="spellEnd"/>
          </w:p>
          <w:p w14:paraId="27B58DEF" w14:textId="7B8D653E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（环境温度）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7B12CEE8" w14:textId="0342CFC4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4,1)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0DCFD9F4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1B988641" w14:textId="79E927E0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FFFFFF"/>
          </w:tcPr>
          <w:p w14:paraId="45633BB6" w14:textId="54F5E7F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变压器运行环境温度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FFFFFF"/>
          </w:tcPr>
          <w:p w14:paraId="0AF695A1" w14:textId="7B89133C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263AA0A9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12489B10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ambient_humidity</w:t>
            </w:r>
            <w:proofErr w:type="spellEnd"/>
          </w:p>
          <w:p w14:paraId="413B7C82" w14:textId="0671764E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（环境湿度）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2224506F" w14:textId="6D836A8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5,2)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799D8B30" w14:textId="7777777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662E778E" w14:textId="2BF198E4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-999.99~999.99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6E6E6" w:themeFill="dark1" w:themeFillTint="19"/>
          </w:tcPr>
          <w:p w14:paraId="1FAD7C7F" w14:textId="3731F20B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变压器运行环境湿度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6E6E6" w:themeFill="dark1" w:themeFillTint="19"/>
          </w:tcPr>
          <w:p w14:paraId="5D8DDBEB" w14:textId="56AB30C3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2EA0F507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79D9BD83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operation_status</w:t>
            </w:r>
            <w:proofErr w:type="spellEnd"/>
          </w:p>
          <w:p w14:paraId="6EB1B5DA" w14:textId="31485549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（运行状态）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329A5326" w14:textId="268D9962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 w:rsidR="001901FA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5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6574A275" w14:textId="587B6297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示例：正常、异常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4689518C" w14:textId="6BA85F15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变压器运行状态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</w:tcPr>
          <w:p w14:paraId="1D0A490B" w14:textId="0B8D48C0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095A90" w14:paraId="523C87FD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462CA80B" w14:textId="77777777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7C02D9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data_integrity</w:t>
            </w:r>
            <w:proofErr w:type="spellEnd"/>
          </w:p>
          <w:p w14:paraId="1E665BCE" w14:textId="3A3793F9" w:rsidR="00095A90" w:rsidRPr="007C02D9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（数据完整性）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57DCC0C8" w14:textId="01349978" w:rsidR="00095A90" w:rsidRDefault="00095A90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NVARCHAR(</w:t>
            </w:r>
            <w:proofErr w:type="gramEnd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4ADC956B" w14:textId="59F0342F" w:rsidR="00095A90" w:rsidRDefault="00095A90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完整、不完整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0B5CFEC5" w14:textId="6F0ED3A0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当缺失字段时，标记为不完整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7E6E6" w:themeFill="background2"/>
          </w:tcPr>
          <w:p w14:paraId="09A67754" w14:textId="26D9A3A7" w:rsidR="00095A90" w:rsidRDefault="00095A90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7868D1" w14:paraId="1221808C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78AF473E" w14:textId="2D1E1F22" w:rsidR="00A15E74" w:rsidRDefault="00A15E74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circuit_name</w:t>
            </w:r>
            <w:proofErr w:type="spellEnd"/>
          </w:p>
          <w:p w14:paraId="3941E2F1" w14:textId="71C6F4EE" w:rsidR="007868D1" w:rsidRPr="007C02D9" w:rsidRDefault="007868D1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（回路名称）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2FAC0D32" w14:textId="1321605C" w:rsidR="007868D1" w:rsidRDefault="00CA7A9D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7868D1" w:rsidRPr="007868D1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 w:rsidR="007868D1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3</w:t>
            </w:r>
            <w:r w:rsidR="007868D1" w:rsidRPr="007868D1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7683023D" w14:textId="222684AF" w:rsidR="007868D1" w:rsidRDefault="007868D1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示例：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主进线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1AF9DE84" w14:textId="1EF7BE2C" w:rsidR="007868D1" w:rsidRDefault="00A15E74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回路的业务名称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</w:tcPr>
          <w:p w14:paraId="7EDA2745" w14:textId="3CB85B56" w:rsidR="007868D1" w:rsidRDefault="007868D1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7868D1" w14:paraId="07FB14F4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4BF54089" w14:textId="1684F794" w:rsidR="00A15E74" w:rsidRDefault="00A15E74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voltage_system</w:t>
            </w:r>
            <w:proofErr w:type="spellEnd"/>
          </w:p>
          <w:p w14:paraId="3432F753" w14:textId="21476B8A" w:rsidR="007868D1" w:rsidRPr="007C02D9" w:rsidRDefault="007868D1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（所属系统）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2246EF0A" w14:textId="2A56B7B5" w:rsidR="007868D1" w:rsidRDefault="00791029" w:rsidP="00095A90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7868D1" w:rsidRPr="007868D1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 w:rsidR="007868D1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 w:rsidR="007868D1" w:rsidRPr="007868D1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164D1BD7" w14:textId="3C49C8A5" w:rsidR="007868D1" w:rsidRDefault="007868D1" w:rsidP="00095A90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 xml:space="preserve">• </w:t>
            </w:r>
            <w:r>
              <w:rPr>
                <w:rFonts w:ascii="微软雅黑" w:eastAsia="微软雅黑" w:hAnsi="微软雅黑"/>
                <w:sz w:val="18"/>
                <w:szCs w:val="18"/>
              </w:rPr>
              <w:t>示例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：</w:t>
            </w:r>
            <w:r w:rsidRPr="007868D1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35KV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、</w:t>
            </w:r>
            <w:r w:rsidRPr="007868D1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10KV、0.4KV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2731CC57" w14:textId="732059CE" w:rsidR="007868D1" w:rsidRDefault="00A15E74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回路所属的电压等级系统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，</w:t>
            </w: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与配电房电压等级一致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7E6E6" w:themeFill="background2"/>
          </w:tcPr>
          <w:p w14:paraId="3C78F927" w14:textId="4FE3FE78" w:rsidR="007868D1" w:rsidRDefault="007868D1" w:rsidP="00095A90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7868D1" w14:paraId="36449D55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541F1E04" w14:textId="2FAA0382" w:rsidR="00A15E74" w:rsidRDefault="00A15E74" w:rsidP="007868D1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voltage_upper_limit_kv</w:t>
            </w:r>
            <w:proofErr w:type="spellEnd"/>
          </w:p>
          <w:p w14:paraId="008C9239" w14:textId="08AF9CCD" w:rsidR="007868D1" w:rsidRPr="007C02D9" w:rsidRDefault="007868D1" w:rsidP="007868D1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（电压上限阈值）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2BD2341B" w14:textId="5D144D47" w:rsidR="007868D1" w:rsidRDefault="007868D1" w:rsidP="007868D1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6EE57727" w14:textId="77777777" w:rsidR="007868D1" w:rsidRPr="00045513" w:rsidRDefault="007868D1" w:rsidP="007868D1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• 物理存储范围：</w:t>
            </w:r>
          </w:p>
          <w:p w14:paraId="3A25A768" w14:textId="7419159E" w:rsidR="007868D1" w:rsidRDefault="007868D1" w:rsidP="007868D1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-99.99~99.99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51941D94" w14:textId="630DB7BB" w:rsidR="007868D1" w:rsidRDefault="00A15E74" w:rsidP="007868D1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判定电压异常的上限值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</w:tcPr>
          <w:p w14:paraId="3A3FA25D" w14:textId="5D2F0C81" w:rsidR="007868D1" w:rsidRDefault="007868D1" w:rsidP="007868D1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A15E74" w14:paraId="3153FA6B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04A30A56" w14:textId="42F98B30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voltage_lower_limit_kv</w:t>
            </w:r>
            <w:proofErr w:type="spellEnd"/>
          </w:p>
          <w:p w14:paraId="7C03E40C" w14:textId="16EC5C71" w:rsidR="00A15E74" w:rsidRPr="007C02D9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（电压下限阈值）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3C508810" w14:textId="20BCF622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0C3B3871" w14:textId="77777777" w:rsidR="00A15E74" w:rsidRPr="00045513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• 物理存储范围：</w:t>
            </w:r>
          </w:p>
          <w:p w14:paraId="78809045" w14:textId="56F10278" w:rsidR="00A15E74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-99.99~99.99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772BABB0" w14:textId="2BCDF2E7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判定电压异常的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下</w:t>
            </w: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限值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7E6E6" w:themeFill="background2"/>
          </w:tcPr>
          <w:p w14:paraId="61666C42" w14:textId="11FEE819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A15E74" w14:paraId="60367ED1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51CE3E8F" w14:textId="38309446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current_upper_limit_a</w:t>
            </w:r>
            <w:proofErr w:type="spellEnd"/>
          </w:p>
          <w:p w14:paraId="57CDF8FC" w14:textId="767DC3D2" w:rsidR="00A15E74" w:rsidRPr="007C02D9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（电流上限阈值）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13D5B983" w14:textId="00EF6E03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7C5C2302" w14:textId="77777777" w:rsidR="00A15E74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093A8187" w14:textId="75B7ED39" w:rsidR="00A15E74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2487CE98" w14:textId="1102513F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判定电流过载的上限值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</w:tcPr>
          <w:p w14:paraId="090D59B1" w14:textId="02766CEE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A15E74" w14:paraId="4D3459BB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40DB057B" w14:textId="6F91FDF6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rated_voltage_kv</w:t>
            </w:r>
            <w:proofErr w:type="spellEnd"/>
          </w:p>
          <w:p w14:paraId="3E47C8C8" w14:textId="514E3884" w:rsidR="00A15E74" w:rsidRPr="007C02D9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（额定电压）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62EE7792" w14:textId="5A51E87D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1350DDA0" w14:textId="77777777" w:rsidR="00A15E74" w:rsidRPr="00045513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• 物理存储范围：</w:t>
            </w:r>
          </w:p>
          <w:p w14:paraId="716E10D9" w14:textId="20531147" w:rsidR="00A15E74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045513"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bidi="ar"/>
              </w:rPr>
              <w:t>-99.99~99.99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E7E6E6" w:themeFill="background2"/>
          </w:tcPr>
          <w:p w14:paraId="26895BDB" w14:textId="0023F3CC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回路设计运行的标称电压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E7E6E6" w:themeFill="background2"/>
          </w:tcPr>
          <w:p w14:paraId="7E95A052" w14:textId="19770E6D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A15E74" w14:paraId="62DBFD18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1D1C468C" w14:textId="1CB180C1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rated_current_a</w:t>
            </w:r>
            <w:proofErr w:type="spellEnd"/>
          </w:p>
          <w:p w14:paraId="74EB06C1" w14:textId="2DE74A5B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（额定电流）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776F1EE2" w14:textId="03071750" w:rsidR="00A15E74" w:rsidRDefault="00A15E7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DECIMAL(</w:t>
            </w:r>
            <w:proofErr w:type="gramEnd"/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4,</w:t>
            </w: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  <w:r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42160971" w14:textId="77777777" w:rsidR="00A15E74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物理存储范围:</w:t>
            </w:r>
          </w:p>
          <w:p w14:paraId="7D00BF35" w14:textId="6275026D" w:rsidR="00A15E74" w:rsidRDefault="00A15E7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-999.9~999.9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20B43EE1" w14:textId="24A6FA37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 w:rsidRPr="00A15E74">
              <w:rPr>
                <w:rFonts w:ascii="微软雅黑" w:eastAsia="微软雅黑" w:hAnsi="微软雅黑" w:cs="微软雅黑"/>
                <w:color w:val="000000"/>
                <w:kern w:val="0"/>
                <w:sz w:val="18"/>
                <w:szCs w:val="18"/>
                <w:lang w:bidi="ar"/>
              </w:rPr>
              <w:t>回路设计长期允许通过的最大电流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</w:tcPr>
          <w:p w14:paraId="3DDD037F" w14:textId="7CAF4A6B" w:rsidR="00A15E74" w:rsidRDefault="00A15E7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2A2BD4" w14:paraId="2A8F1D74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D4D4D4"/>
          </w:tcPr>
          <w:p w14:paraId="716C121F" w14:textId="2A0E74F4" w:rsidR="002A2BD4" w:rsidRDefault="002A2BD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manager_</w:t>
            </w:r>
            <w:r w:rsidR="00CA7A9D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gender</w:t>
            </w:r>
            <w:proofErr w:type="spellEnd"/>
          </w:p>
          <w:p w14:paraId="1BC29AAF" w14:textId="15081075" w:rsidR="002A2BD4" w:rsidRPr="00A15E74" w:rsidRDefault="002A2BD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（负责人性别）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D4D4D4"/>
          </w:tcPr>
          <w:p w14:paraId="13B4E38C" w14:textId="07A97AA1" w:rsidR="002A2BD4" w:rsidRDefault="00CA7A9D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2A2BD4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 w:rsidR="002A2BD4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2)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D4D4D4"/>
          </w:tcPr>
          <w:p w14:paraId="1D8A3FA3" w14:textId="6E1C8898" w:rsidR="002A2BD4" w:rsidRDefault="002A2BD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示例：男、女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  <w:shd w:val="clear" w:color="auto" w:fill="D4D4D4"/>
          </w:tcPr>
          <w:p w14:paraId="5BB81885" w14:textId="25590052" w:rsidR="002A2BD4" w:rsidRPr="00A15E74" w:rsidRDefault="002A2BD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负责人的性别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  <w:shd w:val="clear" w:color="auto" w:fill="D4D4D4"/>
          </w:tcPr>
          <w:p w14:paraId="40918B05" w14:textId="53E15ED8" w:rsidR="002A2BD4" w:rsidRDefault="002A2BD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tr w:rsidR="002A2BD4" w14:paraId="1ABF4FF7" w14:textId="77777777" w:rsidTr="001901FA">
        <w:trPr>
          <w:jc w:val="center"/>
        </w:trPr>
        <w:tc>
          <w:tcPr>
            <w:tcW w:w="2193" w:type="dxa"/>
            <w:tcBorders>
              <w:top w:val="single" w:sz="6" w:space="0" w:color="999999" w:themeColor="dark1" w:themeTint="66"/>
              <w:left w:val="nil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09CDF84B" w14:textId="6673EA9E" w:rsidR="002A2BD4" w:rsidRDefault="002A2BD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spell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manager_name</w:t>
            </w:r>
            <w:proofErr w:type="spellEnd"/>
          </w:p>
          <w:p w14:paraId="0C4FDA69" w14:textId="166DB539" w:rsidR="002A2BD4" w:rsidRPr="00A15E74" w:rsidRDefault="002A2BD4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（负责人姓名）</w:t>
            </w:r>
          </w:p>
        </w:tc>
        <w:tc>
          <w:tcPr>
            <w:tcW w:w="191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6E7AB027" w14:textId="0BD218A1" w:rsidR="002A2BD4" w:rsidRDefault="00CA7A9D" w:rsidP="00A15E74">
            <w:pPr>
              <w:widowControl/>
              <w:snapToGrid w:val="0"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proofErr w:type="gramStart"/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N</w:t>
            </w:r>
            <w:r w:rsidR="002A2BD4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VARCHAR(</w:t>
            </w:r>
            <w:proofErr w:type="gramEnd"/>
            <w:r w:rsidR="002A2BD4"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50)</w:t>
            </w:r>
          </w:p>
        </w:tc>
        <w:tc>
          <w:tcPr>
            <w:tcW w:w="2072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73C4C957" w14:textId="6D54FE99" w:rsidR="002A2BD4" w:rsidRDefault="002A2BD4" w:rsidP="00A15E74">
            <w:pPr>
              <w:widowControl/>
              <w:snapToGrid w:val="0"/>
              <w:jc w:val="left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• 示例：张三、李四</w:t>
            </w:r>
          </w:p>
        </w:tc>
        <w:tc>
          <w:tcPr>
            <w:tcW w:w="1936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single" w:sz="6" w:space="0" w:color="999999" w:themeColor="dark1" w:themeTint="66"/>
            </w:tcBorders>
          </w:tcPr>
          <w:p w14:paraId="5F6D1480" w14:textId="06BAA15D" w:rsidR="002A2BD4" w:rsidRPr="00A15E74" w:rsidRDefault="002A2BD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负责人的姓名</w:t>
            </w:r>
          </w:p>
        </w:tc>
        <w:tc>
          <w:tcPr>
            <w:tcW w:w="2385" w:type="dxa"/>
            <w:tcBorders>
              <w:top w:val="single" w:sz="6" w:space="0" w:color="999999" w:themeColor="dark1" w:themeTint="66"/>
              <w:left w:val="single" w:sz="6" w:space="0" w:color="999999" w:themeColor="dark1" w:themeTint="66"/>
              <w:bottom w:val="single" w:sz="6" w:space="0" w:color="999999" w:themeColor="dark1" w:themeTint="66"/>
              <w:right w:val="nil"/>
            </w:tcBorders>
          </w:tcPr>
          <w:p w14:paraId="76B8631D" w14:textId="588F2BFA" w:rsidR="002A2BD4" w:rsidRDefault="002A2BD4" w:rsidP="00A15E74">
            <w:pPr>
              <w:widowControl/>
              <w:snapToGrid w:val="0"/>
              <w:textAlignment w:val="top"/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8"/>
                <w:szCs w:val="18"/>
                <w:lang w:bidi="ar"/>
              </w:rPr>
              <w:t>无</w:t>
            </w:r>
          </w:p>
        </w:tc>
      </w:tr>
      <w:bookmarkEnd w:id="1"/>
      <w:bookmarkEnd w:id="2"/>
    </w:tbl>
    <w:p w14:paraId="21AD9BC4" w14:textId="77777777" w:rsidR="00883808" w:rsidRDefault="00883808">
      <w:pPr>
        <w:rPr>
          <w:rFonts w:ascii="Times New Roman" w:eastAsia="宋体" w:hAnsi="Times New Roman" w:cs="Times New Roman"/>
          <w:b/>
          <w:bCs/>
          <w:sz w:val="24"/>
        </w:rPr>
      </w:pPr>
    </w:p>
    <w:p w14:paraId="5939CAEC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12FEE651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5A08DFA3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1F75C47C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7BFFAAD9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2D2F860E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2EDA3786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4680C34F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02F0C5D6" w14:textId="77777777" w:rsidR="002515DE" w:rsidRDefault="002515DE">
      <w:pPr>
        <w:rPr>
          <w:rFonts w:ascii="Times New Roman" w:eastAsia="宋体" w:hAnsi="Times New Roman" w:cs="Times New Roman"/>
          <w:b/>
          <w:bCs/>
          <w:sz w:val="24"/>
        </w:rPr>
      </w:pPr>
    </w:p>
    <w:p w14:paraId="2D9936EC" w14:textId="77777777" w:rsidR="002515DE" w:rsidRPr="00883808" w:rsidRDefault="002515DE"/>
    <w:sectPr w:rsidR="002515DE" w:rsidRPr="008838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亚鑫 屈" w:date="2025-12-20T14:16:00Z" w:initials="亚屈">
    <w:p w14:paraId="70E4BD4C" w14:textId="77777777" w:rsidR="002A2BD4" w:rsidRDefault="002A2BD4" w:rsidP="002A2BD4">
      <w:pPr>
        <w:pStyle w:val="a3"/>
      </w:pPr>
      <w:r>
        <w:rPr>
          <w:rStyle w:val="aa"/>
        </w:rPr>
        <w:annotationRef/>
      </w:r>
      <w:r>
        <w:rPr>
          <w:rFonts w:hint="eastAsia"/>
        </w:rPr>
        <w:t>拆表引起的改变</w:t>
      </w:r>
    </w:p>
  </w:comment>
  <w:comment w:id="5" w:author="亚鑫 屈" w:date="2025-12-18T20:30:00Z" w:initials="亚屈">
    <w:p w14:paraId="616679C8" w14:textId="037761A4" w:rsidR="00A52364" w:rsidRDefault="00A52364" w:rsidP="00A52364">
      <w:pPr>
        <w:pStyle w:val="a3"/>
      </w:pPr>
      <w:r>
        <w:rPr>
          <w:rStyle w:val="aa"/>
        </w:rPr>
        <w:annotationRef/>
      </w:r>
      <w:r>
        <w:rPr>
          <w:rFonts w:hint="eastAsia"/>
        </w:rPr>
        <w:t>由于拆表引起的改变</w:t>
      </w:r>
    </w:p>
  </w:comment>
  <w:comment w:id="7" w:author="亚鑫 屈" w:date="2025-12-18T20:30:00Z" w:initials="亚屈">
    <w:p w14:paraId="3772F34C" w14:textId="77777777" w:rsidR="00A52364" w:rsidRDefault="00A52364" w:rsidP="00A52364">
      <w:pPr>
        <w:pStyle w:val="a3"/>
      </w:pPr>
      <w:r>
        <w:rPr>
          <w:rStyle w:val="aa"/>
        </w:rPr>
        <w:annotationRef/>
      </w:r>
      <w:r>
        <w:rPr>
          <w:rFonts w:hint="eastAsia"/>
        </w:rPr>
        <w:t>由于拆表引起的改变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E4BD4C" w15:done="0"/>
  <w15:commentEx w15:paraId="616679C8" w15:done="0"/>
  <w15:commentEx w15:paraId="3772F34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3D8381" w16cex:dateUtc="2025-12-20T06:16:00Z"/>
  <w16cex:commentExtensible w16cex:durableId="16D0EFA2" w16cex:dateUtc="2025-12-18T12:30:00Z"/>
  <w16cex:commentExtensible w16cex:durableId="3544EF82" w16cex:dateUtc="2025-12-18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E4BD4C" w16cid:durableId="703D8381"/>
  <w16cid:commentId w16cid:paraId="616679C8" w16cid:durableId="16D0EFA2"/>
  <w16cid:commentId w16cid:paraId="3772F34C" w16cid:durableId="3544EF8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5B898B"/>
    <w:multiLevelType w:val="singleLevel"/>
    <w:tmpl w:val="C45B898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C7A3872F"/>
    <w:multiLevelType w:val="singleLevel"/>
    <w:tmpl w:val="C7A3872F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4887D8E"/>
    <w:multiLevelType w:val="multilevel"/>
    <w:tmpl w:val="E8B0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24D16"/>
    <w:multiLevelType w:val="multilevel"/>
    <w:tmpl w:val="FEFE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95781"/>
    <w:multiLevelType w:val="multilevel"/>
    <w:tmpl w:val="7FEC2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AB1FDB"/>
    <w:multiLevelType w:val="multilevel"/>
    <w:tmpl w:val="9DC6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2593B"/>
    <w:multiLevelType w:val="multilevel"/>
    <w:tmpl w:val="F9CC8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1D54D6"/>
    <w:multiLevelType w:val="multilevel"/>
    <w:tmpl w:val="B4D28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C3AC8"/>
    <w:multiLevelType w:val="multilevel"/>
    <w:tmpl w:val="93C8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4F2EE2"/>
    <w:multiLevelType w:val="multilevel"/>
    <w:tmpl w:val="C640F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8C563B"/>
    <w:multiLevelType w:val="multilevel"/>
    <w:tmpl w:val="D38E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B3F3F"/>
    <w:multiLevelType w:val="multilevel"/>
    <w:tmpl w:val="4CA26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102B2"/>
    <w:multiLevelType w:val="multilevel"/>
    <w:tmpl w:val="0D38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906418"/>
    <w:multiLevelType w:val="multilevel"/>
    <w:tmpl w:val="93A8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E1027D"/>
    <w:multiLevelType w:val="multilevel"/>
    <w:tmpl w:val="29948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F13598"/>
    <w:multiLevelType w:val="multilevel"/>
    <w:tmpl w:val="8CEA8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079157">
    <w:abstractNumId w:val="0"/>
  </w:num>
  <w:num w:numId="2" w16cid:durableId="2019111147">
    <w:abstractNumId w:val="1"/>
  </w:num>
  <w:num w:numId="3" w16cid:durableId="1546941867">
    <w:abstractNumId w:val="12"/>
  </w:num>
  <w:num w:numId="4" w16cid:durableId="1508205682">
    <w:abstractNumId w:val="2"/>
  </w:num>
  <w:num w:numId="5" w16cid:durableId="979575291">
    <w:abstractNumId w:val="9"/>
  </w:num>
  <w:num w:numId="6" w16cid:durableId="248732786">
    <w:abstractNumId w:val="8"/>
  </w:num>
  <w:num w:numId="7" w16cid:durableId="1828395262">
    <w:abstractNumId w:val="11"/>
  </w:num>
  <w:num w:numId="8" w16cid:durableId="1903363866">
    <w:abstractNumId w:val="3"/>
  </w:num>
  <w:num w:numId="9" w16cid:durableId="182282254">
    <w:abstractNumId w:val="6"/>
  </w:num>
  <w:num w:numId="10" w16cid:durableId="1195383423">
    <w:abstractNumId w:val="7"/>
  </w:num>
  <w:num w:numId="11" w16cid:durableId="1408112112">
    <w:abstractNumId w:val="5"/>
  </w:num>
  <w:num w:numId="12" w16cid:durableId="1003893876">
    <w:abstractNumId w:val="10"/>
  </w:num>
  <w:num w:numId="13" w16cid:durableId="1764376666">
    <w:abstractNumId w:val="15"/>
  </w:num>
  <w:num w:numId="14" w16cid:durableId="721712975">
    <w:abstractNumId w:val="13"/>
  </w:num>
  <w:num w:numId="15" w16cid:durableId="839200130">
    <w:abstractNumId w:val="14"/>
  </w:num>
  <w:num w:numId="16" w16cid:durableId="119322834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亚鑫 屈">
    <w15:presenceInfo w15:providerId="Windows Live" w15:userId="b56eb282420f7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921FB4"/>
    <w:rsid w:val="00014A9B"/>
    <w:rsid w:val="000234E5"/>
    <w:rsid w:val="000375F7"/>
    <w:rsid w:val="00045513"/>
    <w:rsid w:val="00057820"/>
    <w:rsid w:val="00095A90"/>
    <w:rsid w:val="001448B0"/>
    <w:rsid w:val="001901FA"/>
    <w:rsid w:val="0020434F"/>
    <w:rsid w:val="002515DE"/>
    <w:rsid w:val="002622AA"/>
    <w:rsid w:val="002A2BD4"/>
    <w:rsid w:val="003479FA"/>
    <w:rsid w:val="003714A5"/>
    <w:rsid w:val="003D1F92"/>
    <w:rsid w:val="004341BC"/>
    <w:rsid w:val="004377FC"/>
    <w:rsid w:val="00440FB1"/>
    <w:rsid w:val="00451E46"/>
    <w:rsid w:val="00465726"/>
    <w:rsid w:val="004C3839"/>
    <w:rsid w:val="004F7BF6"/>
    <w:rsid w:val="00520154"/>
    <w:rsid w:val="00624331"/>
    <w:rsid w:val="00625CCC"/>
    <w:rsid w:val="00651822"/>
    <w:rsid w:val="006F51AD"/>
    <w:rsid w:val="00734C10"/>
    <w:rsid w:val="00755685"/>
    <w:rsid w:val="00774765"/>
    <w:rsid w:val="007859A5"/>
    <w:rsid w:val="007868D1"/>
    <w:rsid w:val="00791029"/>
    <w:rsid w:val="007A6DD6"/>
    <w:rsid w:val="007B56F6"/>
    <w:rsid w:val="007C02D9"/>
    <w:rsid w:val="007C7EBA"/>
    <w:rsid w:val="007D2B63"/>
    <w:rsid w:val="007F204B"/>
    <w:rsid w:val="00883808"/>
    <w:rsid w:val="008B39F2"/>
    <w:rsid w:val="00904FAC"/>
    <w:rsid w:val="009B756C"/>
    <w:rsid w:val="00A15E74"/>
    <w:rsid w:val="00A2602E"/>
    <w:rsid w:val="00A419EB"/>
    <w:rsid w:val="00A52364"/>
    <w:rsid w:val="00A637F8"/>
    <w:rsid w:val="00A75AA3"/>
    <w:rsid w:val="00AB1E34"/>
    <w:rsid w:val="00AB49FD"/>
    <w:rsid w:val="00AB614A"/>
    <w:rsid w:val="00AF4F8D"/>
    <w:rsid w:val="00B36364"/>
    <w:rsid w:val="00B56141"/>
    <w:rsid w:val="00B57B1A"/>
    <w:rsid w:val="00B81F7E"/>
    <w:rsid w:val="00B86AF4"/>
    <w:rsid w:val="00BB2BBA"/>
    <w:rsid w:val="00BB3133"/>
    <w:rsid w:val="00BC7290"/>
    <w:rsid w:val="00BD1F15"/>
    <w:rsid w:val="00BE74DD"/>
    <w:rsid w:val="00C27392"/>
    <w:rsid w:val="00C8538C"/>
    <w:rsid w:val="00CA7A9D"/>
    <w:rsid w:val="00CE28B7"/>
    <w:rsid w:val="00CF3F44"/>
    <w:rsid w:val="00D00E8E"/>
    <w:rsid w:val="00D6427C"/>
    <w:rsid w:val="00D8280A"/>
    <w:rsid w:val="00D86CA5"/>
    <w:rsid w:val="00DA131C"/>
    <w:rsid w:val="00E4563D"/>
    <w:rsid w:val="00ED6384"/>
    <w:rsid w:val="00F0485D"/>
    <w:rsid w:val="00F436E3"/>
    <w:rsid w:val="00F6632C"/>
    <w:rsid w:val="00FF529C"/>
    <w:rsid w:val="4DA457ED"/>
    <w:rsid w:val="569B503A"/>
    <w:rsid w:val="59921FB4"/>
    <w:rsid w:val="5C6F0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BF992"/>
  <w14:defaultImageDpi w14:val="32767"/>
  <w15:docId w15:val="{79497A75-7259-4354-A5E5-50A7A6E0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next w:val="a"/>
    <w:qFormat/>
    <w:pPr>
      <w:widowControl w:val="0"/>
      <w:adjustRightInd w:val="0"/>
      <w:spacing w:before="320" w:line="300" w:lineRule="auto"/>
      <w:jc w:val="both"/>
      <w:outlineLvl w:val="0"/>
    </w:pPr>
    <w:rPr>
      <w:rFonts w:ascii="Times New Roman" w:eastAsia="黑体" w:hAnsi="Times New Roman" w:cs="Times New Roman"/>
      <w:color w:val="000000"/>
      <w:kern w:val="44"/>
      <w:sz w:val="32"/>
      <w:szCs w:val="44"/>
    </w:rPr>
  </w:style>
  <w:style w:type="paragraph" w:styleId="2">
    <w:name w:val="heading 2"/>
    <w:next w:val="a"/>
    <w:unhideWhenUsed/>
    <w:qFormat/>
    <w:pPr>
      <w:widowControl w:val="0"/>
      <w:adjustRightInd w:val="0"/>
      <w:spacing w:before="280" w:line="300" w:lineRule="auto"/>
      <w:jc w:val="both"/>
      <w:outlineLvl w:val="1"/>
    </w:pPr>
    <w:rPr>
      <w:rFonts w:ascii="Times New Roman" w:eastAsia="黑体" w:hAnsi="Times New Roman" w:cs="Times New Roman"/>
      <w:kern w:val="2"/>
      <w:sz w:val="30"/>
      <w:szCs w:val="32"/>
    </w:rPr>
  </w:style>
  <w:style w:type="paragraph" w:styleId="3">
    <w:name w:val="heading 3"/>
    <w:next w:val="a"/>
    <w:semiHidden/>
    <w:unhideWhenUsed/>
    <w:qFormat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eastAsia="黑体" w:hAnsi="Times New Roman" w:cs="Times New Roman"/>
      <w:kern w:val="2"/>
      <w:sz w:val="30"/>
      <w:szCs w:val="24"/>
    </w:rPr>
  </w:style>
  <w:style w:type="paragraph" w:styleId="4">
    <w:name w:val="heading 4"/>
    <w:next w:val="a"/>
    <w:semiHidden/>
    <w:unhideWhenUsed/>
    <w:qFormat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5">
    <w:name w:val="heading 5"/>
    <w:next w:val="a"/>
    <w:semiHidden/>
    <w:unhideWhenUsed/>
    <w:qFormat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eastAsia="黑体" w:hAnsi="Times New Roman" w:cs="Times New Roman"/>
      <w:bCs/>
      <w:kern w:val="2"/>
      <w:sz w:val="28"/>
      <w:szCs w:val="28"/>
    </w:rPr>
  </w:style>
  <w:style w:type="paragraph" w:styleId="6">
    <w:name w:val="heading 6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eastAsia="黑体" w:hAnsi="Times New Roman" w:cs="Times New Roman"/>
      <w:bCs/>
      <w:kern w:val="2"/>
      <w:sz w:val="28"/>
      <w:szCs w:val="24"/>
    </w:rPr>
  </w:style>
  <w:style w:type="paragraph" w:styleId="7">
    <w:name w:val="heading 7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eastAsia="黑体" w:hAnsi="Times New Roman" w:cs="Times New Roman"/>
      <w:bCs/>
      <w:kern w:val="2"/>
      <w:sz w:val="24"/>
      <w:szCs w:val="24"/>
    </w:rPr>
  </w:style>
  <w:style w:type="paragraph" w:styleId="8">
    <w:name w:val="heading 8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eastAsia="黑体" w:hAnsi="Times New Roman" w:cs="Times New Roman"/>
      <w:kern w:val="2"/>
      <w:sz w:val="24"/>
      <w:szCs w:val="24"/>
    </w:rPr>
  </w:style>
  <w:style w:type="paragraph" w:styleId="9">
    <w:name w:val="heading 9"/>
    <w:next w:val="a"/>
    <w:semiHidden/>
    <w:unhideWhenUsed/>
    <w:qFormat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eastAsia="黑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qFormat/>
    <w:pPr>
      <w:widowControl w:val="0"/>
      <w:adjustRightInd w:val="0"/>
      <w:spacing w:before="100" w:after="100" w:line="300" w:lineRule="auto"/>
      <w:ind w:firstLineChars="200" w:firstLine="1044"/>
      <w:jc w:val="both"/>
    </w:pPr>
    <w:rPr>
      <w:rFonts w:ascii="Times New Roman" w:eastAsia="宋体" w:hAnsi="Times New Roman" w:cs="Times New Roman"/>
      <w:kern w:val="2"/>
      <w:sz w:val="24"/>
      <w:szCs w:val="24"/>
    </w:rPr>
  </w:style>
  <w:style w:type="paragraph" w:styleId="a6">
    <w:name w:val="Subtitle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8"/>
      <w:sz w:val="32"/>
      <w:szCs w:val="24"/>
    </w:rPr>
  </w:style>
  <w:style w:type="paragraph" w:styleId="a7">
    <w:name w:val="Title"/>
    <w:qFormat/>
    <w:pPr>
      <w:widowControl w:val="0"/>
      <w:adjustRightInd w:val="0"/>
      <w:spacing w:before="100" w:after="100"/>
      <w:jc w:val="center"/>
    </w:pPr>
    <w:rPr>
      <w:rFonts w:ascii="Times New Roman" w:eastAsia="黑体" w:hAnsi="Times New Roman" w:cs="Times New Roman"/>
      <w:kern w:val="2"/>
      <w:sz w:val="36"/>
      <w:szCs w:val="24"/>
    </w:rPr>
  </w:style>
  <w:style w:type="paragraph" w:styleId="a8">
    <w:name w:val="annotation subject"/>
    <w:basedOn w:val="a3"/>
    <w:next w:val="a3"/>
    <w:link w:val="a9"/>
    <w:qFormat/>
    <w:rPr>
      <w:b/>
      <w:bCs/>
    </w:rPr>
  </w:style>
  <w:style w:type="character" w:styleId="aa">
    <w:name w:val="annotation reference"/>
    <w:basedOn w:val="a0"/>
    <w:qFormat/>
    <w:rPr>
      <w:sz w:val="21"/>
      <w:szCs w:val="21"/>
    </w:rPr>
  </w:style>
  <w:style w:type="character" w:customStyle="1" w:styleId="a4">
    <w:name w:val="批注文字 字符"/>
    <w:basedOn w:val="a0"/>
    <w:link w:val="a3"/>
    <w:qFormat/>
    <w:rPr>
      <w:kern w:val="2"/>
      <w:sz w:val="21"/>
      <w:szCs w:val="24"/>
    </w:rPr>
  </w:style>
  <w:style w:type="character" w:customStyle="1" w:styleId="a9">
    <w:name w:val="批注主题 字符"/>
    <w:basedOn w:val="a4"/>
    <w:link w:val="a8"/>
    <w:qFormat/>
    <w:rPr>
      <w:b/>
      <w:bCs/>
      <w:kern w:val="2"/>
      <w:sz w:val="21"/>
      <w:szCs w:val="24"/>
    </w:rPr>
  </w:style>
  <w:style w:type="paragraph" w:styleId="ab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9F23B-5BD3-4342-911D-94C071473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6</Pages>
  <Words>2414</Words>
  <Characters>2000</Characters>
  <Application>Microsoft Office Word</Application>
  <DocSecurity>0</DocSecurity>
  <Lines>76</Lines>
  <Paragraphs>100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TH1RT3EN</dc:creator>
  <cp:lastModifiedBy>亚鑫 屈</cp:lastModifiedBy>
  <cp:revision>16</cp:revision>
  <dcterms:created xsi:type="dcterms:W3CDTF">2025-12-04T13:39:00Z</dcterms:created>
  <dcterms:modified xsi:type="dcterms:W3CDTF">2026-01-05T17:05:00Z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DFC6D61F70074250ADE7146589D19147_13</vt:lpwstr>
  </property>
  <property fmtid="{D5CDD505-2E9C-101B-9397-08002B2CF9AE}" pid="4" name="KSOTemplateDocerSaveRecord">
    <vt:lpwstr>eyJoZGlkIjoiNzdjMjNkYTk2YjM0MGMyNDc3N2YxZmUwZjMyZmYzYjciLCJ1c2VySWQiOiIzNTQwODM2NjYifQ==</vt:lpwstr>
  </property>
</Properties>
</file>