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655"/>
        <w:gridCol w:w="912"/>
        <w:gridCol w:w="1524"/>
        <w:gridCol w:w="1181"/>
      </w:tblGrid>
      <w:tr>
        <w:trPr>
          <w:trHeight w:val="574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HAI Titer A/H1N1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-505, 1,195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-464, 140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-371, 485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-577, 247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-314, 217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-634, 1,197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-969, 585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-1,163, 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-826, 1,035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-394, 261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SD_T0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-0.73, 0.44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2026-02-16T17:37:43Z</dcterms:modified>
  <cp:category/>
</cp:coreProperties>
</file>