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A/H1N1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-59,480, 15,442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-5,334, 20,718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-25,161, 11,057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-25,417, 9,667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-18,794, 4,228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-6,681, 74,034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-9,059, 59,007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-37,671, 12,568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-37,494, 44,406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-1,015, 27,080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-0.44, 0.11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2026-02-16T17:37:50Z</dcterms:modified>
  <cp:category/>
</cp:coreProperties>
</file>