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637BDB" w14:textId="77777777" w:rsidR="007A581C" w:rsidRPr="00CC1037" w:rsidRDefault="007A581C" w:rsidP="00CC1037">
      <w:pPr>
        <w:spacing w:after="0" w:line="360" w:lineRule="auto"/>
        <w:jc w:val="center"/>
        <w:rPr>
          <w:rFonts w:ascii="Segoe UI Light" w:hAnsi="Segoe UI Light" w:cs="Segoe UI Light"/>
          <w:b/>
        </w:rPr>
      </w:pPr>
    </w:p>
    <w:p w14:paraId="3807E9E2" w14:textId="77777777" w:rsidR="007A581C" w:rsidRPr="00CC1037" w:rsidRDefault="007A581C" w:rsidP="00CC1037">
      <w:pPr>
        <w:spacing w:after="0" w:line="360" w:lineRule="auto"/>
        <w:jc w:val="center"/>
        <w:rPr>
          <w:rFonts w:ascii="Segoe UI Light" w:hAnsi="Segoe UI Light" w:cs="Segoe UI Light"/>
          <w:b/>
        </w:rPr>
      </w:pPr>
    </w:p>
    <w:p w14:paraId="1782B03C" w14:textId="77777777" w:rsidR="007A581C" w:rsidRDefault="007A581C" w:rsidP="00CC1037">
      <w:pPr>
        <w:spacing w:after="0" w:line="360" w:lineRule="auto"/>
        <w:jc w:val="center"/>
        <w:rPr>
          <w:rFonts w:ascii="Segoe UI Light" w:hAnsi="Segoe UI Light" w:cs="Segoe UI Light"/>
          <w:b/>
        </w:rPr>
      </w:pPr>
    </w:p>
    <w:p w14:paraId="1EBB359A" w14:textId="77777777" w:rsidR="00CC1037" w:rsidRDefault="00CC1037" w:rsidP="00CC1037">
      <w:pPr>
        <w:spacing w:after="0" w:line="360" w:lineRule="auto"/>
        <w:jc w:val="center"/>
        <w:rPr>
          <w:rFonts w:ascii="Segoe UI Light" w:hAnsi="Segoe UI Light" w:cs="Segoe UI Light"/>
          <w:b/>
        </w:rPr>
      </w:pPr>
    </w:p>
    <w:p w14:paraId="0F0411B7" w14:textId="77777777" w:rsidR="00CC1037" w:rsidRDefault="00CC1037" w:rsidP="00CC1037">
      <w:pPr>
        <w:spacing w:after="0" w:line="360" w:lineRule="auto"/>
        <w:jc w:val="center"/>
        <w:rPr>
          <w:rFonts w:ascii="Segoe UI Light" w:hAnsi="Segoe UI Light" w:cs="Segoe UI Light"/>
          <w:b/>
        </w:rPr>
      </w:pPr>
    </w:p>
    <w:p w14:paraId="2A2858DF" w14:textId="77777777" w:rsidR="00CC1037" w:rsidRDefault="00CC1037" w:rsidP="00CC1037">
      <w:pPr>
        <w:spacing w:after="0" w:line="360" w:lineRule="auto"/>
        <w:jc w:val="center"/>
        <w:rPr>
          <w:rFonts w:ascii="Segoe UI Light" w:hAnsi="Segoe UI Light" w:cs="Segoe UI Light"/>
          <w:b/>
        </w:rPr>
      </w:pPr>
    </w:p>
    <w:p w14:paraId="247F9555" w14:textId="77777777" w:rsidR="00691E20" w:rsidRDefault="00691E20" w:rsidP="00691E20">
      <w:pPr>
        <w:spacing w:line="360" w:lineRule="auto"/>
        <w:jc w:val="center"/>
        <w:rPr>
          <w:rFonts w:ascii="Times New Roman" w:hAnsi="Times New Roman" w:cs="Times New Roman"/>
          <w:b/>
          <w:sz w:val="40"/>
          <w:szCs w:val="32"/>
        </w:rPr>
      </w:pPr>
      <w:r w:rsidRPr="000335D1">
        <w:rPr>
          <w:rFonts w:ascii="Times New Roman" w:hAnsi="Times New Roman" w:cs="Times New Roman"/>
          <w:b/>
          <w:sz w:val="40"/>
          <w:szCs w:val="32"/>
        </w:rPr>
        <w:t>Project Communications Management</w:t>
      </w:r>
    </w:p>
    <w:p w14:paraId="4D909D31" w14:textId="77777777" w:rsidR="00691E20" w:rsidRDefault="00691E20" w:rsidP="00691E20">
      <w:pPr>
        <w:spacing w:line="360" w:lineRule="auto"/>
        <w:jc w:val="center"/>
        <w:rPr>
          <w:rFonts w:ascii="Times New Roman" w:hAnsi="Times New Roman" w:cs="Times New Roman"/>
          <w:b/>
          <w:sz w:val="40"/>
          <w:szCs w:val="32"/>
        </w:rPr>
      </w:pPr>
    </w:p>
    <w:p w14:paraId="4101370C" w14:textId="7491F4FE" w:rsidR="00691E20" w:rsidRPr="009A47BB" w:rsidRDefault="00691E20" w:rsidP="00691E20">
      <w:pPr>
        <w:spacing w:line="360" w:lineRule="auto"/>
        <w:jc w:val="center"/>
        <w:rPr>
          <w:rFonts w:ascii="Times New Roman" w:hAnsi="Times New Roman" w:cs="Times New Roman"/>
          <w:b/>
          <w:sz w:val="36"/>
          <w:szCs w:val="32"/>
        </w:rPr>
      </w:pPr>
      <w:r>
        <w:rPr>
          <w:rFonts w:ascii="Times New Roman" w:hAnsi="Times New Roman" w:cs="Times New Roman"/>
          <w:b/>
          <w:sz w:val="36"/>
          <w:szCs w:val="32"/>
        </w:rPr>
        <w:t xml:space="preserve">SUMMATIVE ASSESSMENT </w:t>
      </w:r>
    </w:p>
    <w:p w14:paraId="66A9AA6A" w14:textId="77777777" w:rsidR="00691E20" w:rsidRPr="009A47BB" w:rsidRDefault="00691E20" w:rsidP="00691E20">
      <w:pPr>
        <w:spacing w:line="360" w:lineRule="auto"/>
        <w:rPr>
          <w:rFonts w:ascii="Segoe UI Light" w:hAnsi="Segoe UI Light" w:cs="Segoe UI Light"/>
          <w:b/>
          <w:sz w:val="32"/>
          <w:szCs w:val="32"/>
        </w:rPr>
      </w:pPr>
    </w:p>
    <w:tbl>
      <w:tblPr>
        <w:tblpPr w:leftFromText="180" w:rightFromText="180" w:vertAnchor="page" w:horzAnchor="margin" w:tblpY="702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945"/>
      </w:tblGrid>
      <w:tr w:rsidR="00691E20" w:rsidRPr="009A47BB" w14:paraId="3420C28A" w14:textId="77777777" w:rsidTr="00913957">
        <w:tc>
          <w:tcPr>
            <w:tcW w:w="1286" w:type="pct"/>
            <w:shd w:val="clear" w:color="auto" w:fill="F2F2F2" w:themeFill="background1" w:themeFillShade="F2"/>
          </w:tcPr>
          <w:p w14:paraId="15FB834C" w14:textId="77777777" w:rsidR="00691E20" w:rsidRPr="009A47BB" w:rsidRDefault="00691E20" w:rsidP="00913957">
            <w:pPr>
              <w:spacing w:after="0" w:line="360" w:lineRule="auto"/>
              <w:jc w:val="both"/>
              <w:rPr>
                <w:rFonts w:ascii="Segoe UI Light" w:eastAsia="Times New Roman" w:hAnsi="Segoe UI Light" w:cs="Segoe UI Light"/>
              </w:rPr>
            </w:pPr>
            <w:bookmarkStart w:id="0" w:name="_Hlk504378400"/>
            <w:r w:rsidRPr="009A47BB">
              <w:rPr>
                <w:rFonts w:ascii="Segoe UI Light" w:eastAsia="Times New Roman" w:hAnsi="Segoe UI Light" w:cs="Segoe UI Light"/>
              </w:rPr>
              <w:t>Module #</w:t>
            </w:r>
          </w:p>
        </w:tc>
        <w:tc>
          <w:tcPr>
            <w:tcW w:w="3714" w:type="pct"/>
          </w:tcPr>
          <w:p w14:paraId="6CE8A577" w14:textId="77777777" w:rsidR="00691E20" w:rsidRPr="009A47BB" w:rsidRDefault="00691E20" w:rsidP="00913957">
            <w:pPr>
              <w:spacing w:after="0" w:line="360" w:lineRule="auto"/>
              <w:jc w:val="both"/>
              <w:rPr>
                <w:rFonts w:ascii="Segoe UI Light" w:eastAsia="Times New Roman" w:hAnsi="Segoe UI Light" w:cs="Segoe UI Light"/>
              </w:rPr>
            </w:pPr>
            <w:r w:rsidRPr="000335D1">
              <w:rPr>
                <w:rFonts w:ascii="Segoe UI Light" w:eastAsia="Times New Roman" w:hAnsi="Segoe UI Light" w:cs="Segoe UI Light"/>
              </w:rPr>
              <w:t>121905000-KM-08</w:t>
            </w:r>
          </w:p>
        </w:tc>
      </w:tr>
      <w:tr w:rsidR="00691E20" w:rsidRPr="009A47BB" w14:paraId="7A1AF31D" w14:textId="77777777" w:rsidTr="00913957">
        <w:tc>
          <w:tcPr>
            <w:tcW w:w="1286" w:type="pct"/>
            <w:shd w:val="clear" w:color="auto" w:fill="F2F2F2" w:themeFill="background1" w:themeFillShade="F2"/>
          </w:tcPr>
          <w:p w14:paraId="67D3E8CB" w14:textId="77777777" w:rsidR="00691E20" w:rsidRPr="009A47BB" w:rsidRDefault="00691E2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NQF Level</w:t>
            </w:r>
          </w:p>
        </w:tc>
        <w:tc>
          <w:tcPr>
            <w:tcW w:w="3714" w:type="pct"/>
          </w:tcPr>
          <w:p w14:paraId="4796AA95" w14:textId="77777777" w:rsidR="00691E20" w:rsidRPr="009A47BB" w:rsidRDefault="00691E20" w:rsidP="00913957">
            <w:pPr>
              <w:spacing w:after="0" w:line="360" w:lineRule="auto"/>
              <w:jc w:val="both"/>
              <w:rPr>
                <w:rFonts w:ascii="Segoe UI Light" w:eastAsia="Times New Roman" w:hAnsi="Segoe UI Light" w:cs="Segoe UI Light"/>
              </w:rPr>
            </w:pPr>
            <w:r>
              <w:rPr>
                <w:rFonts w:ascii="Segoe UI Light" w:eastAsia="Times New Roman" w:hAnsi="Segoe UI Light" w:cs="Segoe UI Light"/>
              </w:rPr>
              <w:t>05</w:t>
            </w:r>
          </w:p>
        </w:tc>
      </w:tr>
      <w:tr w:rsidR="00691E20" w:rsidRPr="009A47BB" w14:paraId="381AD409" w14:textId="77777777" w:rsidTr="00913957">
        <w:tc>
          <w:tcPr>
            <w:tcW w:w="1286" w:type="pct"/>
            <w:shd w:val="clear" w:color="auto" w:fill="F2F2F2" w:themeFill="background1" w:themeFillShade="F2"/>
          </w:tcPr>
          <w:p w14:paraId="76ED8955" w14:textId="77777777" w:rsidR="00691E20" w:rsidRPr="009A47BB" w:rsidRDefault="00691E2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Notional hours</w:t>
            </w:r>
          </w:p>
        </w:tc>
        <w:tc>
          <w:tcPr>
            <w:tcW w:w="3714" w:type="pct"/>
          </w:tcPr>
          <w:p w14:paraId="11BA6E01" w14:textId="77777777" w:rsidR="00691E20" w:rsidRPr="009A47BB" w:rsidRDefault="00691E20" w:rsidP="0091395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r w:rsidRPr="009A47BB">
              <w:rPr>
                <w:rFonts w:ascii="Segoe UI Light" w:eastAsia="Times New Roman" w:hAnsi="Segoe UI Light" w:cs="Segoe UI Light"/>
              </w:rPr>
              <w:t>0</w:t>
            </w:r>
          </w:p>
        </w:tc>
      </w:tr>
      <w:tr w:rsidR="00691E20" w:rsidRPr="009A47BB" w14:paraId="7BF9CE3A" w14:textId="77777777" w:rsidTr="00913957">
        <w:tc>
          <w:tcPr>
            <w:tcW w:w="1286" w:type="pct"/>
            <w:shd w:val="clear" w:color="auto" w:fill="F2F2F2" w:themeFill="background1" w:themeFillShade="F2"/>
          </w:tcPr>
          <w:p w14:paraId="78453588" w14:textId="77777777" w:rsidR="00691E20" w:rsidRPr="009A47BB" w:rsidRDefault="00691E2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Credit(s)</w:t>
            </w:r>
          </w:p>
        </w:tc>
        <w:tc>
          <w:tcPr>
            <w:tcW w:w="3714" w:type="pct"/>
          </w:tcPr>
          <w:p w14:paraId="1223A190" w14:textId="77777777" w:rsidR="00691E20" w:rsidRPr="009A47BB" w:rsidRDefault="00691E20" w:rsidP="00913957">
            <w:pPr>
              <w:spacing w:after="0" w:line="360" w:lineRule="auto"/>
              <w:jc w:val="both"/>
              <w:rPr>
                <w:rFonts w:ascii="Segoe UI Light" w:eastAsia="Times New Roman" w:hAnsi="Segoe UI Light" w:cs="Segoe UI Light"/>
              </w:rPr>
            </w:pPr>
            <w:r>
              <w:rPr>
                <w:rFonts w:ascii="Segoe UI Light" w:eastAsia="Times New Roman" w:hAnsi="Segoe UI Light" w:cs="Segoe UI Light"/>
              </w:rPr>
              <w:t>8</w:t>
            </w:r>
          </w:p>
        </w:tc>
      </w:tr>
      <w:tr w:rsidR="00691E20" w:rsidRPr="009A47BB" w14:paraId="3DBC6A39" w14:textId="77777777" w:rsidTr="00913957">
        <w:tc>
          <w:tcPr>
            <w:tcW w:w="1286" w:type="pct"/>
            <w:shd w:val="clear" w:color="auto" w:fill="F2F2F2" w:themeFill="background1" w:themeFillShade="F2"/>
          </w:tcPr>
          <w:p w14:paraId="39697AC3" w14:textId="77777777" w:rsidR="00691E20" w:rsidRPr="009A47BB" w:rsidRDefault="00691E2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Development</w:t>
            </w:r>
          </w:p>
          <w:p w14:paraId="1E974FB4" w14:textId="77777777" w:rsidR="00691E20" w:rsidRPr="009A47BB" w:rsidRDefault="00691E2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Quality Partner</w:t>
            </w:r>
          </w:p>
        </w:tc>
        <w:tc>
          <w:tcPr>
            <w:tcW w:w="3714" w:type="pct"/>
          </w:tcPr>
          <w:p w14:paraId="2DD95D18" w14:textId="77777777" w:rsidR="00691E20" w:rsidRPr="004339A7" w:rsidRDefault="00691E20"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Services</w:t>
            </w:r>
          </w:p>
          <w:p w14:paraId="06D53E1C" w14:textId="77777777" w:rsidR="00691E20" w:rsidRPr="009A47BB" w:rsidRDefault="00691E20"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Seta</w:t>
            </w:r>
          </w:p>
        </w:tc>
      </w:tr>
      <w:tr w:rsidR="00691E20" w:rsidRPr="009A47BB" w14:paraId="021D11FF" w14:textId="77777777" w:rsidTr="00913957">
        <w:tc>
          <w:tcPr>
            <w:tcW w:w="1286" w:type="pct"/>
            <w:shd w:val="clear" w:color="auto" w:fill="F2F2F2" w:themeFill="background1" w:themeFillShade="F2"/>
          </w:tcPr>
          <w:p w14:paraId="0043F370" w14:textId="77777777" w:rsidR="00691E20" w:rsidRPr="009A47BB" w:rsidRDefault="00691E2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Qualification Title</w:t>
            </w:r>
          </w:p>
        </w:tc>
        <w:tc>
          <w:tcPr>
            <w:tcW w:w="3714" w:type="pct"/>
          </w:tcPr>
          <w:p w14:paraId="49DEC449" w14:textId="77777777" w:rsidR="00691E20" w:rsidRPr="009A47BB" w:rsidRDefault="00691E20"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Occupational Certificate: Project Manager</w:t>
            </w:r>
          </w:p>
        </w:tc>
      </w:tr>
      <w:tr w:rsidR="00691E20" w:rsidRPr="009A47BB" w14:paraId="1233AA89" w14:textId="77777777" w:rsidTr="00913957">
        <w:tc>
          <w:tcPr>
            <w:tcW w:w="1286" w:type="pct"/>
            <w:shd w:val="clear" w:color="auto" w:fill="F2F2F2" w:themeFill="background1" w:themeFillShade="F2"/>
          </w:tcPr>
          <w:p w14:paraId="30480D99" w14:textId="77777777" w:rsidR="00691E20" w:rsidRPr="009A47BB" w:rsidRDefault="00691E2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SAQA QUAL ID</w:t>
            </w:r>
          </w:p>
        </w:tc>
        <w:tc>
          <w:tcPr>
            <w:tcW w:w="3714" w:type="pct"/>
          </w:tcPr>
          <w:p w14:paraId="573E75A2" w14:textId="77777777" w:rsidR="00691E20" w:rsidRPr="009A47BB" w:rsidRDefault="00691E20"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101869</w:t>
            </w:r>
          </w:p>
        </w:tc>
      </w:tr>
      <w:tr w:rsidR="00691E20" w:rsidRPr="009A47BB" w14:paraId="1D91A3FC" w14:textId="77777777" w:rsidTr="00913957">
        <w:tc>
          <w:tcPr>
            <w:tcW w:w="1286" w:type="pct"/>
            <w:shd w:val="clear" w:color="auto" w:fill="F2F2F2" w:themeFill="background1" w:themeFillShade="F2"/>
          </w:tcPr>
          <w:p w14:paraId="632205B6" w14:textId="77777777" w:rsidR="00691E20" w:rsidRPr="009A47BB" w:rsidRDefault="00691E20" w:rsidP="00913957">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 xml:space="preserve">Associated Occupation </w:t>
            </w:r>
          </w:p>
        </w:tc>
        <w:tc>
          <w:tcPr>
            <w:tcW w:w="3714" w:type="pct"/>
          </w:tcPr>
          <w:p w14:paraId="2B41FCF2" w14:textId="77777777" w:rsidR="00691E20" w:rsidRPr="009A47BB" w:rsidRDefault="00691E20" w:rsidP="00913957">
            <w:pPr>
              <w:spacing w:after="0" w:line="360" w:lineRule="auto"/>
              <w:jc w:val="both"/>
              <w:rPr>
                <w:rFonts w:ascii="Segoe UI Light" w:eastAsia="Times New Roman" w:hAnsi="Segoe UI Light" w:cs="Segoe UI Light"/>
              </w:rPr>
            </w:pPr>
            <w:r w:rsidRPr="004339A7">
              <w:rPr>
                <w:rFonts w:ascii="Segoe UI Light" w:eastAsia="Times New Roman" w:hAnsi="Segoe UI Light" w:cs="Segoe UI Light"/>
              </w:rPr>
              <w:t>121905: Project Manager</w:t>
            </w:r>
          </w:p>
        </w:tc>
      </w:tr>
      <w:bookmarkEnd w:id="0"/>
    </w:tbl>
    <w:p w14:paraId="774CCCBD" w14:textId="77777777" w:rsidR="00691E20" w:rsidRPr="009A47BB" w:rsidRDefault="00691E20" w:rsidP="00691E20">
      <w:pPr>
        <w:spacing w:line="360" w:lineRule="auto"/>
        <w:rPr>
          <w:rFonts w:ascii="Segoe UI Light" w:hAnsi="Segoe UI Light" w:cs="Segoe UI Light"/>
        </w:rPr>
      </w:pPr>
    </w:p>
    <w:p w14:paraId="585778D4" w14:textId="77777777" w:rsidR="00691E20" w:rsidRPr="009A47BB" w:rsidRDefault="00691E20" w:rsidP="00691E20">
      <w:pPr>
        <w:spacing w:line="360" w:lineRule="auto"/>
        <w:rPr>
          <w:rFonts w:ascii="Segoe UI Light" w:hAnsi="Segoe UI Light" w:cs="Segoe UI Light"/>
        </w:rPr>
      </w:pPr>
    </w:p>
    <w:p w14:paraId="2EC334C2" w14:textId="77777777" w:rsidR="00691E20" w:rsidRPr="009A47BB" w:rsidRDefault="00691E20" w:rsidP="00691E20">
      <w:pPr>
        <w:spacing w:line="360" w:lineRule="auto"/>
        <w:rPr>
          <w:rFonts w:ascii="Segoe UI Light" w:hAnsi="Segoe UI Light" w:cs="Segoe UI Light"/>
        </w:rPr>
      </w:pPr>
    </w:p>
    <w:p w14:paraId="11CBC4DB" w14:textId="77777777" w:rsidR="00691E20" w:rsidRPr="009A47BB" w:rsidRDefault="00691E20" w:rsidP="00691E20">
      <w:pPr>
        <w:spacing w:line="360" w:lineRule="auto"/>
        <w:rPr>
          <w:rFonts w:ascii="Segoe UI Light" w:hAnsi="Segoe UI Light" w:cs="Segoe UI Light"/>
        </w:rPr>
      </w:pPr>
    </w:p>
    <w:p w14:paraId="514BB8E2" w14:textId="02C95112" w:rsidR="003F5429" w:rsidRDefault="003F5429">
      <w:pPr>
        <w:rPr>
          <w:rFonts w:ascii="Segoe UI Light" w:hAnsi="Segoe UI Light" w:cs="Segoe UI Light"/>
          <w:b/>
        </w:rPr>
      </w:pPr>
      <w:r>
        <w:rPr>
          <w:rFonts w:ascii="Segoe UI Light" w:hAnsi="Segoe UI Light" w:cs="Segoe UI Light"/>
          <w:b/>
        </w:rPr>
        <w:br w:type="page"/>
      </w:r>
    </w:p>
    <w:p w14:paraId="0037DAD0" w14:textId="77777777" w:rsidR="00691E20" w:rsidRPr="004339A7" w:rsidRDefault="00691E20" w:rsidP="00691E20">
      <w:pPr>
        <w:spacing w:line="360" w:lineRule="auto"/>
        <w:rPr>
          <w:rFonts w:ascii="Segoe UI Light" w:hAnsi="Segoe UI Light" w:cs="Segoe UI Light"/>
          <w:b/>
        </w:rPr>
      </w:pPr>
    </w:p>
    <w:p w14:paraId="6100A033" w14:textId="77777777" w:rsidR="00691E20" w:rsidRPr="004339A7" w:rsidRDefault="00691E20" w:rsidP="00691E20">
      <w:pPr>
        <w:spacing w:line="360" w:lineRule="auto"/>
        <w:rPr>
          <w:rFonts w:ascii="Segoe UI Light" w:hAnsi="Segoe UI Light" w:cs="Segoe UI Light"/>
          <w:b/>
        </w:rPr>
      </w:pPr>
      <w:r w:rsidRPr="004339A7">
        <w:rPr>
          <w:rFonts w:ascii="Segoe UI Light" w:hAnsi="Segoe UI Light" w:cs="Segoe UI Light"/>
          <w:b/>
        </w:rPr>
        <w:t>Contact Details:</w:t>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5"/>
        <w:gridCol w:w="7071"/>
      </w:tblGrid>
      <w:tr w:rsidR="00691E20" w:rsidRPr="009A47BB" w14:paraId="66F74F75"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00EA628" w14:textId="77777777" w:rsidR="00691E20" w:rsidRPr="009A47BB" w:rsidRDefault="00691E20" w:rsidP="00913957">
            <w:pPr>
              <w:spacing w:after="0" w:line="360" w:lineRule="auto"/>
              <w:rPr>
                <w:rFonts w:ascii="Segoe UI Light" w:eastAsia="Times New Roman" w:hAnsi="Segoe UI Light" w:cs="Segoe UI Light"/>
                <w:bCs/>
                <w:color w:val="000000"/>
                <w:lang w:val="en-GB"/>
              </w:rPr>
            </w:pPr>
            <w:bookmarkStart w:id="1" w:name="_Hlk503954940"/>
            <w:r w:rsidRPr="009A47BB">
              <w:rPr>
                <w:rFonts w:ascii="Segoe UI Light" w:eastAsia="Times New Roman" w:hAnsi="Segoe UI Light" w:cs="Segoe UI Light"/>
                <w:bCs/>
                <w:color w:val="000000"/>
                <w:lang w:val="en-GB"/>
              </w:rPr>
              <w:t>Name</w:t>
            </w:r>
          </w:p>
        </w:tc>
        <w:tc>
          <w:tcPr>
            <w:tcW w:w="7071" w:type="dxa"/>
            <w:tcBorders>
              <w:top w:val="single" w:sz="4" w:space="0" w:color="auto"/>
              <w:left w:val="single" w:sz="4" w:space="0" w:color="auto"/>
              <w:bottom w:val="single" w:sz="4" w:space="0" w:color="auto"/>
              <w:right w:val="single" w:sz="4" w:space="0" w:color="auto"/>
            </w:tcBorders>
          </w:tcPr>
          <w:p w14:paraId="7D09405E" w14:textId="77777777" w:rsidR="00691E20" w:rsidRPr="009A47BB" w:rsidRDefault="00691E20" w:rsidP="00913957">
            <w:pPr>
              <w:spacing w:after="0" w:line="360" w:lineRule="auto"/>
              <w:rPr>
                <w:rFonts w:ascii="Segoe UI Light" w:eastAsia="Times New Roman" w:hAnsi="Segoe UI Light" w:cs="Segoe UI Light"/>
                <w:color w:val="000000"/>
                <w:lang w:val="en-GB"/>
              </w:rPr>
            </w:pPr>
          </w:p>
        </w:tc>
      </w:tr>
      <w:tr w:rsidR="00691E20" w:rsidRPr="009A47BB" w14:paraId="377FD298" w14:textId="77777777" w:rsidTr="0091395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8B01857" w14:textId="77777777" w:rsidR="00691E20" w:rsidRPr="009A47BB" w:rsidRDefault="00691E2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Contact Address</w:t>
            </w:r>
          </w:p>
        </w:tc>
        <w:tc>
          <w:tcPr>
            <w:tcW w:w="7071" w:type="dxa"/>
            <w:tcBorders>
              <w:top w:val="single" w:sz="4" w:space="0" w:color="auto"/>
              <w:left w:val="single" w:sz="4" w:space="0" w:color="auto"/>
              <w:bottom w:val="single" w:sz="4" w:space="0" w:color="auto"/>
              <w:right w:val="single" w:sz="4" w:space="0" w:color="auto"/>
            </w:tcBorders>
          </w:tcPr>
          <w:p w14:paraId="56A29D77" w14:textId="77777777" w:rsidR="00691E20" w:rsidRPr="009A47BB" w:rsidRDefault="00691E20" w:rsidP="00913957">
            <w:pPr>
              <w:spacing w:after="0" w:line="360" w:lineRule="auto"/>
              <w:rPr>
                <w:rFonts w:ascii="Segoe UI Light" w:eastAsia="Times New Roman" w:hAnsi="Segoe UI Light" w:cs="Segoe UI Light"/>
                <w:color w:val="000000"/>
                <w:lang w:val="en-GB"/>
              </w:rPr>
            </w:pPr>
          </w:p>
        </w:tc>
      </w:tr>
      <w:tr w:rsidR="00691E20" w:rsidRPr="009A47BB" w14:paraId="51D6CBBB"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DBEEE6E" w14:textId="77777777" w:rsidR="00691E20" w:rsidRPr="009A47BB" w:rsidRDefault="00691E2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(H)</w:t>
            </w:r>
          </w:p>
        </w:tc>
        <w:tc>
          <w:tcPr>
            <w:tcW w:w="7071" w:type="dxa"/>
            <w:tcBorders>
              <w:top w:val="single" w:sz="4" w:space="0" w:color="auto"/>
              <w:left w:val="single" w:sz="4" w:space="0" w:color="auto"/>
              <w:bottom w:val="single" w:sz="4" w:space="0" w:color="auto"/>
              <w:right w:val="single" w:sz="4" w:space="0" w:color="auto"/>
            </w:tcBorders>
          </w:tcPr>
          <w:p w14:paraId="60CDCA4D" w14:textId="77777777" w:rsidR="00691E20" w:rsidRPr="009A47BB" w:rsidRDefault="00691E20" w:rsidP="00913957">
            <w:pPr>
              <w:spacing w:after="0" w:line="360" w:lineRule="auto"/>
              <w:rPr>
                <w:rFonts w:ascii="Segoe UI Light" w:eastAsia="Times New Roman" w:hAnsi="Segoe UI Light" w:cs="Segoe UI Light"/>
                <w:color w:val="000000"/>
                <w:lang w:val="en-GB"/>
              </w:rPr>
            </w:pPr>
          </w:p>
        </w:tc>
      </w:tr>
      <w:tr w:rsidR="00691E20" w:rsidRPr="009A47BB" w14:paraId="08E658AF" w14:textId="77777777" w:rsidTr="0091395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852A405" w14:textId="77777777" w:rsidR="00691E20" w:rsidRPr="009A47BB" w:rsidRDefault="00691E2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Telephone (W)</w:t>
            </w:r>
          </w:p>
        </w:tc>
        <w:tc>
          <w:tcPr>
            <w:tcW w:w="7071" w:type="dxa"/>
            <w:tcBorders>
              <w:top w:val="single" w:sz="4" w:space="0" w:color="auto"/>
              <w:left w:val="single" w:sz="4" w:space="0" w:color="auto"/>
              <w:bottom w:val="single" w:sz="4" w:space="0" w:color="auto"/>
              <w:right w:val="single" w:sz="4" w:space="0" w:color="auto"/>
            </w:tcBorders>
          </w:tcPr>
          <w:p w14:paraId="556B1A8C" w14:textId="77777777" w:rsidR="00691E20" w:rsidRPr="009A47BB" w:rsidRDefault="00691E20" w:rsidP="00913957">
            <w:pPr>
              <w:spacing w:after="0" w:line="360" w:lineRule="auto"/>
              <w:rPr>
                <w:rFonts w:ascii="Segoe UI Light" w:eastAsia="Times New Roman" w:hAnsi="Segoe UI Light" w:cs="Segoe UI Light"/>
                <w:color w:val="000000"/>
                <w:lang w:val="en-GB"/>
              </w:rPr>
            </w:pPr>
          </w:p>
        </w:tc>
      </w:tr>
      <w:tr w:rsidR="00691E20" w:rsidRPr="009A47BB" w14:paraId="2AFCA5C3"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7E4F3AA" w14:textId="77777777" w:rsidR="00691E20" w:rsidRPr="009A47BB" w:rsidRDefault="00691E2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Facsimile</w:t>
            </w:r>
          </w:p>
        </w:tc>
        <w:tc>
          <w:tcPr>
            <w:tcW w:w="7071" w:type="dxa"/>
            <w:tcBorders>
              <w:top w:val="single" w:sz="4" w:space="0" w:color="auto"/>
              <w:left w:val="single" w:sz="4" w:space="0" w:color="auto"/>
              <w:bottom w:val="single" w:sz="4" w:space="0" w:color="auto"/>
              <w:right w:val="single" w:sz="4" w:space="0" w:color="auto"/>
            </w:tcBorders>
          </w:tcPr>
          <w:p w14:paraId="75647C2C" w14:textId="77777777" w:rsidR="00691E20" w:rsidRPr="009A47BB" w:rsidRDefault="00691E20" w:rsidP="00913957">
            <w:pPr>
              <w:spacing w:after="0" w:line="360" w:lineRule="auto"/>
              <w:rPr>
                <w:rFonts w:ascii="Segoe UI Light" w:eastAsia="Times New Roman" w:hAnsi="Segoe UI Light" w:cs="Segoe UI Light"/>
                <w:color w:val="000000"/>
                <w:lang w:val="en-GB"/>
              </w:rPr>
            </w:pPr>
          </w:p>
        </w:tc>
      </w:tr>
      <w:tr w:rsidR="00691E20" w:rsidRPr="009A47BB" w14:paraId="663484CB" w14:textId="77777777" w:rsidTr="00913957">
        <w:trPr>
          <w:trHeight w:val="445"/>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96FF465" w14:textId="77777777" w:rsidR="00691E20" w:rsidRPr="009A47BB" w:rsidRDefault="00691E2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Cellular</w:t>
            </w:r>
          </w:p>
        </w:tc>
        <w:tc>
          <w:tcPr>
            <w:tcW w:w="7071" w:type="dxa"/>
            <w:tcBorders>
              <w:top w:val="single" w:sz="4" w:space="0" w:color="auto"/>
              <w:left w:val="single" w:sz="4" w:space="0" w:color="auto"/>
              <w:bottom w:val="single" w:sz="4" w:space="0" w:color="auto"/>
              <w:right w:val="single" w:sz="4" w:space="0" w:color="auto"/>
            </w:tcBorders>
          </w:tcPr>
          <w:p w14:paraId="16FF9645" w14:textId="77777777" w:rsidR="00691E20" w:rsidRPr="009A47BB" w:rsidRDefault="00691E20" w:rsidP="00913957">
            <w:pPr>
              <w:spacing w:after="0" w:line="360" w:lineRule="auto"/>
              <w:rPr>
                <w:rFonts w:ascii="Segoe UI Light" w:eastAsia="Times New Roman" w:hAnsi="Segoe UI Light" w:cs="Segoe UI Light"/>
                <w:color w:val="000000"/>
                <w:lang w:val="en-GB"/>
              </w:rPr>
            </w:pPr>
          </w:p>
        </w:tc>
      </w:tr>
      <w:tr w:rsidR="00691E20" w:rsidRPr="009A47BB" w14:paraId="4989D42D" w14:textId="77777777" w:rsidTr="00913957">
        <w:trPr>
          <w:trHeight w:val="458"/>
        </w:trPr>
        <w:tc>
          <w:tcPr>
            <w:tcW w:w="20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7D754A3" w14:textId="77777777" w:rsidR="00691E20" w:rsidRPr="009A47BB" w:rsidRDefault="00691E20" w:rsidP="00913957">
            <w:pPr>
              <w:spacing w:after="0" w:line="360" w:lineRule="auto"/>
              <w:rPr>
                <w:rFonts w:ascii="Segoe UI Light" w:eastAsia="Times New Roman" w:hAnsi="Segoe UI Light" w:cs="Segoe UI Light"/>
                <w:bCs/>
                <w:color w:val="000000"/>
                <w:lang w:val="en-GB"/>
              </w:rPr>
            </w:pPr>
            <w:r w:rsidRPr="009A47BB">
              <w:rPr>
                <w:rFonts w:ascii="Segoe UI Light" w:eastAsia="Times New Roman" w:hAnsi="Segoe UI Light" w:cs="Segoe UI Light"/>
                <w:bCs/>
                <w:color w:val="000000"/>
                <w:lang w:val="en-GB"/>
              </w:rPr>
              <w:t>E-mail</w:t>
            </w:r>
          </w:p>
        </w:tc>
        <w:tc>
          <w:tcPr>
            <w:tcW w:w="7071" w:type="dxa"/>
            <w:tcBorders>
              <w:top w:val="single" w:sz="4" w:space="0" w:color="auto"/>
              <w:left w:val="single" w:sz="4" w:space="0" w:color="auto"/>
              <w:bottom w:val="single" w:sz="4" w:space="0" w:color="auto"/>
              <w:right w:val="single" w:sz="4" w:space="0" w:color="auto"/>
            </w:tcBorders>
          </w:tcPr>
          <w:p w14:paraId="6AD6B27A" w14:textId="77777777" w:rsidR="00691E20" w:rsidRPr="009A47BB" w:rsidRDefault="00691E20" w:rsidP="00913957">
            <w:pPr>
              <w:spacing w:after="0" w:line="360" w:lineRule="auto"/>
              <w:rPr>
                <w:rFonts w:ascii="Segoe UI Light" w:eastAsia="Times New Roman" w:hAnsi="Segoe UI Light" w:cs="Segoe UI Light"/>
                <w:color w:val="000000"/>
                <w:lang w:val="en-GB"/>
              </w:rPr>
            </w:pPr>
          </w:p>
        </w:tc>
      </w:tr>
      <w:bookmarkEnd w:id="1"/>
    </w:tbl>
    <w:p w14:paraId="479DA4E1" w14:textId="77777777" w:rsidR="00691E20" w:rsidRDefault="00691E20" w:rsidP="00691E20">
      <w:pPr>
        <w:spacing w:line="360" w:lineRule="auto"/>
        <w:rPr>
          <w:rFonts w:ascii="Segoe UI Light" w:hAnsi="Segoe UI Light" w:cs="Segoe UI Light"/>
        </w:rPr>
      </w:pPr>
    </w:p>
    <w:p w14:paraId="05CB201D" w14:textId="77777777" w:rsidR="00691E20" w:rsidRPr="009A47BB" w:rsidRDefault="00691E20" w:rsidP="00691E20">
      <w:pPr>
        <w:spacing w:line="360" w:lineRule="auto"/>
        <w:rPr>
          <w:rFonts w:ascii="Segoe UI Light" w:hAnsi="Segoe UI Light" w:cs="Segoe UI Light"/>
        </w:rPr>
      </w:pPr>
      <w:r w:rsidRPr="009A47BB">
        <w:rPr>
          <w:rFonts w:ascii="Segoe UI Light" w:hAnsi="Segoe UI Light" w:cs="Segoe UI Light"/>
        </w:rPr>
        <w:br w:type="page"/>
      </w:r>
    </w:p>
    <w:p w14:paraId="5C9B99E0" w14:textId="77777777" w:rsidR="00691E20" w:rsidRPr="009A47BB" w:rsidRDefault="00691E20" w:rsidP="00691E20">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lastRenderedPageBreak/>
        <w:t>Note to the learner</w:t>
      </w:r>
    </w:p>
    <w:p w14:paraId="586B200F" w14:textId="1E70A737" w:rsidR="00691E20" w:rsidRPr="009A47BB" w:rsidRDefault="00691E20" w:rsidP="00691E20">
      <w:pPr>
        <w:tabs>
          <w:tab w:val="left" w:pos="5387"/>
        </w:tabs>
        <w:spacing w:after="0" w:line="360" w:lineRule="auto"/>
        <w:jc w:val="both"/>
        <w:rPr>
          <w:rFonts w:ascii="Segoe UI Light" w:eastAsia="Times New Roman" w:hAnsi="Segoe UI Light" w:cs="Segoe UI Light"/>
          <w:color w:val="FF0000"/>
        </w:rPr>
      </w:pPr>
      <w:r w:rsidRPr="009A47BB">
        <w:rPr>
          <w:rFonts w:ascii="Segoe UI Light" w:eastAsia="Times New Roman" w:hAnsi="Segoe UI Light" w:cs="Segoe UI Light"/>
        </w:rPr>
        <w:t>This Guide provides a comprehensive overview of the module. It is designed to improve the skills and knowledge of learners, and thus enabling them to effectively and efficiently complete specific tasks.</w:t>
      </w:r>
    </w:p>
    <w:p w14:paraId="20B9B8B1" w14:textId="77777777" w:rsidR="00691E20" w:rsidRPr="009A47BB" w:rsidRDefault="00691E20" w:rsidP="00691E20">
      <w:pPr>
        <w:tabs>
          <w:tab w:val="left" w:pos="5387"/>
        </w:tabs>
        <w:spacing w:after="0" w:line="360" w:lineRule="auto"/>
        <w:rPr>
          <w:rFonts w:ascii="Segoe UI Light" w:eastAsia="Times New Roman" w:hAnsi="Segoe UI Light" w:cs="Segoe UI Light"/>
          <w:b/>
        </w:rPr>
      </w:pPr>
    </w:p>
    <w:p w14:paraId="0FEF1E98" w14:textId="77777777" w:rsidR="00691E20" w:rsidRPr="009A47BB" w:rsidRDefault="00691E20" w:rsidP="00691E2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Purpose</w:t>
      </w:r>
    </w:p>
    <w:p w14:paraId="63755AD9" w14:textId="77777777" w:rsidR="00691E20" w:rsidRPr="009A47BB" w:rsidRDefault="00691E20" w:rsidP="00691E20">
      <w:pPr>
        <w:tabs>
          <w:tab w:val="left" w:pos="5387"/>
        </w:tabs>
        <w:spacing w:after="0" w:line="360" w:lineRule="auto"/>
        <w:rPr>
          <w:rFonts w:ascii="Segoe UI Light" w:eastAsia="Times New Roman" w:hAnsi="Segoe UI Light" w:cs="Segoe UI Light"/>
        </w:rPr>
      </w:pPr>
      <w:r w:rsidRPr="000335D1">
        <w:rPr>
          <w:rFonts w:ascii="Segoe UI Light" w:eastAsia="Times New Roman" w:hAnsi="Segoe UI Light" w:cs="Segoe UI Light"/>
        </w:rPr>
        <w:t>The main focus of the learning in this knowledge module is to build an understanding of</w:t>
      </w:r>
      <w:r>
        <w:rPr>
          <w:rFonts w:ascii="Segoe UI Light" w:eastAsia="Times New Roman" w:hAnsi="Segoe UI Light" w:cs="Segoe UI Light"/>
        </w:rPr>
        <w:t xml:space="preserve"> </w:t>
      </w:r>
      <w:r w:rsidRPr="000335D1">
        <w:rPr>
          <w:rFonts w:ascii="Segoe UI Light" w:eastAsia="Times New Roman" w:hAnsi="Segoe UI Light" w:cs="Segoe UI Light"/>
        </w:rPr>
        <w:t xml:space="preserve">Communication  </w:t>
      </w:r>
    </w:p>
    <w:p w14:paraId="282B286D" w14:textId="77777777" w:rsidR="00691E20" w:rsidRPr="009A47BB" w:rsidRDefault="00691E20" w:rsidP="00691E2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Topic elements to be covered include</w:t>
      </w:r>
    </w:p>
    <w:p w14:paraId="1ABA9F2A" w14:textId="77777777" w:rsidR="00691E20" w:rsidRPr="000335D1" w:rsidRDefault="00691E20" w:rsidP="00691E20">
      <w:pPr>
        <w:pStyle w:val="ListParagraph"/>
        <w:numPr>
          <w:ilvl w:val="0"/>
          <w:numId w:val="21"/>
        </w:numPr>
        <w:tabs>
          <w:tab w:val="left" w:pos="5387"/>
        </w:tabs>
        <w:spacing w:after="0" w:line="360" w:lineRule="auto"/>
        <w:rPr>
          <w:rFonts w:ascii="Segoe UI Light" w:eastAsia="Times New Roman" w:hAnsi="Segoe UI Light" w:cs="Segoe UI Light"/>
        </w:rPr>
      </w:pPr>
      <w:r w:rsidRPr="000335D1">
        <w:rPr>
          <w:rFonts w:ascii="Segoe UI Light" w:eastAsia="Times New Roman" w:hAnsi="Segoe UI Light" w:cs="Segoe UI Light"/>
        </w:rPr>
        <w:t xml:space="preserve">KM-08-KT01: Plan communications management (33%) </w:t>
      </w:r>
    </w:p>
    <w:p w14:paraId="0478BF44" w14:textId="77777777" w:rsidR="00691E20" w:rsidRPr="000335D1" w:rsidRDefault="00691E20" w:rsidP="00691E20">
      <w:pPr>
        <w:pStyle w:val="ListParagraph"/>
        <w:numPr>
          <w:ilvl w:val="0"/>
          <w:numId w:val="21"/>
        </w:numPr>
        <w:tabs>
          <w:tab w:val="left" w:pos="5387"/>
        </w:tabs>
        <w:spacing w:after="0" w:line="360" w:lineRule="auto"/>
        <w:rPr>
          <w:rFonts w:ascii="Segoe UI Light" w:eastAsia="Times New Roman" w:hAnsi="Segoe UI Light" w:cs="Segoe UI Light"/>
        </w:rPr>
      </w:pPr>
      <w:r w:rsidRPr="000335D1">
        <w:rPr>
          <w:rFonts w:ascii="Segoe UI Light" w:eastAsia="Times New Roman" w:hAnsi="Segoe UI Light" w:cs="Segoe UI Light"/>
        </w:rPr>
        <w:t xml:space="preserve">KM-08-KT02: Manage communications (34%) </w:t>
      </w:r>
    </w:p>
    <w:p w14:paraId="274E3F3D" w14:textId="77777777" w:rsidR="00691E20" w:rsidRPr="000335D1" w:rsidRDefault="00691E20" w:rsidP="00691E20">
      <w:pPr>
        <w:pStyle w:val="ListParagraph"/>
        <w:numPr>
          <w:ilvl w:val="0"/>
          <w:numId w:val="21"/>
        </w:numPr>
        <w:tabs>
          <w:tab w:val="left" w:pos="5387"/>
        </w:tabs>
        <w:spacing w:after="0" w:line="360" w:lineRule="auto"/>
        <w:rPr>
          <w:rFonts w:ascii="Segoe UI Light" w:eastAsia="Times New Roman" w:hAnsi="Segoe UI Light" w:cs="Segoe UI Light"/>
        </w:rPr>
      </w:pPr>
      <w:r w:rsidRPr="000335D1">
        <w:rPr>
          <w:rFonts w:ascii="Segoe UI Light" w:eastAsia="Times New Roman" w:hAnsi="Segoe UI Light" w:cs="Segoe UI Light"/>
        </w:rPr>
        <w:t>KM-08-KT03: Control communications (33%)</w:t>
      </w:r>
    </w:p>
    <w:p w14:paraId="7FDCCF16" w14:textId="77777777" w:rsidR="00691E20" w:rsidRPr="009A47BB" w:rsidRDefault="00691E20" w:rsidP="00691E20">
      <w:pPr>
        <w:tabs>
          <w:tab w:val="left" w:pos="5387"/>
        </w:tabs>
        <w:spacing w:after="0" w:line="360" w:lineRule="auto"/>
        <w:rPr>
          <w:rFonts w:ascii="Segoe UI Light" w:eastAsia="Times New Roman" w:hAnsi="Segoe UI Light" w:cs="Segoe UI Light"/>
          <w:b/>
        </w:rPr>
      </w:pPr>
    </w:p>
    <w:p w14:paraId="55018D94" w14:textId="77777777" w:rsidR="00691E20" w:rsidRPr="009A47BB" w:rsidRDefault="00691E20" w:rsidP="00691E2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Exemptions</w:t>
      </w:r>
    </w:p>
    <w:p w14:paraId="37A15A15" w14:textId="77777777" w:rsidR="00691E20" w:rsidRDefault="00691E20" w:rsidP="00691E20">
      <w:pPr>
        <w:tabs>
          <w:tab w:val="left" w:pos="5387"/>
        </w:tabs>
        <w:spacing w:after="0" w:line="360" w:lineRule="auto"/>
        <w:rPr>
          <w:rFonts w:ascii="Segoe UI Light" w:eastAsia="Times New Roman" w:hAnsi="Segoe UI Light" w:cs="Segoe UI Light"/>
        </w:rPr>
      </w:pPr>
    </w:p>
    <w:p w14:paraId="4409A002" w14:textId="77777777" w:rsidR="00691E20" w:rsidRDefault="00691E20" w:rsidP="00691E20">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None </w:t>
      </w:r>
      <w:proofErr w:type="spellStart"/>
      <w:r w:rsidRPr="004339A7">
        <w:rPr>
          <w:rFonts w:ascii="Segoe UI Light" w:eastAsia="Times New Roman" w:hAnsi="Segoe UI Light" w:cs="Segoe UI Light"/>
        </w:rPr>
        <w:t>recognised</w:t>
      </w:r>
      <w:proofErr w:type="spellEnd"/>
    </w:p>
    <w:p w14:paraId="404C5866" w14:textId="77777777" w:rsidR="00691E20" w:rsidRPr="009A47BB" w:rsidRDefault="00691E20" w:rsidP="00691E20">
      <w:pPr>
        <w:tabs>
          <w:tab w:val="left" w:pos="5387"/>
        </w:tabs>
        <w:spacing w:after="0" w:line="360" w:lineRule="auto"/>
        <w:rPr>
          <w:rFonts w:ascii="Segoe UI Light" w:eastAsia="Times New Roman" w:hAnsi="Segoe UI Light" w:cs="Segoe UI Light"/>
        </w:rPr>
      </w:pPr>
    </w:p>
    <w:p w14:paraId="4BE81B91" w14:textId="77777777" w:rsidR="00691E20" w:rsidRPr="009A47BB" w:rsidRDefault="00691E20" w:rsidP="00691E2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Entry Requirements</w:t>
      </w:r>
    </w:p>
    <w:p w14:paraId="227673B4" w14:textId="77777777" w:rsidR="00691E20" w:rsidRDefault="00691E20" w:rsidP="00691E20">
      <w:p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NSC or NCV level 4 or NQF Level 4 with Communication and Mathematical Literacy</w:t>
      </w:r>
    </w:p>
    <w:p w14:paraId="354174B1" w14:textId="77777777" w:rsidR="00691E20" w:rsidRPr="009A47BB" w:rsidRDefault="00691E20" w:rsidP="00691E20">
      <w:pPr>
        <w:tabs>
          <w:tab w:val="left" w:pos="5387"/>
        </w:tabs>
        <w:spacing w:after="0" w:line="360" w:lineRule="auto"/>
        <w:rPr>
          <w:rFonts w:ascii="Segoe UI Light" w:eastAsia="Times New Roman" w:hAnsi="Segoe UI Light" w:cs="Segoe UI Light"/>
          <w:b/>
        </w:rPr>
      </w:pPr>
    </w:p>
    <w:p w14:paraId="2B267BE6" w14:textId="77777777" w:rsidR="00691E20" w:rsidRPr="009A47BB" w:rsidRDefault="00691E20" w:rsidP="00691E2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Provider Accreditation Requirements for the Knowledge Module</w:t>
      </w:r>
    </w:p>
    <w:p w14:paraId="7E6BF8F9" w14:textId="77777777" w:rsidR="00691E20" w:rsidRPr="009A47BB" w:rsidRDefault="00691E20" w:rsidP="00691E20">
      <w:pPr>
        <w:tabs>
          <w:tab w:val="left" w:pos="5387"/>
        </w:tabs>
        <w:spacing w:after="0" w:line="360" w:lineRule="auto"/>
        <w:rPr>
          <w:rFonts w:ascii="Segoe UI Light" w:eastAsia="Times New Roman" w:hAnsi="Segoe UI Light" w:cs="Segoe UI Light"/>
          <w:b/>
        </w:rPr>
      </w:pPr>
    </w:p>
    <w:p w14:paraId="0F3B612B" w14:textId="77777777" w:rsidR="00691E20" w:rsidRPr="009A47BB" w:rsidRDefault="00691E20" w:rsidP="00691E2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Physical Requirements</w:t>
      </w:r>
    </w:p>
    <w:p w14:paraId="740B7A12" w14:textId="77777777" w:rsidR="00691E20" w:rsidRPr="004339A7" w:rsidRDefault="00691E20" w:rsidP="00691E20">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Learning resources that aligned to the content of the module </w:t>
      </w:r>
    </w:p>
    <w:p w14:paraId="7757015E" w14:textId="77777777" w:rsidR="00691E20" w:rsidRPr="004339A7" w:rsidRDefault="00691E20" w:rsidP="00691E20">
      <w:pPr>
        <w:pStyle w:val="ListParagraph"/>
        <w:numPr>
          <w:ilvl w:val="0"/>
          <w:numId w:val="20"/>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Assessment instruments that are focused on the internal assessment criteria </w:t>
      </w:r>
    </w:p>
    <w:p w14:paraId="5FDC64AA" w14:textId="77777777" w:rsidR="00691E20" w:rsidRPr="004339A7" w:rsidRDefault="00691E20" w:rsidP="00691E20">
      <w:pPr>
        <w:pStyle w:val="ListParagraph"/>
        <w:numPr>
          <w:ilvl w:val="0"/>
          <w:numId w:val="20"/>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 xml:space="preserve">Access to training facilities that are well </w:t>
      </w:r>
      <w:proofErr w:type="spellStart"/>
      <w:r w:rsidRPr="004339A7">
        <w:rPr>
          <w:rFonts w:ascii="Segoe UI Light" w:eastAsia="Times New Roman" w:hAnsi="Segoe UI Light" w:cs="Segoe UI Light"/>
        </w:rPr>
        <w:t>equiped</w:t>
      </w:r>
      <w:proofErr w:type="spellEnd"/>
      <w:r w:rsidRPr="004339A7">
        <w:rPr>
          <w:rFonts w:ascii="Segoe UI Light" w:eastAsia="Times New Roman" w:hAnsi="Segoe UI Light" w:cs="Segoe UI Light"/>
        </w:rPr>
        <w:t xml:space="preserve"> and conducive for effective learning</w:t>
      </w:r>
    </w:p>
    <w:p w14:paraId="250EAECB" w14:textId="77777777" w:rsidR="00691E20" w:rsidRPr="009A47BB" w:rsidRDefault="00691E20" w:rsidP="00691E2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Human Resource Requirements:</w:t>
      </w:r>
    </w:p>
    <w:p w14:paraId="3F545DD7" w14:textId="77777777" w:rsidR="00691E20" w:rsidRPr="004339A7" w:rsidRDefault="00691E20" w:rsidP="00691E20">
      <w:pPr>
        <w:pStyle w:val="ListParagraph"/>
        <w:numPr>
          <w:ilvl w:val="0"/>
          <w:numId w:val="19"/>
        </w:numPr>
        <w:tabs>
          <w:tab w:val="left" w:pos="5387"/>
        </w:tabs>
        <w:spacing w:after="0" w:line="360" w:lineRule="auto"/>
        <w:rPr>
          <w:rFonts w:ascii="Segoe UI Light" w:eastAsia="Times New Roman" w:hAnsi="Segoe UI Light" w:cs="Segoe UI Light"/>
        </w:rPr>
      </w:pPr>
      <w:proofErr w:type="spellStart"/>
      <w:r w:rsidRPr="004339A7">
        <w:rPr>
          <w:rFonts w:ascii="Segoe UI Light" w:eastAsia="Times New Roman" w:hAnsi="Segoe UI Light" w:cs="Segoe UI Light"/>
        </w:rPr>
        <w:t>Facilitatators</w:t>
      </w:r>
      <w:proofErr w:type="spellEnd"/>
      <w:r w:rsidRPr="004339A7">
        <w:rPr>
          <w:rFonts w:ascii="Segoe UI Light" w:eastAsia="Times New Roman" w:hAnsi="Segoe UI Light" w:cs="Segoe UI Light"/>
        </w:rPr>
        <w:t xml:space="preserve"> of learning who has subject matter expertise in project management as covered by this module </w:t>
      </w:r>
    </w:p>
    <w:p w14:paraId="22A0CE82" w14:textId="77777777" w:rsidR="00691E20" w:rsidRPr="004339A7" w:rsidRDefault="00691E20" w:rsidP="00691E2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lastRenderedPageBreak/>
        <w:t xml:space="preserve">Facilitators who has achieved a nationally accepted standard in the delivery of occupational learning  </w:t>
      </w:r>
    </w:p>
    <w:p w14:paraId="0E1F1D0F" w14:textId="77777777" w:rsidR="00691E20" w:rsidRPr="004339A7" w:rsidRDefault="00691E20" w:rsidP="00691E2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Facilitators of learning who has achieved a </w:t>
      </w:r>
      <w:proofErr w:type="spellStart"/>
      <w:r w:rsidRPr="004339A7">
        <w:rPr>
          <w:rFonts w:ascii="Segoe UI Light" w:eastAsia="Times New Roman" w:hAnsi="Segoe UI Light" w:cs="Segoe UI Light"/>
        </w:rPr>
        <w:t>recognised</w:t>
      </w:r>
      <w:proofErr w:type="spellEnd"/>
      <w:r w:rsidRPr="004339A7">
        <w:rPr>
          <w:rFonts w:ascii="Segoe UI Light" w:eastAsia="Times New Roman" w:hAnsi="Segoe UI Light" w:cs="Segoe UI Light"/>
        </w:rPr>
        <w:t xml:space="preserve"> learning standard in assessment </w:t>
      </w:r>
    </w:p>
    <w:p w14:paraId="5AAA7508" w14:textId="77777777" w:rsidR="00691E20" w:rsidRPr="004339A7" w:rsidRDefault="00691E20" w:rsidP="00691E2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 xml:space="preserve">practice </w:t>
      </w:r>
    </w:p>
    <w:p w14:paraId="585890AB" w14:textId="77777777" w:rsidR="00691E20" w:rsidRPr="004339A7" w:rsidRDefault="00691E20" w:rsidP="00691E20">
      <w:pPr>
        <w:pStyle w:val="ListParagraph"/>
        <w:numPr>
          <w:ilvl w:val="0"/>
          <w:numId w:val="19"/>
        </w:numPr>
        <w:tabs>
          <w:tab w:val="left" w:pos="5387"/>
        </w:tabs>
        <w:spacing w:after="0" w:line="360" w:lineRule="auto"/>
        <w:rPr>
          <w:rFonts w:ascii="Segoe UI Light" w:eastAsia="Times New Roman" w:hAnsi="Segoe UI Light" w:cs="Segoe UI Light"/>
        </w:rPr>
      </w:pPr>
      <w:r w:rsidRPr="004339A7">
        <w:rPr>
          <w:rFonts w:ascii="Segoe UI Light" w:eastAsia="Times New Roman" w:hAnsi="Segoe UI Light" w:cs="Segoe UI Light"/>
        </w:rPr>
        <w:t>Not more than 20 learners per facilitator</w:t>
      </w:r>
    </w:p>
    <w:p w14:paraId="58B2C503" w14:textId="77777777" w:rsidR="00691E20" w:rsidRPr="009A47BB" w:rsidRDefault="00691E20" w:rsidP="00691E20">
      <w:pPr>
        <w:tabs>
          <w:tab w:val="left" w:pos="5387"/>
        </w:tabs>
        <w:spacing w:after="0" w:line="360" w:lineRule="auto"/>
        <w:rPr>
          <w:rFonts w:ascii="Segoe UI Light" w:eastAsia="Times New Roman" w:hAnsi="Segoe UI Light" w:cs="Segoe UI Light"/>
          <w:b/>
        </w:rPr>
      </w:pPr>
    </w:p>
    <w:p w14:paraId="5D3CFC93" w14:textId="77777777" w:rsidR="00691E20" w:rsidRPr="009A47BB" w:rsidRDefault="00691E20" w:rsidP="00691E2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Legal Requirements</w:t>
      </w:r>
    </w:p>
    <w:p w14:paraId="07B2703E" w14:textId="77777777" w:rsidR="00691E20" w:rsidRPr="004339A7" w:rsidRDefault="00691E20" w:rsidP="00691E20">
      <w:pPr>
        <w:pStyle w:val="ListParagraph"/>
        <w:numPr>
          <w:ilvl w:val="0"/>
          <w:numId w:val="19"/>
        </w:numPr>
        <w:tabs>
          <w:tab w:val="left" w:pos="5387"/>
        </w:tabs>
        <w:spacing w:after="0" w:line="360" w:lineRule="auto"/>
        <w:rPr>
          <w:rFonts w:ascii="Segoe UI Light" w:eastAsia="Times New Roman" w:hAnsi="Segoe UI Light" w:cs="Segoe UI Light"/>
          <w:b/>
        </w:rPr>
      </w:pPr>
      <w:r w:rsidRPr="004339A7">
        <w:rPr>
          <w:rFonts w:ascii="Segoe UI Light" w:eastAsia="Times New Roman" w:hAnsi="Segoe UI Light" w:cs="Segoe UI Light"/>
        </w:rPr>
        <w:t>None</w:t>
      </w:r>
    </w:p>
    <w:p w14:paraId="6388B005" w14:textId="77777777" w:rsidR="00691E20" w:rsidRPr="009A47BB" w:rsidRDefault="00691E20" w:rsidP="00691E20">
      <w:pPr>
        <w:shd w:val="clear" w:color="auto" w:fill="F2F2F2" w:themeFill="background1" w:themeFillShade="F2"/>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Venue, Date and Time:</w:t>
      </w:r>
    </w:p>
    <w:p w14:paraId="0DD5A42F" w14:textId="77777777" w:rsidR="00691E20" w:rsidRPr="009A47BB" w:rsidRDefault="00691E20" w:rsidP="00691E20">
      <w:pPr>
        <w:spacing w:after="0" w:line="360" w:lineRule="auto"/>
        <w:rPr>
          <w:rFonts w:ascii="Segoe UI Light" w:eastAsia="Times New Roman" w:hAnsi="Segoe UI Light" w:cs="Segoe UI Light"/>
        </w:rPr>
      </w:pPr>
      <w:r w:rsidRPr="009A47BB">
        <w:rPr>
          <w:rFonts w:ascii="Segoe UI Light" w:eastAsia="Times New Roman" w:hAnsi="Segoe UI Light" w:cs="Segoe UI Light"/>
        </w:rPr>
        <w:t>Consult your facilitator should there be any changes to the venue, date and/or time.</w:t>
      </w:r>
    </w:p>
    <w:p w14:paraId="580855EC" w14:textId="77777777" w:rsidR="00691E20" w:rsidRPr="009A47BB" w:rsidRDefault="00691E20" w:rsidP="00691E20">
      <w:pPr>
        <w:tabs>
          <w:tab w:val="left" w:pos="5387"/>
        </w:tabs>
        <w:spacing w:after="0" w:line="360" w:lineRule="auto"/>
        <w:rPr>
          <w:rFonts w:ascii="Segoe UI Light" w:eastAsia="Times New Roman" w:hAnsi="Segoe UI Light" w:cs="Segoe UI Light"/>
          <w:b/>
        </w:rPr>
      </w:pPr>
      <w:r w:rsidRPr="009A47BB">
        <w:rPr>
          <w:rFonts w:ascii="Segoe UI Light" w:eastAsia="Times New Roman" w:hAnsi="Segoe UI Light" w:cs="Segoe UI Light"/>
        </w:rPr>
        <w:t xml:space="preserve">  Refer to your timetable</w:t>
      </w:r>
    </w:p>
    <w:p w14:paraId="52D51713" w14:textId="77777777" w:rsidR="00691E20" w:rsidRPr="009A47BB" w:rsidRDefault="00691E20" w:rsidP="00691E20">
      <w:pPr>
        <w:shd w:val="clear" w:color="auto" w:fill="F2F2F2" w:themeFill="background1" w:themeFillShade="F2"/>
        <w:spacing w:after="0" w:line="360" w:lineRule="auto"/>
        <w:rPr>
          <w:rFonts w:ascii="Segoe UI Light" w:eastAsia="Times New Roman" w:hAnsi="Segoe UI Light" w:cs="Segoe UI Light"/>
          <w:b/>
        </w:rPr>
      </w:pPr>
      <w:r w:rsidRPr="009A47BB">
        <w:rPr>
          <w:rFonts w:ascii="Segoe UI Light" w:eastAsia="Times New Roman" w:hAnsi="Segoe UI Light" w:cs="Segoe UI Light"/>
          <w:b/>
        </w:rPr>
        <w:t>Assessments</w:t>
      </w:r>
    </w:p>
    <w:p w14:paraId="53E313A9" w14:textId="77777777" w:rsidR="00691E20" w:rsidRPr="009A47BB" w:rsidRDefault="00691E20" w:rsidP="00691E20">
      <w:pPr>
        <w:tabs>
          <w:tab w:val="left" w:pos="5387"/>
        </w:tabs>
        <w:spacing w:after="0" w:line="360" w:lineRule="auto"/>
        <w:rPr>
          <w:rFonts w:ascii="Segoe UI Light" w:eastAsia="Times New Roman" w:hAnsi="Segoe UI Light" w:cs="Segoe UI Light"/>
          <w:b/>
        </w:rPr>
      </w:pPr>
    </w:p>
    <w:p w14:paraId="4976197A" w14:textId="77777777" w:rsidR="00691E20" w:rsidRPr="009A47BB" w:rsidRDefault="00691E20" w:rsidP="00691E20">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52BC4A6A" w14:textId="77777777" w:rsidR="00691E20" w:rsidRPr="009A47BB" w:rsidRDefault="00691E20" w:rsidP="00691E20">
      <w:pPr>
        <w:spacing w:after="0" w:line="360" w:lineRule="auto"/>
        <w:jc w:val="both"/>
        <w:rPr>
          <w:rFonts w:ascii="Segoe UI Light" w:eastAsia="Times New Roman" w:hAnsi="Segoe UI Light" w:cs="Segoe UI Light"/>
        </w:rPr>
      </w:pPr>
    </w:p>
    <w:p w14:paraId="1C7FB055" w14:textId="77777777" w:rsidR="00691E20" w:rsidRPr="009A47BB" w:rsidRDefault="00691E20" w:rsidP="00691E20">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699C6EF7" w14:textId="77777777" w:rsidR="00691E20" w:rsidRPr="009A47BB" w:rsidRDefault="00691E20" w:rsidP="00691E20">
      <w:pPr>
        <w:spacing w:after="0" w:line="360" w:lineRule="auto"/>
        <w:jc w:val="both"/>
        <w:rPr>
          <w:rFonts w:ascii="Segoe UI Light" w:eastAsia="Times New Roman" w:hAnsi="Segoe UI Light" w:cs="Segoe UI Light"/>
        </w:rPr>
      </w:pPr>
    </w:p>
    <w:p w14:paraId="3159DB83" w14:textId="77777777" w:rsidR="00691E20" w:rsidRPr="009A47BB" w:rsidRDefault="00691E20" w:rsidP="00691E20">
      <w:pPr>
        <w:spacing w:after="0" w:line="360" w:lineRule="auto"/>
        <w:jc w:val="both"/>
        <w:rPr>
          <w:rFonts w:ascii="Segoe UI Light" w:eastAsia="Times New Roman" w:hAnsi="Segoe UI Light" w:cs="Segoe UI Light"/>
        </w:rPr>
      </w:pPr>
      <w:r w:rsidRPr="009A47BB">
        <w:rPr>
          <w:rFonts w:ascii="Segoe UI Light" w:eastAsia="Times New Roman" w:hAnsi="Segoe UI Light" w:cs="Segoe UI Light"/>
        </w:rPr>
        <w:t>Listen carefully to the instructions of the facilitator and do the given activities in the time given to you.</w:t>
      </w:r>
    </w:p>
    <w:p w14:paraId="39B28437" w14:textId="5F470C00" w:rsidR="009A5B17" w:rsidRPr="009A47BB" w:rsidRDefault="009A5B17" w:rsidP="009A5B17">
      <w:pPr>
        <w:spacing w:after="0" w:line="360" w:lineRule="auto"/>
        <w:jc w:val="both"/>
        <w:rPr>
          <w:rFonts w:ascii="Segoe UI Light" w:eastAsia="Times New Roman" w:hAnsi="Segoe UI Light" w:cs="Segoe UI Light"/>
        </w:rPr>
      </w:pPr>
    </w:p>
    <w:p w14:paraId="386305B9" w14:textId="49DF5FB3" w:rsidR="00CC1037" w:rsidRDefault="00CC1037">
      <w:pPr>
        <w:rPr>
          <w:rFonts w:ascii="Segoe UI Light" w:hAnsi="Segoe UI Light" w:cs="Segoe UI Light"/>
          <w:color w:val="FF0000"/>
        </w:rPr>
      </w:pPr>
      <w:r>
        <w:rPr>
          <w:rFonts w:ascii="Segoe UI Light" w:hAnsi="Segoe UI Light" w:cs="Segoe UI Light"/>
          <w:color w:val="FF0000"/>
        </w:rPr>
        <w:br w:type="page"/>
      </w:r>
    </w:p>
    <w:p w14:paraId="19673989" w14:textId="3BECDBC2" w:rsidR="00CC1037" w:rsidRDefault="00760BB3" w:rsidP="00CC1037">
      <w:pPr>
        <w:spacing w:after="0" w:line="360" w:lineRule="auto"/>
        <w:jc w:val="both"/>
        <w:rPr>
          <w:rFonts w:ascii="Segoe UI Light" w:hAnsi="Segoe UI Light" w:cs="Segoe UI Light"/>
          <w:b/>
          <w:u w:val="single"/>
        </w:rPr>
      </w:pPr>
      <w:r>
        <w:rPr>
          <w:rFonts w:ascii="Segoe UI Light" w:hAnsi="Segoe UI Light" w:cs="Segoe UI Light"/>
          <w:b/>
          <w:u w:val="single"/>
        </w:rPr>
        <w:lastRenderedPageBreak/>
        <w:t>SUMMATIVE ASSESSMENT</w:t>
      </w:r>
      <w:r w:rsidR="003F5429" w:rsidRPr="003F5429">
        <w:rPr>
          <w:rFonts w:ascii="Segoe UI Light" w:hAnsi="Segoe UI Light" w:cs="Segoe UI Light"/>
          <w:b/>
          <w:u w:val="single"/>
        </w:rPr>
        <w:t>:</w:t>
      </w:r>
    </w:p>
    <w:p w14:paraId="792A0301" w14:textId="77777777" w:rsidR="00760BB3" w:rsidRPr="003F5429" w:rsidRDefault="00760BB3" w:rsidP="00CC1037">
      <w:pPr>
        <w:spacing w:after="0" w:line="360" w:lineRule="auto"/>
        <w:jc w:val="both"/>
        <w:rPr>
          <w:rFonts w:ascii="Segoe UI Light" w:hAnsi="Segoe UI Light" w:cs="Segoe UI Light"/>
          <w:b/>
          <w:u w:val="single"/>
        </w:rPr>
      </w:pPr>
    </w:p>
    <w:p w14:paraId="090A4AA5" w14:textId="6DEA09EB" w:rsidR="003F5429" w:rsidRDefault="003F5429" w:rsidP="00CC1037">
      <w:pPr>
        <w:spacing w:after="0" w:line="360" w:lineRule="auto"/>
        <w:jc w:val="both"/>
        <w:rPr>
          <w:rFonts w:ascii="Segoe UI Light" w:hAnsi="Segoe UI Light" w:cs="Segoe UI Light"/>
        </w:rPr>
      </w:pPr>
      <w:r w:rsidRPr="003F5429">
        <w:rPr>
          <w:rFonts w:ascii="Segoe UI Light" w:hAnsi="Segoe UI Light" w:cs="Segoe UI Light"/>
        </w:rPr>
        <w:t>Answer all questions</w:t>
      </w:r>
    </w:p>
    <w:p w14:paraId="30084962" w14:textId="77777777" w:rsidR="00E1424D" w:rsidRDefault="00E1424D" w:rsidP="00CC1037">
      <w:pPr>
        <w:spacing w:after="0" w:line="360" w:lineRule="auto"/>
        <w:jc w:val="both"/>
        <w:rPr>
          <w:rFonts w:ascii="Segoe UI Light" w:hAnsi="Segoe UI Light" w:cs="Segoe UI Light"/>
        </w:rPr>
      </w:pPr>
    </w:p>
    <w:p w14:paraId="75AB279A" w14:textId="71E10EB9"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 xml:space="preserve">IAC0101 An understanding of Communication Management planning concepts and the flow of data is demonstrated </w:t>
      </w:r>
    </w:p>
    <w:p w14:paraId="5BC22CC8" w14:textId="77777777" w:rsidR="00760BB3" w:rsidRPr="00760BB3" w:rsidRDefault="00760BB3" w:rsidP="00760BB3">
      <w:pPr>
        <w:spacing w:after="0" w:line="360" w:lineRule="auto"/>
        <w:jc w:val="both"/>
        <w:rPr>
          <w:rFonts w:ascii="Segoe UI Light" w:hAnsi="Segoe UI Light" w:cs="Segoe UI Light"/>
        </w:rPr>
      </w:pPr>
    </w:p>
    <w:p w14:paraId="1263FBCB"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BF4A8D"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D5C7FD" w14:textId="77777777" w:rsidR="00760BB3" w:rsidRDefault="00760BB3">
      <w:pPr>
        <w:rPr>
          <w:rFonts w:ascii="Segoe UI Light" w:hAnsi="Segoe UI Light" w:cs="Segoe UI Light"/>
        </w:rPr>
      </w:pPr>
      <w:r>
        <w:rPr>
          <w:rFonts w:ascii="Segoe UI Light" w:hAnsi="Segoe UI Light" w:cs="Segoe UI Light"/>
        </w:rPr>
        <w:br w:type="page"/>
      </w:r>
    </w:p>
    <w:p w14:paraId="421B3BA0" w14:textId="659BD8B7"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lastRenderedPageBreak/>
        <w:t xml:space="preserve">IAC0102 The importance and benefits of communication management planning can be explained </w:t>
      </w:r>
    </w:p>
    <w:p w14:paraId="7265F0C6"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D2E127"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4E79862" w14:textId="74146D81" w:rsidR="00760BB3" w:rsidRDefault="00760BB3">
      <w:pPr>
        <w:rPr>
          <w:rFonts w:ascii="Segoe UI Light" w:hAnsi="Segoe UI Light" w:cs="Segoe UI Light"/>
        </w:rPr>
      </w:pPr>
      <w:r>
        <w:rPr>
          <w:rFonts w:ascii="Segoe UI Light" w:hAnsi="Segoe UI Light" w:cs="Segoe UI Light"/>
        </w:rPr>
        <w:br w:type="page"/>
      </w:r>
    </w:p>
    <w:p w14:paraId="4EB9F3FC" w14:textId="77777777" w:rsidR="00E1424D" w:rsidRPr="00E1424D" w:rsidRDefault="00E1424D" w:rsidP="00E1424D">
      <w:pPr>
        <w:spacing w:after="0" w:line="360" w:lineRule="auto"/>
        <w:jc w:val="both"/>
        <w:rPr>
          <w:rFonts w:ascii="Segoe UI Light" w:hAnsi="Segoe UI Light" w:cs="Segoe UI Light"/>
        </w:rPr>
      </w:pPr>
    </w:p>
    <w:p w14:paraId="7744BED8" w14:textId="15A2BA53"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 xml:space="preserve">IAC0103 Communication management planning source documents can be listed and their application explained </w:t>
      </w:r>
    </w:p>
    <w:p w14:paraId="4ED1E9C8"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6027253"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DB3E11" w14:textId="06E8BDBC" w:rsidR="00760BB3" w:rsidRDefault="00760BB3">
      <w:pPr>
        <w:rPr>
          <w:rFonts w:ascii="Segoe UI Light" w:hAnsi="Segoe UI Light" w:cs="Segoe UI Light"/>
        </w:rPr>
      </w:pPr>
      <w:r>
        <w:rPr>
          <w:rFonts w:ascii="Segoe UI Light" w:hAnsi="Segoe UI Light" w:cs="Segoe UI Light"/>
        </w:rPr>
        <w:br w:type="page"/>
      </w:r>
    </w:p>
    <w:p w14:paraId="29C39822" w14:textId="77777777" w:rsidR="00E1424D" w:rsidRPr="00E1424D" w:rsidRDefault="00E1424D" w:rsidP="00E1424D">
      <w:pPr>
        <w:spacing w:after="0" w:line="360" w:lineRule="auto"/>
        <w:jc w:val="both"/>
        <w:rPr>
          <w:rFonts w:ascii="Segoe UI Light" w:hAnsi="Segoe UI Light" w:cs="Segoe UI Light"/>
        </w:rPr>
      </w:pPr>
    </w:p>
    <w:p w14:paraId="5F339C74" w14:textId="54AD41CB"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 xml:space="preserve">IAC0104 Tools and techniques to perform communication management planning can be selected for a specific purpose and motivated </w:t>
      </w:r>
    </w:p>
    <w:p w14:paraId="4FB02B17"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471E9EC"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4E65E3" w14:textId="104D94F8" w:rsidR="00760BB3" w:rsidRDefault="00760BB3">
      <w:pPr>
        <w:rPr>
          <w:rFonts w:ascii="Segoe UI Light" w:hAnsi="Segoe UI Light" w:cs="Segoe UI Light"/>
        </w:rPr>
      </w:pPr>
      <w:r>
        <w:rPr>
          <w:rFonts w:ascii="Segoe UI Light" w:hAnsi="Segoe UI Light" w:cs="Segoe UI Light"/>
        </w:rPr>
        <w:br w:type="page"/>
      </w:r>
    </w:p>
    <w:p w14:paraId="0B58A326" w14:textId="77777777" w:rsidR="00E1424D" w:rsidRPr="00E1424D" w:rsidRDefault="00E1424D" w:rsidP="00E1424D">
      <w:pPr>
        <w:spacing w:after="0" w:line="360" w:lineRule="auto"/>
        <w:jc w:val="both"/>
        <w:rPr>
          <w:rFonts w:ascii="Segoe UI Light" w:hAnsi="Segoe UI Light" w:cs="Segoe UI Light"/>
        </w:rPr>
      </w:pPr>
    </w:p>
    <w:p w14:paraId="48F402FA" w14:textId="5ECED519"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IAC0105 Project communication management planning documents can be can be identified, the application explained, evaluated for completeness, gaps identified and corrective measures motivated</w:t>
      </w:r>
    </w:p>
    <w:p w14:paraId="62778CFE"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68E236"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B14754A" w14:textId="15BB07B6" w:rsidR="00760BB3" w:rsidRDefault="00760BB3">
      <w:pPr>
        <w:rPr>
          <w:rFonts w:ascii="Segoe UI Light" w:hAnsi="Segoe UI Light" w:cs="Segoe UI Light"/>
        </w:rPr>
      </w:pPr>
      <w:r>
        <w:rPr>
          <w:rFonts w:ascii="Segoe UI Light" w:hAnsi="Segoe UI Light" w:cs="Segoe UI Light"/>
        </w:rPr>
        <w:br w:type="page"/>
      </w:r>
    </w:p>
    <w:p w14:paraId="43239FA4" w14:textId="77777777" w:rsidR="00E1424D" w:rsidRPr="00E1424D" w:rsidRDefault="00E1424D" w:rsidP="00E1424D">
      <w:pPr>
        <w:spacing w:after="0" w:line="360" w:lineRule="auto"/>
        <w:jc w:val="both"/>
        <w:rPr>
          <w:rFonts w:ascii="Segoe UI Light" w:hAnsi="Segoe UI Light" w:cs="Segoe UI Light"/>
        </w:rPr>
      </w:pPr>
    </w:p>
    <w:p w14:paraId="307E2B59" w14:textId="04B7319A"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 xml:space="preserve">IAC0201 An understanding of communication management concepts and the flow of data is demonstrated </w:t>
      </w:r>
    </w:p>
    <w:p w14:paraId="48B03E34"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C4F32C0"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AB24AB" w14:textId="755AABC4" w:rsidR="00760BB3" w:rsidRDefault="00760BB3">
      <w:pPr>
        <w:rPr>
          <w:rFonts w:ascii="Segoe UI Light" w:hAnsi="Segoe UI Light" w:cs="Segoe UI Light"/>
        </w:rPr>
      </w:pPr>
      <w:r>
        <w:rPr>
          <w:rFonts w:ascii="Segoe UI Light" w:hAnsi="Segoe UI Light" w:cs="Segoe UI Light"/>
        </w:rPr>
        <w:br w:type="page"/>
      </w:r>
    </w:p>
    <w:p w14:paraId="327C6B00" w14:textId="77777777" w:rsidR="00E1424D" w:rsidRPr="00E1424D" w:rsidRDefault="00E1424D" w:rsidP="00E1424D">
      <w:pPr>
        <w:spacing w:after="0" w:line="360" w:lineRule="auto"/>
        <w:jc w:val="both"/>
        <w:rPr>
          <w:rFonts w:ascii="Segoe UI Light" w:hAnsi="Segoe UI Light" w:cs="Segoe UI Light"/>
        </w:rPr>
      </w:pPr>
    </w:p>
    <w:p w14:paraId="7351B3BF" w14:textId="2CB084EC"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 xml:space="preserve">IAC0202 The importance and benefits of communication management can be explained </w:t>
      </w:r>
    </w:p>
    <w:p w14:paraId="6A21AEF2"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4172DA"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6877D61" w14:textId="4EDFCF1D" w:rsidR="00760BB3" w:rsidRDefault="00760BB3">
      <w:pPr>
        <w:rPr>
          <w:rFonts w:ascii="Segoe UI Light" w:hAnsi="Segoe UI Light" w:cs="Segoe UI Light"/>
        </w:rPr>
      </w:pPr>
      <w:r>
        <w:rPr>
          <w:rFonts w:ascii="Segoe UI Light" w:hAnsi="Segoe UI Light" w:cs="Segoe UI Light"/>
        </w:rPr>
        <w:br w:type="page"/>
      </w:r>
    </w:p>
    <w:p w14:paraId="7B197508" w14:textId="77777777" w:rsidR="00E1424D" w:rsidRPr="00E1424D" w:rsidRDefault="00E1424D" w:rsidP="00E1424D">
      <w:pPr>
        <w:spacing w:after="0" w:line="360" w:lineRule="auto"/>
        <w:jc w:val="both"/>
        <w:rPr>
          <w:rFonts w:ascii="Segoe UI Light" w:hAnsi="Segoe UI Light" w:cs="Segoe UI Light"/>
        </w:rPr>
      </w:pPr>
    </w:p>
    <w:p w14:paraId="0C2C4E71" w14:textId="57D3A927"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 xml:space="preserve">IAC0203 Communication management source documents can be listed and their application explained </w:t>
      </w:r>
    </w:p>
    <w:p w14:paraId="1AABAA85"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6B97879"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F67097" w14:textId="544F90B9" w:rsidR="00760BB3" w:rsidRDefault="00760BB3">
      <w:pPr>
        <w:rPr>
          <w:rFonts w:ascii="Segoe UI Light" w:hAnsi="Segoe UI Light" w:cs="Segoe UI Light"/>
        </w:rPr>
      </w:pPr>
      <w:r>
        <w:rPr>
          <w:rFonts w:ascii="Segoe UI Light" w:hAnsi="Segoe UI Light" w:cs="Segoe UI Light"/>
        </w:rPr>
        <w:br w:type="page"/>
      </w:r>
    </w:p>
    <w:p w14:paraId="0B6FF016" w14:textId="77777777" w:rsidR="00E1424D" w:rsidRPr="00E1424D" w:rsidRDefault="00E1424D" w:rsidP="00E1424D">
      <w:pPr>
        <w:spacing w:after="0" w:line="360" w:lineRule="auto"/>
        <w:jc w:val="both"/>
        <w:rPr>
          <w:rFonts w:ascii="Segoe UI Light" w:hAnsi="Segoe UI Light" w:cs="Segoe UI Light"/>
        </w:rPr>
      </w:pPr>
    </w:p>
    <w:p w14:paraId="52053C91" w14:textId="67B1F83E"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 xml:space="preserve">IAC0204 Tools and techniques to perform communication management can be selected for a specific purpose and motivated </w:t>
      </w:r>
    </w:p>
    <w:p w14:paraId="605A3E87"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11DA646"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297057D" w14:textId="69808E1D" w:rsidR="00760BB3" w:rsidRDefault="00760BB3">
      <w:pPr>
        <w:rPr>
          <w:rFonts w:ascii="Segoe UI Light" w:hAnsi="Segoe UI Light" w:cs="Segoe UI Light"/>
        </w:rPr>
      </w:pPr>
      <w:r>
        <w:rPr>
          <w:rFonts w:ascii="Segoe UI Light" w:hAnsi="Segoe UI Light" w:cs="Segoe UI Light"/>
        </w:rPr>
        <w:br w:type="page"/>
      </w:r>
    </w:p>
    <w:p w14:paraId="03D8E1B5" w14:textId="77777777" w:rsidR="00E1424D" w:rsidRPr="00E1424D" w:rsidRDefault="00E1424D" w:rsidP="00E1424D">
      <w:pPr>
        <w:spacing w:after="0" w:line="360" w:lineRule="auto"/>
        <w:jc w:val="both"/>
        <w:rPr>
          <w:rFonts w:ascii="Segoe UI Light" w:hAnsi="Segoe UI Light" w:cs="Segoe UI Light"/>
        </w:rPr>
      </w:pPr>
    </w:p>
    <w:p w14:paraId="5F1872CB" w14:textId="1B54255B"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IAC0205 Project communication management documents can be can be identified, the application explained, evaluated for completeness, gaps identified and corrective measures motivated</w:t>
      </w:r>
    </w:p>
    <w:p w14:paraId="32577C4D"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1485B81"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8210907" w14:textId="2FEB5348" w:rsidR="00760BB3" w:rsidRDefault="00760BB3">
      <w:pPr>
        <w:rPr>
          <w:rFonts w:ascii="Segoe UI Light" w:hAnsi="Segoe UI Light" w:cs="Segoe UI Light"/>
        </w:rPr>
      </w:pPr>
      <w:r>
        <w:rPr>
          <w:rFonts w:ascii="Segoe UI Light" w:hAnsi="Segoe UI Light" w:cs="Segoe UI Light"/>
        </w:rPr>
        <w:br w:type="page"/>
      </w:r>
    </w:p>
    <w:p w14:paraId="71E6CED0" w14:textId="77777777" w:rsidR="00E1424D" w:rsidRPr="00E1424D" w:rsidRDefault="00E1424D" w:rsidP="00E1424D">
      <w:pPr>
        <w:spacing w:after="0" w:line="360" w:lineRule="auto"/>
        <w:jc w:val="both"/>
        <w:rPr>
          <w:rFonts w:ascii="Segoe UI Light" w:hAnsi="Segoe UI Light" w:cs="Segoe UI Light"/>
        </w:rPr>
      </w:pPr>
    </w:p>
    <w:p w14:paraId="066C0072" w14:textId="3EDEBF92"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 xml:space="preserve">IAC0301 An understanding of communication control concepts and the flow of data is demonstrated </w:t>
      </w:r>
    </w:p>
    <w:p w14:paraId="3E9903B7"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F304A97"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7519252" w14:textId="4AAA44CB" w:rsidR="00760BB3" w:rsidRDefault="00760BB3">
      <w:pPr>
        <w:rPr>
          <w:rFonts w:ascii="Segoe UI Light" w:hAnsi="Segoe UI Light" w:cs="Segoe UI Light"/>
        </w:rPr>
      </w:pPr>
      <w:r>
        <w:rPr>
          <w:rFonts w:ascii="Segoe UI Light" w:hAnsi="Segoe UI Light" w:cs="Segoe UI Light"/>
        </w:rPr>
        <w:br w:type="page"/>
      </w:r>
    </w:p>
    <w:p w14:paraId="011DF398" w14:textId="77777777" w:rsidR="00E1424D" w:rsidRPr="00E1424D" w:rsidRDefault="00E1424D" w:rsidP="00E1424D">
      <w:pPr>
        <w:spacing w:after="0" w:line="360" w:lineRule="auto"/>
        <w:jc w:val="both"/>
        <w:rPr>
          <w:rFonts w:ascii="Segoe UI Light" w:hAnsi="Segoe UI Light" w:cs="Segoe UI Light"/>
        </w:rPr>
      </w:pPr>
    </w:p>
    <w:p w14:paraId="7859CF68" w14:textId="58D56E20"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 xml:space="preserve">IAC0302 The importance and benefits of communication control can be explained </w:t>
      </w:r>
    </w:p>
    <w:p w14:paraId="7516CB82"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68A2A66"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F4057AB" w14:textId="7D8946EB" w:rsidR="00760BB3" w:rsidRDefault="00760BB3">
      <w:pPr>
        <w:rPr>
          <w:rFonts w:ascii="Segoe UI Light" w:hAnsi="Segoe UI Light" w:cs="Segoe UI Light"/>
        </w:rPr>
      </w:pPr>
      <w:r>
        <w:rPr>
          <w:rFonts w:ascii="Segoe UI Light" w:hAnsi="Segoe UI Light" w:cs="Segoe UI Light"/>
        </w:rPr>
        <w:br w:type="page"/>
      </w:r>
    </w:p>
    <w:p w14:paraId="1672AA99" w14:textId="77777777" w:rsidR="00E1424D" w:rsidRDefault="00E1424D" w:rsidP="00E1424D">
      <w:pPr>
        <w:spacing w:after="0" w:line="360" w:lineRule="auto"/>
        <w:jc w:val="both"/>
        <w:rPr>
          <w:rFonts w:ascii="Segoe UI Light" w:hAnsi="Segoe UI Light" w:cs="Segoe UI Light"/>
        </w:rPr>
      </w:pPr>
    </w:p>
    <w:p w14:paraId="16F7BB0E" w14:textId="77777777" w:rsidR="00E1424D" w:rsidRPr="00E1424D" w:rsidRDefault="00E1424D" w:rsidP="00E1424D">
      <w:pPr>
        <w:spacing w:after="0" w:line="360" w:lineRule="auto"/>
        <w:jc w:val="both"/>
        <w:rPr>
          <w:rFonts w:ascii="Segoe UI Light" w:hAnsi="Segoe UI Light" w:cs="Segoe UI Light"/>
        </w:rPr>
      </w:pPr>
    </w:p>
    <w:p w14:paraId="00C6A518" w14:textId="619D1411" w:rsid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IAC0303 Communication control source documents can be listed and their application explained</w:t>
      </w:r>
    </w:p>
    <w:p w14:paraId="30B5F3D2"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F579EAC"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B444E4" w14:textId="6F6F0F16" w:rsidR="00760BB3" w:rsidRDefault="00760BB3">
      <w:pPr>
        <w:rPr>
          <w:rFonts w:ascii="Segoe UI Light" w:hAnsi="Segoe UI Light" w:cs="Segoe UI Light"/>
        </w:rPr>
      </w:pPr>
      <w:r>
        <w:rPr>
          <w:rFonts w:ascii="Segoe UI Light" w:hAnsi="Segoe UI Light" w:cs="Segoe UI Light"/>
        </w:rPr>
        <w:br w:type="page"/>
      </w:r>
    </w:p>
    <w:p w14:paraId="12A2C0B2" w14:textId="77777777" w:rsidR="00E1424D" w:rsidRPr="00E1424D" w:rsidRDefault="00E1424D" w:rsidP="00E1424D">
      <w:pPr>
        <w:spacing w:after="0" w:line="360" w:lineRule="auto"/>
        <w:jc w:val="both"/>
        <w:rPr>
          <w:rFonts w:ascii="Segoe UI Light" w:hAnsi="Segoe UI Light" w:cs="Segoe UI Light"/>
        </w:rPr>
      </w:pPr>
    </w:p>
    <w:p w14:paraId="15DB61A1" w14:textId="30182B3F" w:rsidR="00E1424D" w:rsidRDefault="00E1424D" w:rsidP="001B43E3">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 xml:space="preserve">IAC0304 Tools and techniques to perform communication control can be selected for a specific purpose and motivated </w:t>
      </w:r>
    </w:p>
    <w:p w14:paraId="08C73054"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95BAD0"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A3FEDEC" w14:textId="772CB585" w:rsidR="00760BB3" w:rsidRDefault="00760BB3">
      <w:pPr>
        <w:rPr>
          <w:rFonts w:ascii="Segoe UI Light" w:hAnsi="Segoe UI Light" w:cs="Segoe UI Light"/>
        </w:rPr>
      </w:pPr>
      <w:r>
        <w:rPr>
          <w:rFonts w:ascii="Segoe UI Light" w:hAnsi="Segoe UI Light" w:cs="Segoe UI Light"/>
        </w:rPr>
        <w:br w:type="page"/>
      </w:r>
    </w:p>
    <w:p w14:paraId="093CA81B" w14:textId="77777777" w:rsidR="00E1424D" w:rsidRPr="00E1424D" w:rsidRDefault="00E1424D" w:rsidP="00E1424D">
      <w:pPr>
        <w:spacing w:after="0" w:line="360" w:lineRule="auto"/>
        <w:jc w:val="both"/>
        <w:rPr>
          <w:rFonts w:ascii="Segoe UI Light" w:hAnsi="Segoe UI Light" w:cs="Segoe UI Light"/>
        </w:rPr>
      </w:pPr>
    </w:p>
    <w:p w14:paraId="37BE6991" w14:textId="77731D7A" w:rsidR="00E1424D" w:rsidRPr="00E1424D" w:rsidRDefault="00E1424D" w:rsidP="00E1424D">
      <w:pPr>
        <w:pStyle w:val="ListParagraph"/>
        <w:numPr>
          <w:ilvl w:val="0"/>
          <w:numId w:val="25"/>
        </w:numPr>
        <w:spacing w:after="0" w:line="360" w:lineRule="auto"/>
        <w:jc w:val="both"/>
        <w:rPr>
          <w:rFonts w:ascii="Segoe UI Light" w:hAnsi="Segoe UI Light" w:cs="Segoe UI Light"/>
        </w:rPr>
      </w:pPr>
      <w:r w:rsidRPr="00E1424D">
        <w:rPr>
          <w:rFonts w:ascii="Segoe UI Light" w:hAnsi="Segoe UI Light" w:cs="Segoe UI Light"/>
        </w:rPr>
        <w:t>IAC0305 Project communication control documents can be can be identified, the application explained, evaluated for completeness, gaps identified and corrective measures motivated</w:t>
      </w:r>
    </w:p>
    <w:p w14:paraId="7709BFCA"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C0F9A20" w14:textId="77777777" w:rsidR="00760BB3" w:rsidRPr="00CC1037" w:rsidRDefault="00760BB3" w:rsidP="00760BB3">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570753" w14:textId="78339DDE" w:rsidR="00760BB3" w:rsidRDefault="00760BB3">
      <w:pPr>
        <w:rPr>
          <w:rFonts w:ascii="Segoe UI Light" w:hAnsi="Segoe UI Light" w:cs="Segoe UI Light"/>
        </w:rPr>
      </w:pPr>
      <w:r>
        <w:rPr>
          <w:rFonts w:ascii="Segoe UI Light" w:hAnsi="Segoe UI Light" w:cs="Segoe UI Light"/>
        </w:rPr>
        <w:br w:type="page"/>
      </w:r>
      <w:bookmarkStart w:id="2" w:name="_GoBack"/>
      <w:bookmarkEnd w:id="2"/>
    </w:p>
    <w:p w14:paraId="6F3C58DD" w14:textId="77777777" w:rsidR="00E1424D" w:rsidRDefault="00E1424D" w:rsidP="00CC1037">
      <w:pPr>
        <w:spacing w:after="0" w:line="360" w:lineRule="auto"/>
        <w:jc w:val="both"/>
        <w:rPr>
          <w:rFonts w:ascii="Segoe UI Light" w:hAnsi="Segoe UI Light" w:cs="Segoe UI Light"/>
        </w:rPr>
      </w:pPr>
    </w:p>
    <w:p w14:paraId="11586627" w14:textId="77777777" w:rsidR="003F5429" w:rsidRPr="00E1424D" w:rsidRDefault="003F5429" w:rsidP="00E1424D">
      <w:pPr>
        <w:pStyle w:val="ListParagraph"/>
        <w:numPr>
          <w:ilvl w:val="0"/>
          <w:numId w:val="25"/>
        </w:numPr>
        <w:spacing w:before="120" w:after="0" w:line="360" w:lineRule="auto"/>
        <w:rPr>
          <w:rFonts w:ascii="Segoe UI Light" w:eastAsia="Calibri" w:hAnsi="Segoe UI Light" w:cs="Segoe UI Light"/>
          <w:b/>
          <w:bCs/>
          <w:u w:val="single"/>
          <w:lang w:val="en-ZA"/>
        </w:rPr>
      </w:pPr>
      <w:r w:rsidRPr="00E1424D">
        <w:rPr>
          <w:rFonts w:ascii="Segoe UI Light" w:eastAsia="Calibri" w:hAnsi="Segoe UI Light" w:cs="Segoe UI Light"/>
          <w:b/>
          <w:bCs/>
          <w:u w:val="single"/>
          <w:lang w:val="en-ZA"/>
        </w:rPr>
        <w:t>True or False</w:t>
      </w:r>
    </w:p>
    <w:p w14:paraId="0753A1AA" w14:textId="77777777" w:rsidR="003F5429" w:rsidRPr="003F5429" w:rsidRDefault="003F5429" w:rsidP="003F5429">
      <w:pPr>
        <w:spacing w:before="120" w:after="0" w:line="360" w:lineRule="auto"/>
        <w:rPr>
          <w:rFonts w:ascii="Segoe UI Light" w:eastAsia="Calibri" w:hAnsi="Segoe UI Light" w:cs="Segoe UI Light"/>
          <w:lang w:val="en-ZA" w:eastAsia="en-GB"/>
        </w:rPr>
      </w:pPr>
      <w:r w:rsidRPr="003F5429">
        <w:rPr>
          <w:rFonts w:ascii="Segoe UI Light" w:eastAsia="Calibri" w:hAnsi="Segoe UI Light" w:cs="Segoe UI Light"/>
          <w:lang w:val="en-ZA"/>
        </w:rPr>
        <w:t xml:space="preserve">Indicate whether the following statements are true or false by ticking in the relevant column:  </w:t>
      </w:r>
    </w:p>
    <w:p w14:paraId="2E6DB2C7" w14:textId="77777777" w:rsidR="003F5429" w:rsidRPr="003F5429" w:rsidRDefault="003F5429" w:rsidP="003F5429">
      <w:pPr>
        <w:spacing w:before="120" w:after="0" w:line="360" w:lineRule="auto"/>
        <w:rPr>
          <w:rFonts w:ascii="Segoe UI Light" w:eastAsia="Calibri" w:hAnsi="Segoe UI Light" w:cs="Segoe UI Light"/>
          <w:lang w:val="en-ZA"/>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71"/>
        <w:gridCol w:w="992"/>
        <w:gridCol w:w="992"/>
      </w:tblGrid>
      <w:tr w:rsidR="003F5429" w:rsidRPr="003F5429" w14:paraId="207A55C0" w14:textId="77777777" w:rsidTr="003F5429">
        <w:trPr>
          <w:tblHeader/>
        </w:trPr>
        <w:tc>
          <w:tcPr>
            <w:tcW w:w="6771" w:type="dxa"/>
            <w:shd w:val="clear" w:color="auto" w:fill="D9D9D9"/>
          </w:tcPr>
          <w:p w14:paraId="417042BA" w14:textId="77777777" w:rsidR="003F5429" w:rsidRPr="003F5429" w:rsidRDefault="003F5429" w:rsidP="003F5429">
            <w:pPr>
              <w:tabs>
                <w:tab w:val="center" w:pos="4320"/>
                <w:tab w:val="right" w:pos="8640"/>
              </w:tabs>
              <w:spacing w:before="120" w:after="0" w:line="360" w:lineRule="auto"/>
              <w:rPr>
                <w:rFonts w:ascii="Segoe UI Light" w:eastAsia="Times New Roman" w:hAnsi="Segoe UI Light" w:cs="Segoe UI Light"/>
                <w:b/>
                <w:bCs/>
                <w:lang w:val="en-ZA"/>
              </w:rPr>
            </w:pPr>
            <w:r w:rsidRPr="003F5429">
              <w:rPr>
                <w:rFonts w:ascii="Segoe UI Light" w:eastAsia="Times New Roman" w:hAnsi="Segoe UI Light" w:cs="Segoe UI Light"/>
                <w:b/>
                <w:bCs/>
                <w:lang w:val="en-ZA"/>
              </w:rPr>
              <w:t>Statement</w:t>
            </w:r>
          </w:p>
        </w:tc>
        <w:tc>
          <w:tcPr>
            <w:tcW w:w="992" w:type="dxa"/>
            <w:shd w:val="clear" w:color="auto" w:fill="D9D9D9"/>
          </w:tcPr>
          <w:p w14:paraId="0ABCA986" w14:textId="77777777" w:rsidR="003F5429" w:rsidRPr="003F5429" w:rsidRDefault="003F5429" w:rsidP="003F5429">
            <w:pPr>
              <w:tabs>
                <w:tab w:val="center" w:pos="4320"/>
                <w:tab w:val="right" w:pos="8640"/>
              </w:tabs>
              <w:spacing w:before="120" w:after="0" w:line="360" w:lineRule="auto"/>
              <w:rPr>
                <w:rFonts w:ascii="Segoe UI Light" w:eastAsia="Times New Roman" w:hAnsi="Segoe UI Light" w:cs="Segoe UI Light"/>
                <w:b/>
                <w:bCs/>
                <w:lang w:val="en-ZA"/>
              </w:rPr>
            </w:pPr>
            <w:r w:rsidRPr="003F5429">
              <w:rPr>
                <w:rFonts w:ascii="Segoe UI Light" w:eastAsia="Times New Roman" w:hAnsi="Segoe UI Light" w:cs="Segoe UI Light"/>
                <w:b/>
                <w:bCs/>
                <w:lang w:val="en-ZA"/>
              </w:rPr>
              <w:t>True?</w:t>
            </w:r>
          </w:p>
        </w:tc>
        <w:tc>
          <w:tcPr>
            <w:tcW w:w="992" w:type="dxa"/>
            <w:shd w:val="clear" w:color="auto" w:fill="D9D9D9"/>
          </w:tcPr>
          <w:p w14:paraId="02C025E4" w14:textId="77777777" w:rsidR="003F5429" w:rsidRPr="003F5429" w:rsidRDefault="003F5429" w:rsidP="003F5429">
            <w:pPr>
              <w:tabs>
                <w:tab w:val="center" w:pos="4320"/>
                <w:tab w:val="right" w:pos="8640"/>
              </w:tabs>
              <w:spacing w:before="120" w:after="0" w:line="360" w:lineRule="auto"/>
              <w:rPr>
                <w:rFonts w:ascii="Segoe UI Light" w:eastAsia="Times New Roman" w:hAnsi="Segoe UI Light" w:cs="Segoe UI Light"/>
                <w:b/>
                <w:bCs/>
                <w:lang w:val="en-ZA"/>
              </w:rPr>
            </w:pPr>
            <w:r w:rsidRPr="003F5429">
              <w:rPr>
                <w:rFonts w:ascii="Segoe UI Light" w:eastAsia="Times New Roman" w:hAnsi="Segoe UI Light" w:cs="Segoe UI Light"/>
                <w:b/>
                <w:bCs/>
                <w:lang w:val="en-ZA"/>
              </w:rPr>
              <w:t>False?</w:t>
            </w:r>
          </w:p>
        </w:tc>
      </w:tr>
      <w:tr w:rsidR="003F5429" w:rsidRPr="003F5429" w14:paraId="3350C58C" w14:textId="77777777" w:rsidTr="00913957">
        <w:tc>
          <w:tcPr>
            <w:tcW w:w="6771" w:type="dxa"/>
          </w:tcPr>
          <w:p w14:paraId="103869E4" w14:textId="77777777" w:rsidR="003F5429" w:rsidRPr="003F5429" w:rsidRDefault="003F5429" w:rsidP="003F5429">
            <w:pPr>
              <w:numPr>
                <w:ilvl w:val="0"/>
                <w:numId w:val="23"/>
              </w:numPr>
              <w:tabs>
                <w:tab w:val="left" w:pos="426"/>
              </w:tabs>
              <w:spacing w:before="120" w:after="0" w:line="360" w:lineRule="auto"/>
              <w:rPr>
                <w:rFonts w:ascii="Segoe UI Light" w:eastAsia="Calibri" w:hAnsi="Segoe UI Light" w:cs="Segoe UI Light"/>
                <w:lang w:val="en-ZA"/>
              </w:rPr>
            </w:pPr>
            <w:r w:rsidRPr="003F5429">
              <w:rPr>
                <w:rFonts w:ascii="Segoe UI Light" w:eastAsia="Calibri" w:hAnsi="Segoe UI Light" w:cs="Segoe UI Light"/>
                <w:lang w:val="en-ZA"/>
              </w:rPr>
              <w:t>The communications management plan is a part of the project management plan, which is an output of the Develop Project Management Plan process.</w:t>
            </w:r>
          </w:p>
        </w:tc>
        <w:tc>
          <w:tcPr>
            <w:tcW w:w="992" w:type="dxa"/>
          </w:tcPr>
          <w:p w14:paraId="5F4310B7" w14:textId="77777777" w:rsidR="003F5429" w:rsidRPr="003F5429" w:rsidRDefault="003F5429" w:rsidP="00760BB3">
            <w:pPr>
              <w:spacing w:before="120" w:after="0" w:line="360" w:lineRule="auto"/>
              <w:ind w:left="720"/>
              <w:contextualSpacing/>
              <w:rPr>
                <w:rFonts w:ascii="Segoe UI Light" w:eastAsia="Calibri" w:hAnsi="Segoe UI Light" w:cs="Segoe UI Light"/>
                <w:b/>
                <w:bCs/>
                <w:lang w:val="en-ZA"/>
              </w:rPr>
            </w:pPr>
          </w:p>
        </w:tc>
        <w:tc>
          <w:tcPr>
            <w:tcW w:w="992" w:type="dxa"/>
          </w:tcPr>
          <w:p w14:paraId="2AE521DC" w14:textId="77777777" w:rsidR="003F5429" w:rsidRPr="003F5429" w:rsidRDefault="003F5429" w:rsidP="003F5429">
            <w:pPr>
              <w:spacing w:before="120" w:after="0" w:line="360" w:lineRule="auto"/>
              <w:jc w:val="center"/>
              <w:rPr>
                <w:rFonts w:ascii="Segoe UI Light" w:eastAsia="Calibri" w:hAnsi="Segoe UI Light" w:cs="Segoe UI Light"/>
                <w:b/>
                <w:bCs/>
                <w:lang w:val="en-ZA"/>
              </w:rPr>
            </w:pPr>
          </w:p>
        </w:tc>
      </w:tr>
      <w:tr w:rsidR="003F5429" w:rsidRPr="003F5429" w14:paraId="5B161682" w14:textId="77777777" w:rsidTr="00913957">
        <w:tc>
          <w:tcPr>
            <w:tcW w:w="6771" w:type="dxa"/>
          </w:tcPr>
          <w:p w14:paraId="3CB7506B" w14:textId="77777777" w:rsidR="003F5429" w:rsidRPr="003F5429" w:rsidRDefault="003F5429" w:rsidP="003F5429">
            <w:pPr>
              <w:numPr>
                <w:ilvl w:val="0"/>
                <w:numId w:val="23"/>
              </w:numPr>
              <w:tabs>
                <w:tab w:val="left" w:pos="426"/>
              </w:tabs>
              <w:spacing w:before="120" w:after="0" w:line="360" w:lineRule="auto"/>
              <w:rPr>
                <w:rFonts w:ascii="Segoe UI Light" w:eastAsia="Calibri" w:hAnsi="Segoe UI Light" w:cs="Segoe UI Light"/>
                <w:lang w:val="en-ZA"/>
              </w:rPr>
            </w:pPr>
            <w:r w:rsidRPr="003F5429">
              <w:rPr>
                <w:rFonts w:ascii="Segoe UI Light" w:eastAsia="Calibri" w:hAnsi="Segoe UI Light" w:cs="Segoe UI Light"/>
                <w:lang w:val="en-ZA"/>
              </w:rPr>
              <w:t>Report performance the purpose of this process is to collect and distribute information on the performance of the project,</w:t>
            </w:r>
          </w:p>
        </w:tc>
        <w:tc>
          <w:tcPr>
            <w:tcW w:w="992" w:type="dxa"/>
          </w:tcPr>
          <w:p w14:paraId="5F94FA6D" w14:textId="77777777" w:rsidR="003F5429" w:rsidRPr="003F5429" w:rsidRDefault="003F5429" w:rsidP="00760BB3">
            <w:pPr>
              <w:spacing w:before="120" w:after="0" w:line="360" w:lineRule="auto"/>
              <w:ind w:left="360"/>
              <w:contextualSpacing/>
              <w:jc w:val="center"/>
              <w:rPr>
                <w:rFonts w:ascii="Segoe UI Light" w:eastAsia="Calibri" w:hAnsi="Segoe UI Light" w:cs="Segoe UI Light"/>
                <w:b/>
                <w:bCs/>
                <w:lang w:val="en-ZA"/>
              </w:rPr>
            </w:pPr>
          </w:p>
        </w:tc>
        <w:tc>
          <w:tcPr>
            <w:tcW w:w="992" w:type="dxa"/>
          </w:tcPr>
          <w:p w14:paraId="71581477" w14:textId="77777777" w:rsidR="003F5429" w:rsidRPr="003F5429" w:rsidRDefault="003F5429" w:rsidP="003F5429">
            <w:pPr>
              <w:spacing w:before="120" w:after="0" w:line="360" w:lineRule="auto"/>
              <w:jc w:val="center"/>
              <w:rPr>
                <w:rFonts w:ascii="Segoe UI Light" w:eastAsia="Calibri" w:hAnsi="Segoe UI Light" w:cs="Segoe UI Light"/>
                <w:b/>
                <w:bCs/>
                <w:lang w:val="en-ZA"/>
              </w:rPr>
            </w:pPr>
          </w:p>
        </w:tc>
      </w:tr>
      <w:tr w:rsidR="003F5429" w:rsidRPr="003F5429" w14:paraId="7A322AC9" w14:textId="77777777" w:rsidTr="00913957">
        <w:tc>
          <w:tcPr>
            <w:tcW w:w="6771" w:type="dxa"/>
          </w:tcPr>
          <w:p w14:paraId="796A6E09" w14:textId="77777777" w:rsidR="003F5429" w:rsidRPr="003F5429" w:rsidRDefault="003F5429" w:rsidP="003F5429">
            <w:pPr>
              <w:numPr>
                <w:ilvl w:val="0"/>
                <w:numId w:val="23"/>
              </w:numPr>
              <w:tabs>
                <w:tab w:val="left" w:pos="426"/>
              </w:tabs>
              <w:spacing w:before="120" w:after="0" w:line="360" w:lineRule="auto"/>
              <w:contextualSpacing/>
              <w:rPr>
                <w:rFonts w:ascii="Segoe UI Light" w:eastAsia="Calibri" w:hAnsi="Segoe UI Light" w:cs="Segoe UI Light"/>
                <w:lang w:val="en-ZA"/>
              </w:rPr>
            </w:pPr>
            <w:r w:rsidRPr="003F5429">
              <w:rPr>
                <w:rFonts w:ascii="Segoe UI Light" w:eastAsia="Calibri" w:hAnsi="Segoe UI Light" w:cs="Segoe UI Light"/>
                <w:lang w:val="en-ZA"/>
              </w:rPr>
              <w:t>Communications management is the systematic planning, Variance analysis, Forecasting methods</w:t>
            </w:r>
          </w:p>
          <w:p w14:paraId="030C564B" w14:textId="77777777" w:rsidR="003F5429" w:rsidRPr="003F5429" w:rsidRDefault="003F5429" w:rsidP="003F5429">
            <w:pPr>
              <w:tabs>
                <w:tab w:val="left" w:pos="426"/>
              </w:tabs>
              <w:spacing w:before="120" w:after="0" w:line="360" w:lineRule="auto"/>
              <w:ind w:left="720"/>
              <w:contextualSpacing/>
              <w:rPr>
                <w:rFonts w:ascii="Segoe UI Light" w:eastAsia="Calibri" w:hAnsi="Segoe UI Light" w:cs="Segoe UI Light"/>
                <w:lang w:val="en-ZA"/>
              </w:rPr>
            </w:pPr>
            <w:r w:rsidRPr="003F5429">
              <w:rPr>
                <w:rFonts w:ascii="Segoe UI Light" w:eastAsia="Calibri" w:hAnsi="Segoe UI Light" w:cs="Segoe UI Light"/>
                <w:lang w:val="en-ZA"/>
              </w:rPr>
              <w:t>Communication methods</w:t>
            </w:r>
          </w:p>
          <w:p w14:paraId="0B573B03" w14:textId="77777777" w:rsidR="003F5429" w:rsidRPr="003F5429" w:rsidRDefault="003F5429" w:rsidP="003F5429">
            <w:pPr>
              <w:tabs>
                <w:tab w:val="left" w:pos="426"/>
              </w:tabs>
              <w:spacing w:before="120" w:after="0" w:line="360" w:lineRule="auto"/>
              <w:ind w:left="720"/>
              <w:contextualSpacing/>
              <w:rPr>
                <w:rFonts w:ascii="Segoe UI Light" w:eastAsia="Calibri" w:hAnsi="Segoe UI Light" w:cs="Segoe UI Light"/>
                <w:lang w:val="en-ZA"/>
              </w:rPr>
            </w:pPr>
          </w:p>
        </w:tc>
        <w:tc>
          <w:tcPr>
            <w:tcW w:w="992" w:type="dxa"/>
          </w:tcPr>
          <w:p w14:paraId="2C7FABAC" w14:textId="77777777" w:rsidR="003F5429" w:rsidRPr="003F5429" w:rsidRDefault="003F5429" w:rsidP="003F5429">
            <w:pPr>
              <w:spacing w:before="120" w:after="0" w:line="360" w:lineRule="auto"/>
              <w:jc w:val="center"/>
              <w:rPr>
                <w:rFonts w:ascii="Segoe UI Light" w:eastAsia="Calibri" w:hAnsi="Segoe UI Light" w:cs="Segoe UI Light"/>
                <w:b/>
                <w:lang w:val="en-ZA"/>
              </w:rPr>
            </w:pPr>
          </w:p>
        </w:tc>
        <w:tc>
          <w:tcPr>
            <w:tcW w:w="992" w:type="dxa"/>
          </w:tcPr>
          <w:p w14:paraId="38E9BE31" w14:textId="77777777" w:rsidR="003F5429" w:rsidRPr="003F5429" w:rsidRDefault="003F5429" w:rsidP="00760BB3">
            <w:pPr>
              <w:spacing w:before="120" w:after="0" w:line="360" w:lineRule="auto"/>
              <w:ind w:left="720"/>
              <w:contextualSpacing/>
              <w:rPr>
                <w:rFonts w:ascii="Segoe UI Light" w:eastAsia="Calibri" w:hAnsi="Segoe UI Light" w:cs="Segoe UI Light"/>
                <w:b/>
                <w:bCs/>
                <w:lang w:val="en-ZA"/>
              </w:rPr>
            </w:pPr>
          </w:p>
        </w:tc>
      </w:tr>
      <w:tr w:rsidR="003F5429" w:rsidRPr="003F5429" w14:paraId="0BD32794" w14:textId="77777777" w:rsidTr="00913957">
        <w:tc>
          <w:tcPr>
            <w:tcW w:w="6771" w:type="dxa"/>
          </w:tcPr>
          <w:p w14:paraId="71A06664" w14:textId="77777777" w:rsidR="003F5429" w:rsidRPr="003F5429" w:rsidRDefault="003F5429" w:rsidP="003F5429">
            <w:pPr>
              <w:numPr>
                <w:ilvl w:val="0"/>
                <w:numId w:val="23"/>
              </w:numPr>
              <w:tabs>
                <w:tab w:val="left" w:pos="426"/>
              </w:tabs>
              <w:spacing w:before="120" w:after="0" w:line="360" w:lineRule="auto"/>
              <w:contextualSpacing/>
              <w:rPr>
                <w:rFonts w:ascii="Segoe UI Light" w:eastAsia="Calibri" w:hAnsi="Segoe UI Light" w:cs="Segoe UI Light"/>
                <w:lang w:val="en-ZA"/>
              </w:rPr>
            </w:pPr>
            <w:r w:rsidRPr="003F5429">
              <w:rPr>
                <w:rFonts w:ascii="Segoe UI Light" w:eastAsia="Calibri" w:hAnsi="Segoe UI Light" w:cs="Segoe UI Light"/>
                <w:lang w:val="en-ZA"/>
              </w:rPr>
              <w:t>Project Management Plan updates, Project document updates and Organizational Process updates are the outputs.</w:t>
            </w:r>
          </w:p>
        </w:tc>
        <w:tc>
          <w:tcPr>
            <w:tcW w:w="992" w:type="dxa"/>
          </w:tcPr>
          <w:p w14:paraId="3184F075" w14:textId="77777777" w:rsidR="003F5429" w:rsidRPr="003F5429" w:rsidRDefault="003F5429" w:rsidP="00760BB3">
            <w:pPr>
              <w:spacing w:before="120" w:after="0" w:line="360" w:lineRule="auto"/>
              <w:ind w:left="720"/>
              <w:contextualSpacing/>
              <w:rPr>
                <w:rFonts w:ascii="Segoe UI Light" w:eastAsia="Calibri" w:hAnsi="Segoe UI Light" w:cs="Segoe UI Light"/>
                <w:b/>
                <w:bCs/>
                <w:lang w:val="en-ZA"/>
              </w:rPr>
            </w:pPr>
          </w:p>
        </w:tc>
        <w:tc>
          <w:tcPr>
            <w:tcW w:w="992" w:type="dxa"/>
          </w:tcPr>
          <w:p w14:paraId="54098228" w14:textId="77777777" w:rsidR="003F5429" w:rsidRPr="003F5429" w:rsidRDefault="003F5429" w:rsidP="003F5429">
            <w:pPr>
              <w:spacing w:before="120" w:after="0" w:line="360" w:lineRule="auto"/>
              <w:jc w:val="center"/>
              <w:rPr>
                <w:rFonts w:ascii="Segoe UI Light" w:eastAsia="Calibri" w:hAnsi="Segoe UI Light" w:cs="Segoe UI Light"/>
                <w:b/>
                <w:bCs/>
                <w:lang w:val="en-ZA"/>
              </w:rPr>
            </w:pPr>
          </w:p>
        </w:tc>
      </w:tr>
      <w:tr w:rsidR="003F5429" w:rsidRPr="003F5429" w14:paraId="6B389CC1" w14:textId="77777777" w:rsidTr="00913957">
        <w:tc>
          <w:tcPr>
            <w:tcW w:w="6771" w:type="dxa"/>
          </w:tcPr>
          <w:p w14:paraId="3EA21396" w14:textId="77777777" w:rsidR="003F5429" w:rsidRPr="003F5429" w:rsidRDefault="003F5429" w:rsidP="003F5429">
            <w:pPr>
              <w:numPr>
                <w:ilvl w:val="0"/>
                <w:numId w:val="23"/>
              </w:numPr>
              <w:tabs>
                <w:tab w:val="left" w:pos="426"/>
              </w:tabs>
              <w:spacing w:before="120" w:after="0" w:line="360" w:lineRule="auto"/>
              <w:contextualSpacing/>
              <w:rPr>
                <w:rFonts w:ascii="Segoe UI Light" w:eastAsia="Calibri" w:hAnsi="Segoe UI Light" w:cs="Segoe UI Light"/>
                <w:lang w:val="en-ZA"/>
              </w:rPr>
            </w:pPr>
            <w:r w:rsidRPr="003F5429">
              <w:rPr>
                <w:rFonts w:ascii="Segoe UI Light" w:eastAsia="Calibri" w:hAnsi="Segoe UI Light" w:cs="Segoe UI Light"/>
                <w:lang w:val="en-ZA"/>
              </w:rPr>
              <w:t>The project manager is charged with guiding all the Linear Communication Model</w:t>
            </w:r>
          </w:p>
        </w:tc>
        <w:tc>
          <w:tcPr>
            <w:tcW w:w="992" w:type="dxa"/>
          </w:tcPr>
          <w:p w14:paraId="6AD62B85" w14:textId="77777777" w:rsidR="003F5429" w:rsidRPr="003F5429" w:rsidRDefault="003F5429" w:rsidP="003F5429">
            <w:pPr>
              <w:spacing w:before="120" w:after="0" w:line="360" w:lineRule="auto"/>
              <w:jc w:val="center"/>
              <w:rPr>
                <w:rFonts w:ascii="Segoe UI Light" w:eastAsia="Calibri" w:hAnsi="Segoe UI Light" w:cs="Segoe UI Light"/>
                <w:b/>
                <w:bCs/>
                <w:lang w:val="en-ZA"/>
              </w:rPr>
            </w:pPr>
          </w:p>
        </w:tc>
        <w:tc>
          <w:tcPr>
            <w:tcW w:w="992" w:type="dxa"/>
          </w:tcPr>
          <w:p w14:paraId="355078D7" w14:textId="77777777" w:rsidR="003F5429" w:rsidRPr="003F5429" w:rsidRDefault="003F5429" w:rsidP="00760BB3">
            <w:pPr>
              <w:spacing w:before="120" w:after="0" w:line="360" w:lineRule="auto"/>
              <w:ind w:left="720"/>
              <w:contextualSpacing/>
              <w:rPr>
                <w:rFonts w:ascii="Segoe UI Light" w:eastAsia="Calibri" w:hAnsi="Segoe UI Light" w:cs="Segoe UI Light"/>
                <w:b/>
                <w:bCs/>
                <w:lang w:val="en-ZA"/>
              </w:rPr>
            </w:pPr>
          </w:p>
        </w:tc>
      </w:tr>
      <w:tr w:rsidR="003F5429" w:rsidRPr="003F5429" w14:paraId="2B330DFA" w14:textId="77777777" w:rsidTr="00913957">
        <w:tc>
          <w:tcPr>
            <w:tcW w:w="6771" w:type="dxa"/>
          </w:tcPr>
          <w:p w14:paraId="75E29158" w14:textId="77777777" w:rsidR="003F5429" w:rsidRPr="003F5429" w:rsidRDefault="003F5429" w:rsidP="003F5429">
            <w:pPr>
              <w:numPr>
                <w:ilvl w:val="0"/>
                <w:numId w:val="23"/>
              </w:numPr>
              <w:tabs>
                <w:tab w:val="left" w:pos="426"/>
              </w:tabs>
              <w:spacing w:before="120" w:after="0" w:line="360" w:lineRule="auto"/>
              <w:contextualSpacing/>
              <w:rPr>
                <w:rFonts w:ascii="Segoe UI Light" w:eastAsia="Calibri" w:hAnsi="Segoe UI Light" w:cs="Segoe UI Light"/>
                <w:lang w:val="en-ZA"/>
              </w:rPr>
            </w:pPr>
            <w:r w:rsidRPr="003F5429">
              <w:rPr>
                <w:rFonts w:ascii="Segoe UI Light" w:eastAsia="Calibri" w:hAnsi="Segoe UI Light" w:cs="Segoe UI Light"/>
                <w:lang w:val="en-ZA"/>
              </w:rPr>
              <w:t>In the Transactional Model, receiver and sender can play the same roles simultaneously.</w:t>
            </w:r>
          </w:p>
        </w:tc>
        <w:tc>
          <w:tcPr>
            <w:tcW w:w="992" w:type="dxa"/>
          </w:tcPr>
          <w:p w14:paraId="0FEED947" w14:textId="77777777" w:rsidR="003F5429" w:rsidRPr="003F5429" w:rsidRDefault="003F5429" w:rsidP="00760BB3">
            <w:pPr>
              <w:spacing w:before="120" w:after="0" w:line="360" w:lineRule="auto"/>
              <w:ind w:left="720"/>
              <w:contextualSpacing/>
              <w:rPr>
                <w:rFonts w:ascii="Segoe UI Light" w:eastAsia="Calibri" w:hAnsi="Segoe UI Light" w:cs="Segoe UI Light"/>
                <w:b/>
                <w:bCs/>
                <w:lang w:val="en-ZA"/>
              </w:rPr>
            </w:pPr>
          </w:p>
        </w:tc>
        <w:tc>
          <w:tcPr>
            <w:tcW w:w="992" w:type="dxa"/>
          </w:tcPr>
          <w:p w14:paraId="59123974" w14:textId="77777777" w:rsidR="003F5429" w:rsidRPr="003F5429" w:rsidRDefault="003F5429" w:rsidP="003F5429">
            <w:pPr>
              <w:spacing w:before="120" w:after="0" w:line="360" w:lineRule="auto"/>
              <w:jc w:val="center"/>
              <w:rPr>
                <w:rFonts w:ascii="Segoe UI Light" w:eastAsia="Calibri" w:hAnsi="Segoe UI Light" w:cs="Segoe UI Light"/>
                <w:b/>
                <w:bCs/>
                <w:lang w:val="en-ZA"/>
              </w:rPr>
            </w:pPr>
          </w:p>
        </w:tc>
      </w:tr>
      <w:tr w:rsidR="003F5429" w:rsidRPr="003F5429" w14:paraId="0DE59C6C" w14:textId="77777777" w:rsidTr="00913957">
        <w:tc>
          <w:tcPr>
            <w:tcW w:w="6771" w:type="dxa"/>
          </w:tcPr>
          <w:p w14:paraId="60AC0CCE" w14:textId="77777777" w:rsidR="003F5429" w:rsidRPr="003F5429" w:rsidRDefault="003F5429" w:rsidP="003F5429">
            <w:pPr>
              <w:numPr>
                <w:ilvl w:val="0"/>
                <w:numId w:val="23"/>
              </w:numPr>
              <w:spacing w:before="120" w:after="0" w:line="360" w:lineRule="auto"/>
              <w:rPr>
                <w:rFonts w:ascii="Segoe UI Light" w:eastAsia="Calibri" w:hAnsi="Segoe UI Light" w:cs="Segoe UI Light"/>
                <w:lang w:val="en-ZA"/>
              </w:rPr>
            </w:pPr>
            <w:r w:rsidRPr="003F5429">
              <w:rPr>
                <w:rFonts w:ascii="Segoe UI Light" w:eastAsia="Calibri" w:hAnsi="Segoe UI Light" w:cs="Segoe UI Light"/>
                <w:lang w:val="en-ZA"/>
              </w:rPr>
              <w:t>The manager of the project manager needs to have information summarized and delivered at a higher level.</w:t>
            </w:r>
          </w:p>
        </w:tc>
        <w:tc>
          <w:tcPr>
            <w:tcW w:w="992" w:type="dxa"/>
          </w:tcPr>
          <w:p w14:paraId="437424A3" w14:textId="77777777" w:rsidR="003F5429" w:rsidRPr="003F5429" w:rsidRDefault="003F5429" w:rsidP="00760BB3">
            <w:pPr>
              <w:spacing w:before="120" w:after="0" w:line="360" w:lineRule="auto"/>
              <w:ind w:left="720"/>
              <w:contextualSpacing/>
              <w:rPr>
                <w:rFonts w:ascii="Segoe UI Light" w:eastAsia="Calibri" w:hAnsi="Segoe UI Light" w:cs="Segoe UI Light"/>
                <w:lang w:val="en-ZA"/>
              </w:rPr>
            </w:pPr>
          </w:p>
        </w:tc>
        <w:tc>
          <w:tcPr>
            <w:tcW w:w="992" w:type="dxa"/>
          </w:tcPr>
          <w:p w14:paraId="59AE46F9" w14:textId="77777777" w:rsidR="003F5429" w:rsidRPr="003F5429" w:rsidRDefault="003F5429" w:rsidP="003F5429">
            <w:pPr>
              <w:spacing w:before="120" w:after="0" w:line="360" w:lineRule="auto"/>
              <w:jc w:val="center"/>
              <w:rPr>
                <w:rFonts w:ascii="Segoe UI Light" w:eastAsia="Calibri" w:hAnsi="Segoe UI Light" w:cs="Segoe UI Light"/>
                <w:b/>
                <w:bCs/>
                <w:lang w:val="en-ZA"/>
              </w:rPr>
            </w:pPr>
          </w:p>
        </w:tc>
      </w:tr>
      <w:tr w:rsidR="003F5429" w:rsidRPr="003F5429" w14:paraId="151A7E0B" w14:textId="77777777" w:rsidTr="00913957">
        <w:tc>
          <w:tcPr>
            <w:tcW w:w="6771" w:type="dxa"/>
          </w:tcPr>
          <w:p w14:paraId="3CAE862B" w14:textId="77777777" w:rsidR="003F5429" w:rsidRPr="003F5429" w:rsidRDefault="003F5429" w:rsidP="003F5429">
            <w:pPr>
              <w:numPr>
                <w:ilvl w:val="0"/>
                <w:numId w:val="23"/>
              </w:numPr>
              <w:spacing w:before="120" w:after="0" w:line="360" w:lineRule="auto"/>
              <w:rPr>
                <w:rFonts w:ascii="Segoe UI Light" w:eastAsia="Calibri" w:hAnsi="Segoe UI Light" w:cs="Segoe UI Light"/>
                <w:lang w:val="en-ZA"/>
              </w:rPr>
            </w:pPr>
            <w:r w:rsidRPr="003F5429">
              <w:rPr>
                <w:rFonts w:ascii="Segoe UI Light" w:eastAsia="Calibri" w:hAnsi="Segoe UI Light" w:cs="Segoe UI Light"/>
                <w:lang w:val="en-ZA"/>
              </w:rPr>
              <w:t>In our model green means you are on track, black means you are in the ditch and you need to re-baseline and everyone else is blue.</w:t>
            </w:r>
          </w:p>
        </w:tc>
        <w:tc>
          <w:tcPr>
            <w:tcW w:w="992" w:type="dxa"/>
          </w:tcPr>
          <w:p w14:paraId="0E5DFC89" w14:textId="77777777" w:rsidR="003F5429" w:rsidRPr="003F5429" w:rsidRDefault="003F5429" w:rsidP="003F5429">
            <w:pPr>
              <w:spacing w:before="120" w:after="0" w:line="360" w:lineRule="auto"/>
              <w:jc w:val="center"/>
              <w:rPr>
                <w:rFonts w:ascii="Segoe UI Light" w:eastAsia="Calibri" w:hAnsi="Segoe UI Light" w:cs="Segoe UI Light"/>
                <w:b/>
                <w:bCs/>
                <w:lang w:val="en-ZA"/>
              </w:rPr>
            </w:pPr>
          </w:p>
        </w:tc>
        <w:tc>
          <w:tcPr>
            <w:tcW w:w="992" w:type="dxa"/>
          </w:tcPr>
          <w:p w14:paraId="46ADD03D" w14:textId="77777777" w:rsidR="003F5429" w:rsidRPr="003F5429" w:rsidRDefault="003F5429" w:rsidP="00760BB3">
            <w:pPr>
              <w:spacing w:before="120" w:after="0" w:line="360" w:lineRule="auto"/>
              <w:ind w:left="720"/>
              <w:contextualSpacing/>
              <w:rPr>
                <w:rFonts w:ascii="Segoe UI Light" w:eastAsia="Calibri" w:hAnsi="Segoe UI Light" w:cs="Segoe UI Light"/>
                <w:b/>
                <w:bCs/>
                <w:lang w:val="en-ZA"/>
              </w:rPr>
            </w:pPr>
          </w:p>
        </w:tc>
      </w:tr>
      <w:tr w:rsidR="003F5429" w:rsidRPr="003F5429" w14:paraId="46510B1A" w14:textId="77777777" w:rsidTr="00913957">
        <w:tc>
          <w:tcPr>
            <w:tcW w:w="6771" w:type="dxa"/>
            <w:tcBorders>
              <w:top w:val="single" w:sz="4" w:space="0" w:color="000000"/>
              <w:left w:val="single" w:sz="4" w:space="0" w:color="000000"/>
              <w:bottom w:val="single" w:sz="4" w:space="0" w:color="000000"/>
              <w:right w:val="single" w:sz="4" w:space="0" w:color="000000"/>
            </w:tcBorders>
          </w:tcPr>
          <w:p w14:paraId="34622338" w14:textId="77777777" w:rsidR="003F5429" w:rsidRPr="003F5429" w:rsidRDefault="003F5429" w:rsidP="003F5429">
            <w:pPr>
              <w:numPr>
                <w:ilvl w:val="0"/>
                <w:numId w:val="23"/>
              </w:numPr>
              <w:spacing w:before="120" w:after="0" w:line="360" w:lineRule="auto"/>
              <w:rPr>
                <w:rFonts w:ascii="Segoe UI Light" w:eastAsia="Calibri" w:hAnsi="Segoe UI Light" w:cs="Segoe UI Light"/>
                <w:lang w:val="en-ZA"/>
              </w:rPr>
            </w:pPr>
            <w:r w:rsidRPr="003F5429">
              <w:rPr>
                <w:rFonts w:ascii="Segoe UI Light" w:eastAsia="Calibri" w:hAnsi="Segoe UI Light" w:cs="Segoe UI Light"/>
                <w:lang w:val="en-ZA"/>
              </w:rPr>
              <w:lastRenderedPageBreak/>
              <w:t>A stakeholder is any individual, group, or organization impacted by the outcome of a project.</w:t>
            </w:r>
          </w:p>
        </w:tc>
        <w:tc>
          <w:tcPr>
            <w:tcW w:w="992" w:type="dxa"/>
            <w:tcBorders>
              <w:top w:val="single" w:sz="4" w:space="0" w:color="000000"/>
              <w:left w:val="single" w:sz="4" w:space="0" w:color="000000"/>
              <w:bottom w:val="single" w:sz="4" w:space="0" w:color="000000"/>
              <w:right w:val="single" w:sz="4" w:space="0" w:color="000000"/>
            </w:tcBorders>
          </w:tcPr>
          <w:p w14:paraId="33EDF02A" w14:textId="77777777" w:rsidR="003F5429" w:rsidRPr="003F5429" w:rsidRDefault="003F5429" w:rsidP="00760BB3">
            <w:pPr>
              <w:spacing w:before="120" w:after="0" w:line="360" w:lineRule="auto"/>
              <w:ind w:left="720"/>
              <w:contextualSpacing/>
              <w:rPr>
                <w:rFonts w:ascii="Segoe UI Light" w:eastAsia="Calibri" w:hAnsi="Segoe UI Light" w:cs="Segoe UI Light"/>
                <w:b/>
                <w:bCs/>
                <w:lang w:val="en-ZA"/>
              </w:rPr>
            </w:pPr>
          </w:p>
        </w:tc>
        <w:tc>
          <w:tcPr>
            <w:tcW w:w="992" w:type="dxa"/>
            <w:tcBorders>
              <w:top w:val="single" w:sz="4" w:space="0" w:color="000000"/>
              <w:left w:val="single" w:sz="4" w:space="0" w:color="000000"/>
              <w:bottom w:val="single" w:sz="4" w:space="0" w:color="000000"/>
              <w:right w:val="single" w:sz="4" w:space="0" w:color="000000"/>
            </w:tcBorders>
          </w:tcPr>
          <w:p w14:paraId="4A234669" w14:textId="77777777" w:rsidR="003F5429" w:rsidRPr="003F5429" w:rsidRDefault="003F5429" w:rsidP="003F5429">
            <w:pPr>
              <w:spacing w:before="120" w:after="0" w:line="360" w:lineRule="auto"/>
              <w:jc w:val="center"/>
              <w:rPr>
                <w:rFonts w:ascii="Segoe UI Light" w:eastAsia="Calibri" w:hAnsi="Segoe UI Light" w:cs="Segoe UI Light"/>
                <w:b/>
                <w:bCs/>
                <w:lang w:val="en-ZA"/>
              </w:rPr>
            </w:pPr>
          </w:p>
        </w:tc>
      </w:tr>
    </w:tbl>
    <w:p w14:paraId="083FC43F" w14:textId="77777777" w:rsidR="003F5429" w:rsidRPr="003F5429" w:rsidRDefault="003F5429" w:rsidP="00CC1037">
      <w:pPr>
        <w:spacing w:after="0" w:line="360" w:lineRule="auto"/>
        <w:jc w:val="both"/>
        <w:rPr>
          <w:rFonts w:ascii="Segoe UI Light" w:hAnsi="Segoe UI Light" w:cs="Segoe UI Light"/>
        </w:rPr>
      </w:pPr>
    </w:p>
    <w:p w14:paraId="4EE10F17"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B0CD081" w14:textId="77777777" w:rsidR="00CC1037" w:rsidRPr="00CC1037" w:rsidRDefault="00CC1037" w:rsidP="00CC1037">
      <w:pPr>
        <w:spacing w:after="0" w:line="360" w:lineRule="auto"/>
        <w:jc w:val="both"/>
        <w:rPr>
          <w:rFonts w:ascii="Cambria" w:eastAsia="Calibri" w:hAnsi="Cambria" w:cs="Times New Roman"/>
        </w:rPr>
      </w:pPr>
      <w:r w:rsidRPr="00CC1037">
        <w:rPr>
          <w:rFonts w:ascii="Cambria" w:eastAsia="Calibri" w:hAnsi="Cambria"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A7B4F7" w14:textId="77777777" w:rsidR="00CC1037" w:rsidRPr="00CC1037" w:rsidRDefault="00CC1037" w:rsidP="00CC1037">
      <w:pPr>
        <w:spacing w:after="0" w:line="360" w:lineRule="auto"/>
        <w:jc w:val="both"/>
        <w:rPr>
          <w:rFonts w:ascii="Cambria" w:eastAsia="Calibri" w:hAnsi="Cambria" w:cs="Times New Roman"/>
        </w:rPr>
      </w:pPr>
    </w:p>
    <w:p w14:paraId="2DD621E0" w14:textId="77777777" w:rsidR="00CC1037" w:rsidRPr="00CC1037" w:rsidRDefault="00CC1037" w:rsidP="00CC1037">
      <w:pPr>
        <w:rPr>
          <w:rFonts w:ascii="Cambria" w:eastAsia="Calibri" w:hAnsi="Cambria" w:cs="Times New Roman"/>
        </w:rPr>
      </w:pPr>
      <w:r w:rsidRPr="00CC1037">
        <w:rPr>
          <w:rFonts w:ascii="Cambria" w:eastAsia="Calibri" w:hAnsi="Cambria" w:cs="Times New Roman"/>
        </w:rPr>
        <w:br w:type="page"/>
      </w:r>
    </w:p>
    <w:p w14:paraId="0ADE666B" w14:textId="77777777" w:rsidR="00CC1037" w:rsidRPr="00CC1037" w:rsidRDefault="00CC1037" w:rsidP="00CC1037">
      <w:pPr>
        <w:spacing w:after="0" w:line="360" w:lineRule="auto"/>
        <w:jc w:val="both"/>
        <w:rPr>
          <w:rFonts w:ascii="Cambria" w:eastAsia="Calibri" w:hAnsi="Cambria" w:cs="Times New Roman"/>
        </w:rPr>
      </w:pPr>
    </w:p>
    <w:p w14:paraId="110BDAC2" w14:textId="77777777" w:rsidR="00CC1037" w:rsidRPr="00CC1037" w:rsidRDefault="00CC1037" w:rsidP="00CC1037">
      <w:pPr>
        <w:spacing w:after="0" w:line="360" w:lineRule="auto"/>
        <w:jc w:val="both"/>
        <w:rPr>
          <w:rFonts w:ascii="Cambria" w:eastAsia="Calibri" w:hAnsi="Cambria" w:cs="Times New Roman"/>
        </w:rPr>
      </w:pPr>
    </w:p>
    <w:p w14:paraId="0ED40DAF" w14:textId="77777777" w:rsidR="00CC1037" w:rsidRPr="00CC1037" w:rsidRDefault="00CC1037" w:rsidP="00CC1037">
      <w:pPr>
        <w:spacing w:after="0" w:line="360" w:lineRule="auto"/>
        <w:jc w:val="both"/>
        <w:rPr>
          <w:rFonts w:ascii="Century Gothic" w:eastAsia="Times New Roman" w:hAnsi="Century Gothic" w:cs="Arial"/>
          <w:b/>
          <w:bCs/>
          <w:sz w:val="36"/>
          <w:szCs w:val="24"/>
          <w:u w:val="single"/>
          <w:lang w:val="en-ZA"/>
        </w:rPr>
      </w:pPr>
      <w:bookmarkStart w:id="3" w:name="_Toc244051545"/>
      <w:bookmarkStart w:id="4" w:name="_Toc278297772"/>
      <w:bookmarkStart w:id="5" w:name="_Toc350726553"/>
      <w:r w:rsidRPr="00CC1037">
        <w:rPr>
          <w:rFonts w:ascii="Century Gothic" w:eastAsia="Times New Roman" w:hAnsi="Century Gothic" w:cs="Arial"/>
          <w:b/>
          <w:bCs/>
          <w:sz w:val="36"/>
          <w:szCs w:val="24"/>
          <w:u w:val="single"/>
          <w:lang w:val="en-ZA"/>
        </w:rPr>
        <w:t>Assessor’s feedback report to candidate</w:t>
      </w:r>
      <w:bookmarkEnd w:id="3"/>
      <w:bookmarkEnd w:id="4"/>
      <w:bookmarkEnd w:id="5"/>
    </w:p>
    <w:p w14:paraId="781DB7CE" w14:textId="77777777" w:rsidR="00CC1037" w:rsidRPr="00CC1037" w:rsidRDefault="00CC1037" w:rsidP="00CC1037">
      <w:pPr>
        <w:spacing w:after="0" w:line="360" w:lineRule="auto"/>
        <w:jc w:val="both"/>
        <w:rPr>
          <w:rFonts w:ascii="Arial Narrow" w:eastAsia="Times New Roman" w:hAnsi="Arial Narrow" w:cs="Arial"/>
          <w:sz w:val="20"/>
          <w:szCs w:val="20"/>
        </w:rPr>
      </w:pPr>
    </w:p>
    <w:tbl>
      <w:tblPr>
        <w:tblW w:w="4822" w:type="pct"/>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3"/>
        <w:gridCol w:w="3257"/>
        <w:gridCol w:w="687"/>
        <w:gridCol w:w="3630"/>
      </w:tblGrid>
      <w:tr w:rsidR="00CC1037" w:rsidRPr="00CC1037" w14:paraId="0A8E7C13" w14:textId="77777777" w:rsidTr="00D61EE9">
        <w:trPr>
          <w:trHeight w:val="445"/>
        </w:trPr>
        <w:tc>
          <w:tcPr>
            <w:tcW w:w="800" w:type="pct"/>
            <w:shd w:val="clear" w:color="auto" w:fill="CCCCCC"/>
          </w:tcPr>
          <w:p w14:paraId="272153BF"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Unit Standard</w:t>
            </w:r>
          </w:p>
        </w:tc>
        <w:tc>
          <w:tcPr>
            <w:tcW w:w="1806" w:type="pct"/>
          </w:tcPr>
          <w:p w14:paraId="44968E3E" w14:textId="77777777" w:rsidR="00CC1037" w:rsidRPr="00CC1037" w:rsidRDefault="00CC1037" w:rsidP="00CC1037">
            <w:pPr>
              <w:spacing w:after="0" w:line="276" w:lineRule="auto"/>
              <w:rPr>
                <w:rFonts w:ascii="Century Gothic" w:eastAsia="Times New Roman" w:hAnsi="Century Gothic" w:cs="Arial"/>
                <w:bCs/>
                <w:sz w:val="20"/>
                <w:szCs w:val="20"/>
              </w:rPr>
            </w:pPr>
          </w:p>
        </w:tc>
        <w:tc>
          <w:tcPr>
            <w:tcW w:w="381" w:type="pct"/>
            <w:vAlign w:val="center"/>
          </w:tcPr>
          <w:p w14:paraId="5EDBC1C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2FA5E6A8"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74BB4EF8" w14:textId="77777777" w:rsidTr="00D61EE9">
        <w:trPr>
          <w:trHeight w:val="1178"/>
        </w:trPr>
        <w:tc>
          <w:tcPr>
            <w:tcW w:w="800" w:type="pct"/>
            <w:shd w:val="clear" w:color="auto" w:fill="CCCCCC"/>
          </w:tcPr>
          <w:p w14:paraId="173A8B7E"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 xml:space="preserve">Title </w:t>
            </w:r>
          </w:p>
        </w:tc>
        <w:tc>
          <w:tcPr>
            <w:tcW w:w="1806" w:type="pct"/>
          </w:tcPr>
          <w:p w14:paraId="3C062928" w14:textId="77777777" w:rsidR="00CC1037" w:rsidRPr="00CC1037" w:rsidRDefault="00CC1037" w:rsidP="00CC1037">
            <w:pPr>
              <w:spacing w:after="0" w:line="276" w:lineRule="auto"/>
              <w:rPr>
                <w:rFonts w:ascii="Century Gothic" w:eastAsia="Times New Roman" w:hAnsi="Century Gothic" w:cs="Arial"/>
                <w:iCs/>
                <w:sz w:val="20"/>
                <w:szCs w:val="20"/>
              </w:rPr>
            </w:pPr>
            <w:r w:rsidRPr="00CC1037">
              <w:rPr>
                <w:rFonts w:ascii="Century Gothic" w:eastAsia="Times New Roman" w:hAnsi="Century Gothic" w:cs="Arial"/>
                <w:iCs/>
                <w:sz w:val="20"/>
                <w:szCs w:val="20"/>
              </w:rPr>
              <w:t xml:space="preserve"> </w:t>
            </w:r>
          </w:p>
        </w:tc>
        <w:tc>
          <w:tcPr>
            <w:tcW w:w="381" w:type="pct"/>
            <w:vAlign w:val="center"/>
          </w:tcPr>
          <w:p w14:paraId="5365A8D7"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2013" w:type="pct"/>
          </w:tcPr>
          <w:p w14:paraId="7E0B1A9E" w14:textId="77777777" w:rsidR="00CC1037" w:rsidRPr="00CC1037" w:rsidRDefault="00CC1037" w:rsidP="00CC1037">
            <w:pPr>
              <w:spacing w:after="0" w:line="276" w:lineRule="auto"/>
              <w:rPr>
                <w:rFonts w:ascii="Century Gothic" w:eastAsia="Times New Roman" w:hAnsi="Century Gothic" w:cs="Arial"/>
                <w:sz w:val="20"/>
                <w:szCs w:val="20"/>
              </w:rPr>
            </w:pPr>
          </w:p>
          <w:p w14:paraId="0B09096D"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7A6C8B1" w14:textId="77777777" w:rsidTr="00D61EE9">
        <w:tc>
          <w:tcPr>
            <w:tcW w:w="800" w:type="pct"/>
            <w:shd w:val="clear" w:color="auto" w:fill="CCCCCC"/>
          </w:tcPr>
          <w:p w14:paraId="50D17F06"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Candidate's Name</w:t>
            </w:r>
          </w:p>
        </w:tc>
        <w:tc>
          <w:tcPr>
            <w:tcW w:w="1806" w:type="pct"/>
          </w:tcPr>
          <w:p w14:paraId="1002D7A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58171C25"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ID No.</w:t>
            </w:r>
          </w:p>
        </w:tc>
        <w:tc>
          <w:tcPr>
            <w:tcW w:w="2013" w:type="pct"/>
          </w:tcPr>
          <w:p w14:paraId="099F9D6C" w14:textId="77777777" w:rsidR="00CC1037" w:rsidRPr="00CC1037" w:rsidRDefault="00CC1037" w:rsidP="00CC1037">
            <w:pPr>
              <w:spacing w:after="0" w:line="276" w:lineRule="auto"/>
              <w:rPr>
                <w:rFonts w:ascii="Century Gothic" w:eastAsia="Times New Roman" w:hAnsi="Century Gothic" w:cs="Arial"/>
                <w:sz w:val="20"/>
                <w:szCs w:val="20"/>
              </w:rPr>
            </w:pPr>
          </w:p>
          <w:p w14:paraId="4B66F3E0"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0DC7BDDC" w14:textId="77777777" w:rsidTr="00D61EE9">
        <w:trPr>
          <w:trHeight w:val="519"/>
        </w:trPr>
        <w:tc>
          <w:tcPr>
            <w:tcW w:w="800" w:type="pct"/>
            <w:shd w:val="clear" w:color="auto" w:fill="CCCCCC"/>
          </w:tcPr>
          <w:p w14:paraId="646E12DA"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Assessor's Name</w:t>
            </w:r>
          </w:p>
        </w:tc>
        <w:tc>
          <w:tcPr>
            <w:tcW w:w="1806" w:type="pct"/>
          </w:tcPr>
          <w:p w14:paraId="6DD62C41"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1" w:type="pct"/>
            <w:shd w:val="clear" w:color="auto" w:fill="CCCCCC"/>
            <w:vAlign w:val="center"/>
          </w:tcPr>
          <w:p w14:paraId="4C6CAB81" w14:textId="77777777" w:rsidR="00CC1037" w:rsidRPr="00CC1037" w:rsidRDefault="00CC1037" w:rsidP="00CC1037">
            <w:pPr>
              <w:spacing w:after="0" w:line="276" w:lineRule="auto"/>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Reg. No.</w:t>
            </w:r>
          </w:p>
        </w:tc>
        <w:tc>
          <w:tcPr>
            <w:tcW w:w="2013" w:type="pct"/>
          </w:tcPr>
          <w:p w14:paraId="7FFC514C"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42CB4E1B" w14:textId="77777777" w:rsidR="00CC1037" w:rsidRPr="00CC1037" w:rsidRDefault="00CC1037" w:rsidP="00CC1037">
      <w:pPr>
        <w:spacing w:after="0" w:line="276" w:lineRule="auto"/>
        <w:rPr>
          <w:rFonts w:ascii="Arial" w:eastAsia="Times New Roman" w:hAnsi="Arial" w:cs="Arial"/>
        </w:rPr>
      </w:pPr>
    </w:p>
    <w:p w14:paraId="0C802998" w14:textId="77777777" w:rsidR="00CC1037" w:rsidRPr="00CC1037" w:rsidRDefault="00CC1037" w:rsidP="00CC1037">
      <w:pPr>
        <w:spacing w:after="0" w:line="276" w:lineRule="auto"/>
        <w:rPr>
          <w:rFonts w:ascii="Arial" w:eastAsia="Times New Roman" w:hAnsi="Arial" w:cs="Arial"/>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75"/>
        <w:gridCol w:w="1480"/>
        <w:gridCol w:w="1480"/>
        <w:gridCol w:w="3807"/>
      </w:tblGrid>
      <w:tr w:rsidR="00CC1037" w:rsidRPr="00CC1037" w14:paraId="411D408F" w14:textId="77777777" w:rsidTr="00D61EE9">
        <w:trPr>
          <w:trHeight w:val="567"/>
        </w:trPr>
        <w:tc>
          <w:tcPr>
            <w:tcW w:w="9322" w:type="dxa"/>
            <w:gridSpan w:val="4"/>
            <w:shd w:val="clear" w:color="auto" w:fill="C0C0C0"/>
            <w:vAlign w:val="center"/>
          </w:tcPr>
          <w:p w14:paraId="2BC86025" w14:textId="77777777" w:rsidR="00CC1037" w:rsidRPr="00CC1037" w:rsidRDefault="00CC1037" w:rsidP="00CC1037">
            <w:pPr>
              <w:spacing w:after="0" w:line="276" w:lineRule="auto"/>
              <w:jc w:val="center"/>
              <w:rPr>
                <w:rFonts w:ascii="Century Gothic" w:eastAsia="Times New Roman" w:hAnsi="Century Gothic" w:cs="Arial"/>
                <w:b/>
                <w:bCs/>
                <w:sz w:val="20"/>
                <w:szCs w:val="20"/>
              </w:rPr>
            </w:pPr>
            <w:r w:rsidRPr="00CC1037">
              <w:rPr>
                <w:rFonts w:ascii="Century Gothic" w:eastAsia="Times New Roman" w:hAnsi="Century Gothic" w:cs="Arial"/>
                <w:b/>
                <w:bCs/>
                <w:sz w:val="20"/>
                <w:szCs w:val="20"/>
              </w:rPr>
              <w:t>ASSESSMENT DECISION</w:t>
            </w:r>
          </w:p>
        </w:tc>
      </w:tr>
      <w:tr w:rsidR="00CC1037" w:rsidRPr="00CC1037" w14:paraId="321B818E" w14:textId="77777777" w:rsidTr="00D61EE9">
        <w:trPr>
          <w:cantSplit/>
          <w:trHeight w:val="454"/>
        </w:trPr>
        <w:tc>
          <w:tcPr>
            <w:tcW w:w="2501" w:type="dxa"/>
            <w:vAlign w:val="center"/>
          </w:tcPr>
          <w:p w14:paraId="1A4294FA" w14:textId="77777777" w:rsidR="00CC1037" w:rsidRPr="00CC1037" w:rsidRDefault="00CC1037" w:rsidP="00CC1037">
            <w:pPr>
              <w:spacing w:after="0" w:line="276" w:lineRule="auto"/>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Source of Evidence</w:t>
            </w:r>
          </w:p>
        </w:tc>
        <w:tc>
          <w:tcPr>
            <w:tcW w:w="1480" w:type="dxa"/>
            <w:vAlign w:val="center"/>
          </w:tcPr>
          <w:p w14:paraId="075A0B4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Met requirements</w:t>
            </w:r>
          </w:p>
        </w:tc>
        <w:tc>
          <w:tcPr>
            <w:tcW w:w="1480" w:type="dxa"/>
            <w:vAlign w:val="center"/>
          </w:tcPr>
          <w:p w14:paraId="2470193C"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Did not meet requirements</w:t>
            </w:r>
          </w:p>
        </w:tc>
        <w:tc>
          <w:tcPr>
            <w:tcW w:w="3861" w:type="dxa"/>
            <w:vAlign w:val="center"/>
          </w:tcPr>
          <w:p w14:paraId="7B84D63B" w14:textId="77777777" w:rsidR="00CC1037" w:rsidRPr="00CC1037" w:rsidRDefault="00CC1037" w:rsidP="00CC1037">
            <w:pPr>
              <w:spacing w:after="0" w:line="276" w:lineRule="auto"/>
              <w:jc w:val="center"/>
              <w:rPr>
                <w:rFonts w:ascii="Century Gothic" w:eastAsia="Times New Roman" w:hAnsi="Century Gothic" w:cs="Arial"/>
                <w:b/>
                <w:bCs/>
                <w:i/>
                <w:iCs/>
                <w:sz w:val="20"/>
                <w:szCs w:val="20"/>
              </w:rPr>
            </w:pPr>
            <w:r w:rsidRPr="00CC1037">
              <w:rPr>
                <w:rFonts w:ascii="Century Gothic" w:eastAsia="Times New Roman" w:hAnsi="Century Gothic" w:cs="Arial"/>
                <w:b/>
                <w:bCs/>
                <w:i/>
                <w:iCs/>
                <w:sz w:val="20"/>
                <w:szCs w:val="20"/>
              </w:rPr>
              <w:t>Candidates Comments</w:t>
            </w:r>
          </w:p>
        </w:tc>
      </w:tr>
      <w:tr w:rsidR="00CC1037" w:rsidRPr="00CC1037" w14:paraId="4FD8E0BF" w14:textId="77777777" w:rsidTr="00D61EE9">
        <w:trPr>
          <w:cantSplit/>
          <w:trHeight w:val="904"/>
        </w:trPr>
        <w:tc>
          <w:tcPr>
            <w:tcW w:w="2501" w:type="dxa"/>
            <w:vAlign w:val="center"/>
          </w:tcPr>
          <w:p w14:paraId="6446029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Summative assessment</w:t>
            </w:r>
          </w:p>
        </w:tc>
        <w:tc>
          <w:tcPr>
            <w:tcW w:w="1480" w:type="dxa"/>
            <w:vAlign w:val="center"/>
          </w:tcPr>
          <w:p w14:paraId="6CDF6606"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5159F355"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02D8E72A" w14:textId="77777777" w:rsidR="00CC1037" w:rsidRPr="00CC1037" w:rsidRDefault="00CC1037" w:rsidP="00CC1037">
            <w:pPr>
              <w:spacing w:after="0" w:line="276" w:lineRule="auto"/>
              <w:rPr>
                <w:rFonts w:ascii="Century Gothic" w:eastAsia="Times New Roman" w:hAnsi="Century Gothic" w:cs="Arial"/>
                <w:sz w:val="20"/>
                <w:szCs w:val="20"/>
              </w:rPr>
            </w:pPr>
          </w:p>
          <w:p w14:paraId="5628DD38" w14:textId="77777777" w:rsidR="00CC1037" w:rsidRPr="00CC1037" w:rsidRDefault="00CC1037" w:rsidP="00CC1037">
            <w:pPr>
              <w:spacing w:after="0" w:line="276" w:lineRule="auto"/>
              <w:rPr>
                <w:rFonts w:ascii="Century Gothic" w:eastAsia="Times New Roman" w:hAnsi="Century Gothic" w:cs="Arial"/>
                <w:sz w:val="20"/>
                <w:szCs w:val="20"/>
              </w:rPr>
            </w:pPr>
          </w:p>
          <w:p w14:paraId="78BB9891"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775A377" w14:textId="77777777" w:rsidTr="00D61EE9">
        <w:trPr>
          <w:cantSplit/>
          <w:trHeight w:val="904"/>
        </w:trPr>
        <w:tc>
          <w:tcPr>
            <w:tcW w:w="2501" w:type="dxa"/>
            <w:vAlign w:val="center"/>
          </w:tcPr>
          <w:p w14:paraId="4E32D2C8"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Formative  assessment </w:t>
            </w:r>
          </w:p>
        </w:tc>
        <w:tc>
          <w:tcPr>
            <w:tcW w:w="1480" w:type="dxa"/>
            <w:vAlign w:val="center"/>
          </w:tcPr>
          <w:p w14:paraId="0ECD22DE"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1480" w:type="dxa"/>
            <w:vAlign w:val="center"/>
          </w:tcPr>
          <w:p w14:paraId="6EBF5AD0"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E0BD84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6C84CE06" w14:textId="77777777" w:rsidTr="00D61EE9">
        <w:trPr>
          <w:cantSplit/>
        </w:trPr>
        <w:tc>
          <w:tcPr>
            <w:tcW w:w="9322" w:type="dxa"/>
            <w:gridSpan w:val="4"/>
            <w:vAlign w:val="center"/>
          </w:tcPr>
          <w:p w14:paraId="270CED7D" w14:textId="77777777" w:rsidR="00CC1037" w:rsidRPr="00CC1037" w:rsidRDefault="00CC1037" w:rsidP="00CC1037">
            <w:pPr>
              <w:spacing w:after="0" w:line="276" w:lineRule="auto"/>
              <w:rPr>
                <w:rFonts w:ascii="Century Gothic" w:eastAsia="Times New Roman" w:hAnsi="Century Gothic" w:cs="Arial"/>
                <w:sz w:val="20"/>
                <w:szCs w:val="20"/>
              </w:rPr>
            </w:pPr>
          </w:p>
          <w:p w14:paraId="35FFA569" w14:textId="77777777" w:rsidR="00CC1037" w:rsidRPr="00CC1037" w:rsidRDefault="00CC1037" w:rsidP="00CC1037">
            <w:pPr>
              <w:spacing w:after="0" w:line="276" w:lineRule="auto"/>
              <w:jc w:val="both"/>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I hereby confirm that I have been given feedback by the assessor on all the aspects of my assessment. I have been given the opportunity to ask questions and the above feedback was given by me in respect of my assessment. I am aware of the assessment process and the appeal procedure. I AGREE / DISAGREE with the assessment decision. </w:t>
            </w:r>
          </w:p>
          <w:p w14:paraId="2B796E2F"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4687BA16" w14:textId="77777777" w:rsidTr="00D61EE9">
        <w:trPr>
          <w:cantSplit/>
        </w:trPr>
        <w:tc>
          <w:tcPr>
            <w:tcW w:w="5461" w:type="dxa"/>
            <w:gridSpan w:val="3"/>
            <w:vAlign w:val="center"/>
          </w:tcPr>
          <w:p w14:paraId="3DE0AAED" w14:textId="77777777" w:rsidR="00CC1037" w:rsidRPr="00CC1037" w:rsidRDefault="00CC1037" w:rsidP="00CC1037">
            <w:pPr>
              <w:spacing w:after="0" w:line="276" w:lineRule="auto"/>
              <w:rPr>
                <w:rFonts w:ascii="Century Gothic" w:eastAsia="Times New Roman" w:hAnsi="Century Gothic" w:cs="Arial"/>
                <w:sz w:val="20"/>
                <w:szCs w:val="20"/>
              </w:rPr>
            </w:pPr>
          </w:p>
          <w:p w14:paraId="6F0A0B8E"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Overall Assessment Decision</w:t>
            </w:r>
          </w:p>
          <w:p w14:paraId="6F6A2F0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79B4E33" w14:textId="77777777" w:rsidR="00CC1037" w:rsidRPr="00CC1037" w:rsidRDefault="00CC1037" w:rsidP="00CC1037">
            <w:pPr>
              <w:spacing w:after="0" w:line="276" w:lineRule="auto"/>
              <w:rPr>
                <w:rFonts w:ascii="Century Gothic" w:eastAsia="Times New Roman" w:hAnsi="Century Gothic" w:cs="Arial"/>
                <w:sz w:val="20"/>
                <w:szCs w:val="20"/>
              </w:rPr>
            </w:pPr>
          </w:p>
          <w:p w14:paraId="7C13E3F3" w14:textId="77777777" w:rsidR="00CC1037" w:rsidRPr="00CC1037" w:rsidRDefault="00CC1037" w:rsidP="00CC1037">
            <w:pPr>
              <w:spacing w:after="0" w:line="276" w:lineRule="auto"/>
              <w:rPr>
                <w:rFonts w:ascii="Century Gothic" w:eastAsia="Times New Roman" w:hAnsi="Century Gothic" w:cs="Arial"/>
                <w:sz w:val="20"/>
                <w:szCs w:val="20"/>
              </w:rPr>
            </w:pPr>
          </w:p>
          <w:p w14:paraId="221CD0EC" w14:textId="77777777" w:rsidR="00CC1037" w:rsidRPr="00CC1037" w:rsidRDefault="00CC1037" w:rsidP="00CC1037">
            <w:pPr>
              <w:spacing w:after="0" w:line="276" w:lineRule="auto"/>
              <w:rPr>
                <w:rFonts w:ascii="Century Gothic" w:eastAsia="Times New Roman" w:hAnsi="Century Gothic" w:cs="Arial"/>
                <w:sz w:val="20"/>
                <w:szCs w:val="20"/>
              </w:rPr>
            </w:pPr>
          </w:p>
        </w:tc>
      </w:tr>
      <w:tr w:rsidR="00CC1037" w:rsidRPr="00CC1037" w14:paraId="17245362" w14:textId="77777777" w:rsidTr="00D61EE9">
        <w:trPr>
          <w:cantSplit/>
        </w:trPr>
        <w:tc>
          <w:tcPr>
            <w:tcW w:w="5461" w:type="dxa"/>
            <w:gridSpan w:val="3"/>
            <w:vAlign w:val="center"/>
          </w:tcPr>
          <w:p w14:paraId="5FFABB5A" w14:textId="77777777" w:rsidR="00CC1037" w:rsidRPr="00CC1037" w:rsidRDefault="00CC1037" w:rsidP="00CC1037">
            <w:pPr>
              <w:spacing w:after="0" w:line="276" w:lineRule="auto"/>
              <w:rPr>
                <w:rFonts w:ascii="Century Gothic" w:eastAsia="Times New Roman" w:hAnsi="Century Gothic" w:cs="Arial"/>
                <w:sz w:val="20"/>
                <w:szCs w:val="20"/>
              </w:rPr>
            </w:pPr>
          </w:p>
          <w:p w14:paraId="30F251F9"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Additional Notes</w:t>
            </w:r>
          </w:p>
          <w:p w14:paraId="5B3F94F9"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3142F44B" w14:textId="77777777" w:rsidR="00CC1037" w:rsidRPr="00CC1037" w:rsidRDefault="00CC1037" w:rsidP="00CC1037">
            <w:pPr>
              <w:spacing w:after="0" w:line="276" w:lineRule="auto"/>
              <w:rPr>
                <w:rFonts w:ascii="Century Gothic" w:eastAsia="Times New Roman" w:hAnsi="Century Gothic" w:cs="Arial"/>
                <w:sz w:val="20"/>
                <w:szCs w:val="20"/>
              </w:rPr>
            </w:pPr>
          </w:p>
          <w:p w14:paraId="70A2A0EF" w14:textId="77777777" w:rsidR="00CC1037" w:rsidRPr="00CC1037" w:rsidRDefault="00CC1037" w:rsidP="00CC1037">
            <w:pPr>
              <w:spacing w:after="0" w:line="276" w:lineRule="auto"/>
              <w:rPr>
                <w:rFonts w:ascii="Century Gothic" w:eastAsia="Times New Roman" w:hAnsi="Century Gothic" w:cs="Arial"/>
                <w:sz w:val="20"/>
                <w:szCs w:val="20"/>
              </w:rPr>
            </w:pPr>
          </w:p>
          <w:p w14:paraId="2A04D9CD" w14:textId="77777777" w:rsidR="00CC1037" w:rsidRPr="00CC1037" w:rsidRDefault="00CC1037" w:rsidP="00CC1037">
            <w:pPr>
              <w:spacing w:after="0" w:line="276" w:lineRule="auto"/>
              <w:rPr>
                <w:rFonts w:ascii="Century Gothic" w:eastAsia="Times New Roman" w:hAnsi="Century Gothic" w:cs="Arial"/>
                <w:sz w:val="20"/>
                <w:szCs w:val="20"/>
                <w:lang w:val="en-ZA"/>
              </w:rPr>
            </w:pPr>
          </w:p>
        </w:tc>
      </w:tr>
      <w:tr w:rsidR="00CC1037" w:rsidRPr="00CC1037" w14:paraId="2316562B" w14:textId="77777777" w:rsidTr="00D61EE9">
        <w:trPr>
          <w:cantSplit/>
        </w:trPr>
        <w:tc>
          <w:tcPr>
            <w:tcW w:w="5461" w:type="dxa"/>
            <w:gridSpan w:val="3"/>
            <w:vAlign w:val="center"/>
          </w:tcPr>
          <w:p w14:paraId="679F9C2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 xml:space="preserve">Assessor Signature:                         </w:t>
            </w:r>
          </w:p>
          <w:p w14:paraId="7135B3C4" w14:textId="77777777" w:rsidR="00CC1037" w:rsidRPr="00CC1037" w:rsidRDefault="00CC1037" w:rsidP="00CC1037">
            <w:pPr>
              <w:spacing w:after="0" w:line="276" w:lineRule="auto"/>
              <w:rPr>
                <w:rFonts w:ascii="Century Gothic" w:eastAsia="Times New Roman" w:hAnsi="Century Gothic" w:cs="Arial"/>
                <w:sz w:val="20"/>
                <w:szCs w:val="20"/>
              </w:rPr>
            </w:pPr>
          </w:p>
          <w:p w14:paraId="343E6A3A"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597E0F02" w14:textId="77777777" w:rsidR="00CC1037" w:rsidRPr="00CC1037" w:rsidRDefault="00CC1037" w:rsidP="00CC1037">
            <w:pPr>
              <w:spacing w:after="0" w:line="276" w:lineRule="auto"/>
              <w:rPr>
                <w:rFonts w:ascii="Century Gothic" w:eastAsia="Times New Roman" w:hAnsi="Century Gothic" w:cs="Arial"/>
                <w:sz w:val="20"/>
                <w:szCs w:val="20"/>
              </w:rPr>
            </w:pPr>
          </w:p>
        </w:tc>
        <w:tc>
          <w:tcPr>
            <w:tcW w:w="3861" w:type="dxa"/>
          </w:tcPr>
          <w:p w14:paraId="541294B2"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Candidate Signature:</w:t>
            </w:r>
          </w:p>
          <w:p w14:paraId="67DF49C0" w14:textId="77777777" w:rsidR="00CC1037" w:rsidRPr="00CC1037" w:rsidRDefault="00CC1037" w:rsidP="00CC1037">
            <w:pPr>
              <w:spacing w:after="0" w:line="276" w:lineRule="auto"/>
              <w:rPr>
                <w:rFonts w:ascii="Century Gothic" w:eastAsia="Times New Roman" w:hAnsi="Century Gothic" w:cs="Arial"/>
                <w:sz w:val="20"/>
                <w:szCs w:val="20"/>
              </w:rPr>
            </w:pPr>
          </w:p>
          <w:p w14:paraId="7C1D49D3" w14:textId="77777777" w:rsidR="00CC1037" w:rsidRPr="00CC1037" w:rsidRDefault="00CC1037" w:rsidP="00CC1037">
            <w:pPr>
              <w:spacing w:after="0" w:line="276" w:lineRule="auto"/>
              <w:rPr>
                <w:rFonts w:ascii="Century Gothic" w:eastAsia="Times New Roman" w:hAnsi="Century Gothic" w:cs="Arial"/>
                <w:sz w:val="20"/>
                <w:szCs w:val="20"/>
              </w:rPr>
            </w:pPr>
            <w:r w:rsidRPr="00CC1037">
              <w:rPr>
                <w:rFonts w:ascii="Century Gothic" w:eastAsia="Times New Roman" w:hAnsi="Century Gothic" w:cs="Arial"/>
                <w:sz w:val="20"/>
                <w:szCs w:val="20"/>
              </w:rPr>
              <w:t>Date:</w:t>
            </w:r>
          </w:p>
          <w:p w14:paraId="0AA62642" w14:textId="77777777" w:rsidR="00CC1037" w:rsidRPr="00CC1037" w:rsidRDefault="00CC1037" w:rsidP="00CC1037">
            <w:pPr>
              <w:spacing w:after="0" w:line="276" w:lineRule="auto"/>
              <w:rPr>
                <w:rFonts w:ascii="Century Gothic" w:eastAsia="Times New Roman" w:hAnsi="Century Gothic" w:cs="Arial"/>
                <w:sz w:val="20"/>
                <w:szCs w:val="20"/>
              </w:rPr>
            </w:pPr>
          </w:p>
        </w:tc>
      </w:tr>
    </w:tbl>
    <w:p w14:paraId="2816F8A4" w14:textId="77777777" w:rsidR="00CC1037" w:rsidRPr="00CC1037" w:rsidRDefault="00CC1037" w:rsidP="00CC1037">
      <w:pPr>
        <w:spacing w:after="0" w:line="360" w:lineRule="auto"/>
        <w:jc w:val="both"/>
        <w:rPr>
          <w:rFonts w:ascii="Segoe UI Light" w:hAnsi="Segoe UI Light" w:cs="Segoe UI Light"/>
          <w:color w:val="FF0000"/>
        </w:rPr>
      </w:pPr>
    </w:p>
    <w:sectPr w:rsidR="00CC1037" w:rsidRPr="00CC1037" w:rsidSect="00CC1037">
      <w:footerReference w:type="default" r:id="rId7"/>
      <w:pgSz w:w="12240" w:h="15840"/>
      <w:pgMar w:top="1440" w:right="1440" w:bottom="1440" w:left="1440" w:header="720" w:footer="720" w:gutter="0"/>
      <w:pgBorders w:offsetFrom="page">
        <w:top w:val="single" w:sz="36" w:space="24" w:color="auto"/>
        <w:left w:val="single" w:sz="36" w:space="24" w:color="auto"/>
        <w:bottom w:val="single" w:sz="36" w:space="24" w:color="auto"/>
        <w:right w:val="single" w:sz="3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73116" w14:textId="77777777" w:rsidR="00C53669" w:rsidRDefault="00C53669" w:rsidP="00447F5D">
      <w:pPr>
        <w:spacing w:after="0" w:line="240" w:lineRule="auto"/>
      </w:pPr>
      <w:r>
        <w:separator/>
      </w:r>
    </w:p>
  </w:endnote>
  <w:endnote w:type="continuationSeparator" w:id="0">
    <w:p w14:paraId="7EC6690B" w14:textId="77777777" w:rsidR="00C53669" w:rsidRDefault="00C53669"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56947"/>
      <w:docPartObj>
        <w:docPartGallery w:val="Page Numbers (Bottom of Page)"/>
        <w:docPartUnique/>
      </w:docPartObj>
    </w:sdtPr>
    <w:sdtEndPr>
      <w:rPr>
        <w:color w:val="7F7F7F" w:themeColor="background1" w:themeShade="7F"/>
        <w:spacing w:val="60"/>
      </w:rPr>
    </w:sdtEndPr>
    <w:sdtContent>
      <w:p w14:paraId="54AACD15" w14:textId="55A6EBFD" w:rsidR="00CC1037" w:rsidRDefault="00CC103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60BB3" w:rsidRPr="00760BB3">
          <w:rPr>
            <w:b/>
            <w:bCs/>
            <w:noProof/>
          </w:rPr>
          <w:t>20</w:t>
        </w:r>
        <w:r>
          <w:rPr>
            <w:b/>
            <w:bCs/>
            <w:noProof/>
          </w:rPr>
          <w:fldChar w:fldCharType="end"/>
        </w:r>
        <w:r>
          <w:rPr>
            <w:b/>
            <w:bCs/>
          </w:rPr>
          <w:t xml:space="preserve"> | </w:t>
        </w:r>
        <w:r>
          <w:rPr>
            <w:color w:val="7F7F7F" w:themeColor="background1" w:themeShade="7F"/>
            <w:spacing w:val="60"/>
          </w:rPr>
          <w:t>Page</w:t>
        </w:r>
      </w:p>
    </w:sdtContent>
  </w:sdt>
  <w:p w14:paraId="31708520" w14:textId="77777777" w:rsidR="00447F5D" w:rsidRDefault="00447F5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9A4DCF" w14:textId="77777777" w:rsidR="00C53669" w:rsidRDefault="00C53669" w:rsidP="00447F5D">
      <w:pPr>
        <w:spacing w:after="0" w:line="240" w:lineRule="auto"/>
      </w:pPr>
      <w:r>
        <w:separator/>
      </w:r>
    </w:p>
  </w:footnote>
  <w:footnote w:type="continuationSeparator" w:id="0">
    <w:p w14:paraId="4C6613DA" w14:textId="77777777" w:rsidR="00C53669" w:rsidRDefault="00C53669" w:rsidP="00447F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F46"/>
    <w:multiLevelType w:val="hybridMultilevel"/>
    <w:tmpl w:val="AB08EF9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894EF2"/>
    <w:multiLevelType w:val="hybridMultilevel"/>
    <w:tmpl w:val="AA26F5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B15855"/>
    <w:multiLevelType w:val="hybridMultilevel"/>
    <w:tmpl w:val="EA38F9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418359A"/>
    <w:multiLevelType w:val="hybridMultilevel"/>
    <w:tmpl w:val="0EECB7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B15EA7"/>
    <w:multiLevelType w:val="hybridMultilevel"/>
    <w:tmpl w:val="0F302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D7735F"/>
    <w:multiLevelType w:val="hybridMultilevel"/>
    <w:tmpl w:val="93BAD7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13013E5B"/>
    <w:multiLevelType w:val="hybridMultilevel"/>
    <w:tmpl w:val="BA3055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9757B7"/>
    <w:multiLevelType w:val="hybridMultilevel"/>
    <w:tmpl w:val="A6301DB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AC0FC2"/>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30475693"/>
    <w:multiLevelType w:val="hybridMultilevel"/>
    <w:tmpl w:val="1AD4B930"/>
    <w:lvl w:ilvl="0" w:tplc="26584720">
      <w:start w:val="1"/>
      <w:numFmt w:val="lowerLetter"/>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40E2AC3"/>
    <w:multiLevelType w:val="multilevel"/>
    <w:tmpl w:val="BF5E0F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B810B91"/>
    <w:multiLevelType w:val="hybridMultilevel"/>
    <w:tmpl w:val="D3D89FD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43664D"/>
    <w:multiLevelType w:val="hybridMultilevel"/>
    <w:tmpl w:val="DBB2EF1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0743B0A"/>
    <w:multiLevelType w:val="hybridMultilevel"/>
    <w:tmpl w:val="4F54CC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CD147A"/>
    <w:multiLevelType w:val="hybridMultilevel"/>
    <w:tmpl w:val="69463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645684B"/>
    <w:multiLevelType w:val="hybridMultilevel"/>
    <w:tmpl w:val="8D02109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85D326B"/>
    <w:multiLevelType w:val="hybridMultilevel"/>
    <w:tmpl w:val="E2BA92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8CC5D9F"/>
    <w:multiLevelType w:val="hybridMultilevel"/>
    <w:tmpl w:val="70365202"/>
    <w:lvl w:ilvl="0" w:tplc="5EB6087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nsid w:val="59931CC2"/>
    <w:multiLevelType w:val="hybridMultilevel"/>
    <w:tmpl w:val="6A5E1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B0338A"/>
    <w:multiLevelType w:val="hybridMultilevel"/>
    <w:tmpl w:val="0B12F4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A715C9"/>
    <w:multiLevelType w:val="hybridMultilevel"/>
    <w:tmpl w:val="E8849C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9EC51B7"/>
    <w:multiLevelType w:val="hybridMultilevel"/>
    <w:tmpl w:val="484273B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3D2780"/>
    <w:multiLevelType w:val="hybridMultilevel"/>
    <w:tmpl w:val="18E0CEE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1385190"/>
    <w:multiLevelType w:val="hybridMultilevel"/>
    <w:tmpl w:val="AA84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F7866C7"/>
    <w:multiLevelType w:val="hybridMultilevel"/>
    <w:tmpl w:val="6F42B0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
  </w:num>
  <w:num w:numId="2">
    <w:abstractNumId w:val="15"/>
  </w:num>
  <w:num w:numId="3">
    <w:abstractNumId w:val="3"/>
  </w:num>
  <w:num w:numId="4">
    <w:abstractNumId w:val="0"/>
  </w:num>
  <w:num w:numId="5">
    <w:abstractNumId w:val="22"/>
  </w:num>
  <w:num w:numId="6">
    <w:abstractNumId w:val="11"/>
  </w:num>
  <w:num w:numId="7">
    <w:abstractNumId w:val="1"/>
  </w:num>
  <w:num w:numId="8">
    <w:abstractNumId w:val="12"/>
  </w:num>
  <w:num w:numId="9">
    <w:abstractNumId w:val="7"/>
  </w:num>
  <w:num w:numId="10">
    <w:abstractNumId w:val="6"/>
  </w:num>
  <w:num w:numId="11">
    <w:abstractNumId w:val="13"/>
  </w:num>
  <w:num w:numId="12">
    <w:abstractNumId w:val="20"/>
  </w:num>
  <w:num w:numId="13">
    <w:abstractNumId w:val="5"/>
  </w:num>
  <w:num w:numId="14">
    <w:abstractNumId w:val="24"/>
  </w:num>
  <w:num w:numId="15">
    <w:abstractNumId w:val="2"/>
  </w:num>
  <w:num w:numId="16">
    <w:abstractNumId w:val="8"/>
  </w:num>
  <w:num w:numId="17">
    <w:abstractNumId w:val="10"/>
  </w:num>
  <w:num w:numId="18">
    <w:abstractNumId w:val="18"/>
  </w:num>
  <w:num w:numId="19">
    <w:abstractNumId w:val="16"/>
  </w:num>
  <w:num w:numId="20">
    <w:abstractNumId w:val="19"/>
  </w:num>
  <w:num w:numId="21">
    <w:abstractNumId w:val="14"/>
  </w:num>
  <w:num w:numId="22">
    <w:abstractNumId w:val="17"/>
  </w:num>
  <w:num w:numId="23">
    <w:abstractNumId w:val="9"/>
  </w:num>
  <w:num w:numId="24">
    <w:abstractNumId w:val="21"/>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0BF3"/>
    <w:rsid w:val="00010BF3"/>
    <w:rsid w:val="00134A8E"/>
    <w:rsid w:val="00136993"/>
    <w:rsid w:val="001568D7"/>
    <w:rsid w:val="002773C7"/>
    <w:rsid w:val="002F2541"/>
    <w:rsid w:val="003E48E5"/>
    <w:rsid w:val="003F5429"/>
    <w:rsid w:val="0041258F"/>
    <w:rsid w:val="00447F5D"/>
    <w:rsid w:val="004B4B82"/>
    <w:rsid w:val="006068F0"/>
    <w:rsid w:val="00691E20"/>
    <w:rsid w:val="00760BB3"/>
    <w:rsid w:val="007A581C"/>
    <w:rsid w:val="007C47A6"/>
    <w:rsid w:val="00803574"/>
    <w:rsid w:val="00804AF6"/>
    <w:rsid w:val="00846B97"/>
    <w:rsid w:val="00854BCF"/>
    <w:rsid w:val="00882096"/>
    <w:rsid w:val="008E72CE"/>
    <w:rsid w:val="00921C20"/>
    <w:rsid w:val="0097073F"/>
    <w:rsid w:val="009A5B17"/>
    <w:rsid w:val="00AC2CDF"/>
    <w:rsid w:val="00AD4B97"/>
    <w:rsid w:val="00AE0F6D"/>
    <w:rsid w:val="00B9447D"/>
    <w:rsid w:val="00BE77A0"/>
    <w:rsid w:val="00C53669"/>
    <w:rsid w:val="00CB342F"/>
    <w:rsid w:val="00CC1037"/>
    <w:rsid w:val="00D20804"/>
    <w:rsid w:val="00E02D78"/>
    <w:rsid w:val="00E1424D"/>
    <w:rsid w:val="00F02BDC"/>
    <w:rsid w:val="00F201E0"/>
    <w:rsid w:val="00F30D04"/>
    <w:rsid w:val="00F35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07ED"/>
  <w15:chartTrackingRefBased/>
  <w15:docId w15:val="{9895B4AB-4094-44DC-8F0F-ED967DFB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0B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854B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03568">
      <w:bodyDiv w:val="1"/>
      <w:marLeft w:val="0"/>
      <w:marRight w:val="0"/>
      <w:marTop w:val="0"/>
      <w:marBottom w:val="0"/>
      <w:divBdr>
        <w:top w:val="none" w:sz="0" w:space="0" w:color="auto"/>
        <w:left w:val="none" w:sz="0" w:space="0" w:color="auto"/>
        <w:bottom w:val="none" w:sz="0" w:space="0" w:color="auto"/>
        <w:right w:val="none" w:sz="0" w:space="0" w:color="auto"/>
      </w:divBdr>
    </w:div>
    <w:div w:id="876042553">
      <w:bodyDiv w:val="1"/>
      <w:marLeft w:val="0"/>
      <w:marRight w:val="0"/>
      <w:marTop w:val="0"/>
      <w:marBottom w:val="0"/>
      <w:divBdr>
        <w:top w:val="none" w:sz="0" w:space="0" w:color="auto"/>
        <w:left w:val="none" w:sz="0" w:space="0" w:color="auto"/>
        <w:bottom w:val="none" w:sz="0" w:space="0" w:color="auto"/>
        <w:right w:val="none" w:sz="0" w:space="0" w:color="auto"/>
      </w:divBdr>
    </w:div>
    <w:div w:id="2025550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5895</Words>
  <Characters>33605</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41</cp:revision>
  <dcterms:created xsi:type="dcterms:W3CDTF">2018-06-18T10:37:00Z</dcterms:created>
  <dcterms:modified xsi:type="dcterms:W3CDTF">2024-06-21T18:26:00Z</dcterms:modified>
</cp:coreProperties>
</file>