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C8362" w14:textId="77777777" w:rsidR="00A244D8" w:rsidRPr="00A244D8" w:rsidRDefault="00A244D8" w:rsidP="00A244D8">
      <w:pPr>
        <w:jc w:val="center"/>
        <w:rPr>
          <w:rFonts w:ascii="Times New Roman" w:hAnsi="Times New Roman" w:cs="Times New Roman"/>
          <w:sz w:val="28"/>
          <w:szCs w:val="28"/>
        </w:rPr>
      </w:pPr>
      <w:r w:rsidRPr="00A244D8">
        <w:rPr>
          <w:rFonts w:ascii="Times New Roman" w:hAnsi="Times New Roman" w:cs="Times New Roman"/>
          <w:b/>
          <w:bCs/>
          <w:sz w:val="28"/>
          <w:szCs w:val="28"/>
        </w:rPr>
        <w:t>SIMATS ENGINEERING</w:t>
      </w:r>
    </w:p>
    <w:p w14:paraId="594908E9" w14:textId="77777777" w:rsidR="00A244D8" w:rsidRPr="00A244D8" w:rsidRDefault="00A244D8" w:rsidP="00A244D8">
      <w:pPr>
        <w:jc w:val="center"/>
        <w:rPr>
          <w:rFonts w:ascii="Times New Roman" w:hAnsi="Times New Roman" w:cs="Times New Roman"/>
          <w:sz w:val="28"/>
          <w:szCs w:val="28"/>
        </w:rPr>
      </w:pPr>
      <w:r w:rsidRPr="00A244D8">
        <w:rPr>
          <w:rFonts w:ascii="Times New Roman" w:hAnsi="Times New Roman" w:cs="Times New Roman"/>
          <w:b/>
          <w:bCs/>
          <w:sz w:val="28"/>
          <w:szCs w:val="28"/>
        </w:rPr>
        <w:t>ASSESSMENT TOOL 2</w:t>
      </w:r>
    </w:p>
    <w:p w14:paraId="61E7C954" w14:textId="77777777" w:rsidR="00A244D8" w:rsidRPr="00A244D8" w:rsidRDefault="00A244D8" w:rsidP="00A244D8">
      <w:pPr>
        <w:rPr>
          <w:rFonts w:ascii="Times New Roman" w:hAnsi="Times New Roman" w:cs="Times New Roman"/>
          <w:sz w:val="28"/>
          <w:szCs w:val="28"/>
        </w:rPr>
      </w:pPr>
    </w:p>
    <w:p w14:paraId="142390EE" w14:textId="3E4F4F1F" w:rsidR="00A244D8" w:rsidRPr="00A244D8" w:rsidRDefault="00A244D8" w:rsidP="00A244D8">
      <w:pPr>
        <w:rPr>
          <w:rFonts w:ascii="Times New Roman" w:hAnsi="Times New Roman" w:cs="Times New Roman"/>
          <w:sz w:val="28"/>
          <w:szCs w:val="28"/>
        </w:rPr>
      </w:pPr>
      <w:r w:rsidRPr="00A244D8">
        <w:rPr>
          <w:rFonts w:ascii="Times New Roman" w:hAnsi="Times New Roman" w:cs="Times New Roman"/>
          <w:b/>
          <w:bCs/>
          <w:sz w:val="28"/>
          <w:szCs w:val="28"/>
        </w:rPr>
        <w:t xml:space="preserve">COURSE </w:t>
      </w:r>
      <w:proofErr w:type="spellStart"/>
      <w:r w:rsidRPr="00A244D8">
        <w:rPr>
          <w:rFonts w:ascii="Times New Roman" w:hAnsi="Times New Roman" w:cs="Times New Roman"/>
          <w:b/>
          <w:bCs/>
          <w:sz w:val="28"/>
          <w:szCs w:val="28"/>
        </w:rPr>
        <w:t>NAME:Database</w:t>
      </w:r>
      <w:proofErr w:type="spellEnd"/>
      <w:r w:rsidRPr="00A244D8">
        <w:rPr>
          <w:rFonts w:ascii="Times New Roman" w:hAnsi="Times New Roman" w:cs="Times New Roman"/>
          <w:b/>
          <w:bCs/>
          <w:sz w:val="28"/>
          <w:szCs w:val="28"/>
        </w:rPr>
        <w:t xml:space="preserve"> Management Systems</w:t>
      </w:r>
    </w:p>
    <w:p w14:paraId="2E6D1817" w14:textId="5AC054A0" w:rsidR="00A244D8" w:rsidRPr="00A244D8" w:rsidRDefault="00A244D8" w:rsidP="00A244D8">
      <w:pPr>
        <w:rPr>
          <w:rFonts w:ascii="Times New Roman" w:hAnsi="Times New Roman" w:cs="Times New Roman"/>
          <w:sz w:val="28"/>
          <w:szCs w:val="28"/>
        </w:rPr>
      </w:pPr>
      <w:r w:rsidRPr="00A244D8">
        <w:rPr>
          <w:rFonts w:ascii="Times New Roman" w:hAnsi="Times New Roman" w:cs="Times New Roman"/>
          <w:b/>
          <w:bCs/>
          <w:sz w:val="28"/>
          <w:szCs w:val="28"/>
        </w:rPr>
        <w:t>COURSE CODE:</w:t>
      </w:r>
      <w:r w:rsidRPr="00A244D8">
        <w:rPr>
          <w:rFonts w:ascii="Times New Roman" w:hAnsi="Times New Roman" w:cs="Times New Roman"/>
          <w:b/>
          <w:bCs/>
          <w:sz w:val="28"/>
          <w:szCs w:val="28"/>
        </w:rPr>
        <w:tab/>
        <w:t>CSA05</w:t>
      </w:r>
      <w:r w:rsidRPr="00A244D8">
        <w:rPr>
          <w:rFonts w:ascii="Times New Roman" w:hAnsi="Times New Roman" w:cs="Times New Roman"/>
          <w:b/>
          <w:bCs/>
          <w:sz w:val="28"/>
          <w:szCs w:val="28"/>
        </w:rPr>
        <w:tab/>
      </w:r>
      <w:r w:rsidRPr="00A244D8">
        <w:rPr>
          <w:rFonts w:ascii="Times New Roman" w:hAnsi="Times New Roman" w:cs="Times New Roman"/>
          <w:b/>
          <w:bCs/>
          <w:sz w:val="28"/>
          <w:szCs w:val="28"/>
        </w:rPr>
        <w:tab/>
      </w:r>
      <w:r w:rsidRPr="00A244D8">
        <w:rPr>
          <w:rFonts w:ascii="Times New Roman" w:hAnsi="Times New Roman" w:cs="Times New Roman"/>
          <w:b/>
          <w:bCs/>
          <w:sz w:val="28"/>
          <w:szCs w:val="28"/>
        </w:rPr>
        <w:tab/>
      </w:r>
      <w:r w:rsidRPr="00A244D8">
        <w:rPr>
          <w:rFonts w:ascii="Times New Roman" w:hAnsi="Times New Roman" w:cs="Times New Roman"/>
          <w:b/>
          <w:bCs/>
          <w:sz w:val="28"/>
          <w:szCs w:val="28"/>
        </w:rPr>
        <w:tab/>
      </w:r>
      <w:r w:rsidRPr="00A244D8">
        <w:rPr>
          <w:rFonts w:ascii="Times New Roman" w:hAnsi="Times New Roman" w:cs="Times New Roman"/>
          <w:b/>
          <w:bCs/>
          <w:sz w:val="28"/>
          <w:szCs w:val="28"/>
        </w:rPr>
        <w:tab/>
      </w:r>
    </w:p>
    <w:p w14:paraId="3D9452C8" w14:textId="624FC590" w:rsidR="00A244D8" w:rsidRPr="00A244D8" w:rsidRDefault="00A244D8" w:rsidP="00A244D8">
      <w:pPr>
        <w:rPr>
          <w:rFonts w:ascii="Times New Roman" w:hAnsi="Times New Roman" w:cs="Times New Roman"/>
          <w:sz w:val="28"/>
          <w:szCs w:val="28"/>
        </w:rPr>
      </w:pPr>
      <w:r w:rsidRPr="00A244D8">
        <w:rPr>
          <w:rFonts w:ascii="Times New Roman" w:hAnsi="Times New Roman" w:cs="Times New Roman"/>
          <w:sz w:val="28"/>
          <w:szCs w:val="28"/>
        </w:rPr>
        <w:pict w14:anchorId="52974AD7">
          <v:rect id="_x0000_i1065" style="width:0;height:1.5pt" o:hralign="center" o:hrstd="t" o:hr="t" fillcolor="#a0a0a0" stroked="f"/>
        </w:pict>
      </w:r>
    </w:p>
    <w:p w14:paraId="5CBEA6F9" w14:textId="1F7B6527" w:rsidR="00A244D8" w:rsidRPr="00A244D8" w:rsidRDefault="00A244D8" w:rsidP="00A244D8">
      <w:pPr>
        <w:rPr>
          <w:rFonts w:ascii="Times New Roman" w:hAnsi="Times New Roman" w:cs="Times New Roman"/>
          <w:b/>
          <w:bCs/>
          <w:sz w:val="28"/>
          <w:szCs w:val="28"/>
        </w:rPr>
      </w:pPr>
      <w:r w:rsidRPr="00A244D8">
        <w:rPr>
          <w:rFonts w:ascii="Times New Roman" w:hAnsi="Times New Roman" w:cs="Times New Roman"/>
          <w:b/>
          <w:bCs/>
          <w:sz w:val="28"/>
          <w:szCs w:val="28"/>
        </w:rPr>
        <w:t>COURSE OUTCOME COVERED</w:t>
      </w:r>
    </w:p>
    <w:p w14:paraId="247A8023" w14:textId="77777777" w:rsidR="00A244D8" w:rsidRPr="00A244D8" w:rsidRDefault="00A244D8" w:rsidP="00A244D8">
      <w:pPr>
        <w:rPr>
          <w:rFonts w:ascii="Times New Roman" w:hAnsi="Times New Roman" w:cs="Times New Roman"/>
          <w:sz w:val="28"/>
          <w:szCs w:val="28"/>
        </w:rPr>
      </w:pPr>
    </w:p>
    <w:p w14:paraId="5A8C9020" w14:textId="5BE459A4" w:rsidR="00A244D8" w:rsidRPr="00A244D8" w:rsidRDefault="00A244D8" w:rsidP="00A244D8">
      <w:pPr>
        <w:rPr>
          <w:rFonts w:ascii="Times New Roman" w:hAnsi="Times New Roman" w:cs="Times New Roman"/>
          <w:sz w:val="28"/>
          <w:szCs w:val="28"/>
        </w:rPr>
      </w:pPr>
      <w:r w:rsidRPr="00A244D8">
        <w:rPr>
          <w:rFonts w:ascii="Times New Roman" w:hAnsi="Times New Roman" w:cs="Times New Roman"/>
          <w:b/>
          <w:bCs/>
          <w:sz w:val="28"/>
          <w:szCs w:val="28"/>
        </w:rPr>
        <w:t xml:space="preserve">CO3: </w:t>
      </w:r>
      <w:r w:rsidRPr="00A244D8">
        <w:rPr>
          <w:rFonts w:ascii="Times New Roman" w:hAnsi="Times New Roman" w:cs="Times New Roman"/>
          <w:i/>
          <w:iCs/>
          <w:sz w:val="28"/>
          <w:szCs w:val="28"/>
        </w:rPr>
        <w:t xml:space="preserve">Analyze relational databases using functional dependencies, normalization (1NF to 5NF), and key constraints to identify redundancy and ensure data integrity. </w:t>
      </w:r>
      <w:r w:rsidRPr="00A244D8">
        <w:rPr>
          <w:rFonts w:ascii="Times New Roman" w:hAnsi="Times New Roman" w:cs="Times New Roman"/>
          <w:sz w:val="28"/>
          <w:szCs w:val="28"/>
        </w:rPr>
        <w:t>(BL2, BL3)</w:t>
      </w:r>
    </w:p>
    <w:p w14:paraId="5E55C834" w14:textId="77777777" w:rsidR="00A244D8" w:rsidRPr="00A244D8" w:rsidRDefault="00A244D8" w:rsidP="00A244D8">
      <w:pPr>
        <w:rPr>
          <w:rFonts w:ascii="Times New Roman" w:hAnsi="Times New Roman" w:cs="Times New Roman"/>
          <w:sz w:val="28"/>
          <w:szCs w:val="28"/>
        </w:rPr>
      </w:pPr>
    </w:p>
    <w:p w14:paraId="5D8202F3" w14:textId="039B381A" w:rsidR="00A244D8" w:rsidRPr="00A244D8" w:rsidRDefault="00A244D8" w:rsidP="00A244D8">
      <w:pPr>
        <w:rPr>
          <w:rFonts w:ascii="Times New Roman" w:hAnsi="Times New Roman" w:cs="Times New Roman"/>
          <w:sz w:val="28"/>
          <w:szCs w:val="28"/>
        </w:rPr>
      </w:pPr>
      <w:r w:rsidRPr="00A244D8">
        <w:rPr>
          <w:rFonts w:ascii="Times New Roman" w:hAnsi="Times New Roman" w:cs="Times New Roman"/>
          <w:sz w:val="28"/>
          <w:szCs w:val="28"/>
        </w:rPr>
        <w:t>Activity Tool : Case Study (Medium)</w:t>
      </w:r>
    </w:p>
    <w:p w14:paraId="336296A1" w14:textId="295B0F1D" w:rsidR="00A244D8" w:rsidRPr="00A244D8" w:rsidRDefault="00A244D8" w:rsidP="00A244D8">
      <w:pPr>
        <w:rPr>
          <w:rFonts w:ascii="Times New Roman" w:hAnsi="Times New Roman" w:cs="Times New Roman"/>
          <w:sz w:val="28"/>
          <w:szCs w:val="28"/>
        </w:rPr>
      </w:pPr>
      <w:r w:rsidRPr="00A244D8">
        <w:rPr>
          <w:rFonts w:ascii="Times New Roman" w:hAnsi="Times New Roman" w:cs="Times New Roman"/>
          <w:sz w:val="28"/>
          <w:szCs w:val="28"/>
        </w:rPr>
        <w:t>Assessment Tool Weightage: 30%</w:t>
      </w:r>
    </w:p>
    <w:p w14:paraId="6839636C"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pict w14:anchorId="111EF18D">
          <v:rect id="_x0000_i1066" style="width:0;height:1.5pt" o:hralign="center" o:hrstd="t" o:hr="t" fillcolor="#a0a0a0" stroked="f"/>
        </w:pict>
      </w:r>
    </w:p>
    <w:p w14:paraId="7CA80444" w14:textId="77777777" w:rsidR="00A244D8" w:rsidRPr="00A244D8" w:rsidRDefault="00A244D8" w:rsidP="00A244D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780"/>
        <w:gridCol w:w="6060"/>
        <w:gridCol w:w="1590"/>
        <w:gridCol w:w="920"/>
      </w:tblGrid>
      <w:tr w:rsidR="00A244D8" w:rsidRPr="00A244D8" w14:paraId="4A5ECCD2"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FFFFFF"/>
            <w:tcMar>
              <w:top w:w="100" w:type="dxa"/>
              <w:left w:w="180" w:type="dxa"/>
              <w:bottom w:w="100" w:type="dxa"/>
              <w:right w:w="180" w:type="dxa"/>
            </w:tcMar>
            <w:hideMark/>
          </w:tcPr>
          <w:p w14:paraId="54B8A355"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QUESTIONS</w:t>
            </w:r>
            <w:r w:rsidRPr="00A244D8">
              <w:rPr>
                <w:rFonts w:ascii="Times New Roman" w:hAnsi="Times New Roman" w:cs="Times New Roman"/>
              </w:rPr>
              <w:t xml:space="preserve">                                                                                                       Total Marks: 50</w:t>
            </w:r>
          </w:p>
        </w:tc>
      </w:tr>
      <w:tr w:rsidR="00A244D8" w:rsidRPr="00A244D8" w14:paraId="7C78657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1E45F12" w14:textId="77777777" w:rsidR="00A244D8" w:rsidRPr="00A244D8" w:rsidRDefault="00A244D8" w:rsidP="00A244D8">
            <w:pPr>
              <w:rPr>
                <w:rFonts w:ascii="Times New Roman" w:hAnsi="Times New Roman" w:cs="Times New Roman"/>
              </w:rPr>
            </w:pPr>
            <w:proofErr w:type="spellStart"/>
            <w:r w:rsidRPr="00A244D8">
              <w:rPr>
                <w:rFonts w:ascii="Times New Roman" w:hAnsi="Times New Roman" w:cs="Times New Roman"/>
                <w:b/>
                <w:bCs/>
              </w:rPr>
              <w:t>Q.No</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11FF3A8"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1D33DC2"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Bloom's Level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FF5317C"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Marks</w:t>
            </w:r>
          </w:p>
        </w:tc>
      </w:tr>
      <w:tr w:rsidR="00A244D8" w:rsidRPr="00A244D8" w14:paraId="4231262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31D99D83"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47C7A3E"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 xml:space="preserve">Analyze the case: An online shopping platform stores Order(OrderID, </w:t>
            </w:r>
            <w:proofErr w:type="spellStart"/>
            <w:r w:rsidRPr="00A244D8">
              <w:rPr>
                <w:rFonts w:ascii="Times New Roman" w:hAnsi="Times New Roman" w:cs="Times New Roman"/>
              </w:rPr>
              <w:t>CustID</w:t>
            </w:r>
            <w:proofErr w:type="spellEnd"/>
            <w:r w:rsidRPr="00A244D8">
              <w:rPr>
                <w:rFonts w:ascii="Times New Roman" w:hAnsi="Times New Roman" w:cs="Times New Roman"/>
              </w:rPr>
              <w:t xml:space="preserve">, </w:t>
            </w:r>
            <w:proofErr w:type="spellStart"/>
            <w:r w:rsidRPr="00A244D8">
              <w:rPr>
                <w:rFonts w:ascii="Times New Roman" w:hAnsi="Times New Roman" w:cs="Times New Roman"/>
              </w:rPr>
              <w:t>CustName</w:t>
            </w:r>
            <w:proofErr w:type="spellEnd"/>
            <w:r w:rsidRPr="00A244D8">
              <w:rPr>
                <w:rFonts w:ascii="Times New Roman" w:hAnsi="Times New Roman" w:cs="Times New Roman"/>
              </w:rPr>
              <w:t xml:space="preserve">, </w:t>
            </w:r>
            <w:proofErr w:type="spellStart"/>
            <w:r w:rsidRPr="00A244D8">
              <w:rPr>
                <w:rFonts w:ascii="Times New Roman" w:hAnsi="Times New Roman" w:cs="Times New Roman"/>
              </w:rPr>
              <w:t>ProdID</w:t>
            </w:r>
            <w:proofErr w:type="spellEnd"/>
            <w:r w:rsidRPr="00A244D8">
              <w:rPr>
                <w:rFonts w:ascii="Times New Roman" w:hAnsi="Times New Roman" w:cs="Times New Roman"/>
              </w:rPr>
              <w:t xml:space="preserve">, </w:t>
            </w:r>
            <w:proofErr w:type="spellStart"/>
            <w:r w:rsidRPr="00A244D8">
              <w:rPr>
                <w:rFonts w:ascii="Times New Roman" w:hAnsi="Times New Roman" w:cs="Times New Roman"/>
              </w:rPr>
              <w:t>ProdName</w:t>
            </w:r>
            <w:proofErr w:type="spellEnd"/>
            <w:r w:rsidRPr="00A244D8">
              <w:rPr>
                <w:rFonts w:ascii="Times New Roman" w:hAnsi="Times New Roman" w:cs="Times New Roman"/>
              </w:rPr>
              <w:t>, Qty, Price). Identify FDs and normalize to 3NF.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366A5339"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28077C1D"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5</w:t>
            </w:r>
          </w:p>
        </w:tc>
      </w:tr>
      <w:tr w:rsidR="00A244D8" w:rsidRPr="00A244D8" w14:paraId="178A7CC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72924451"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053CB90"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 xml:space="preserve">A hospital maintains Patient(PID, </w:t>
            </w:r>
            <w:proofErr w:type="spellStart"/>
            <w:r w:rsidRPr="00A244D8">
              <w:rPr>
                <w:rFonts w:ascii="Times New Roman" w:hAnsi="Times New Roman" w:cs="Times New Roman"/>
              </w:rPr>
              <w:t>PName</w:t>
            </w:r>
            <w:proofErr w:type="spellEnd"/>
            <w:r w:rsidRPr="00A244D8">
              <w:rPr>
                <w:rFonts w:ascii="Times New Roman" w:hAnsi="Times New Roman" w:cs="Times New Roman"/>
              </w:rPr>
              <w:t xml:space="preserve">, </w:t>
            </w:r>
            <w:proofErr w:type="spellStart"/>
            <w:r w:rsidRPr="00A244D8">
              <w:rPr>
                <w:rFonts w:ascii="Times New Roman" w:hAnsi="Times New Roman" w:cs="Times New Roman"/>
              </w:rPr>
              <w:t>DocID</w:t>
            </w:r>
            <w:proofErr w:type="spellEnd"/>
            <w:r w:rsidRPr="00A244D8">
              <w:rPr>
                <w:rFonts w:ascii="Times New Roman" w:hAnsi="Times New Roman" w:cs="Times New Roman"/>
              </w:rPr>
              <w:t xml:space="preserve">, </w:t>
            </w:r>
            <w:proofErr w:type="spellStart"/>
            <w:r w:rsidRPr="00A244D8">
              <w:rPr>
                <w:rFonts w:ascii="Times New Roman" w:hAnsi="Times New Roman" w:cs="Times New Roman"/>
              </w:rPr>
              <w:t>DocName</w:t>
            </w:r>
            <w:proofErr w:type="spellEnd"/>
            <w:r w:rsidRPr="00A244D8">
              <w:rPr>
                <w:rFonts w:ascii="Times New Roman" w:hAnsi="Times New Roman" w:cs="Times New Roman"/>
              </w:rPr>
              <w:t xml:space="preserve">, Specialization, </w:t>
            </w:r>
            <w:proofErr w:type="spellStart"/>
            <w:r w:rsidRPr="00A244D8">
              <w:rPr>
                <w:rFonts w:ascii="Times New Roman" w:hAnsi="Times New Roman" w:cs="Times New Roman"/>
              </w:rPr>
              <w:t>WardNo</w:t>
            </w:r>
            <w:proofErr w:type="spellEnd"/>
            <w:r w:rsidRPr="00A244D8">
              <w:rPr>
                <w:rFonts w:ascii="Times New Roman" w:hAnsi="Times New Roman" w:cs="Times New Roman"/>
              </w:rPr>
              <w:t xml:space="preserve">, </w:t>
            </w:r>
            <w:proofErr w:type="spellStart"/>
            <w:r w:rsidRPr="00A244D8">
              <w:rPr>
                <w:rFonts w:ascii="Times New Roman" w:hAnsi="Times New Roman" w:cs="Times New Roman"/>
              </w:rPr>
              <w:t>WardName</w:t>
            </w:r>
            <w:proofErr w:type="spellEnd"/>
            <w:r w:rsidRPr="00A244D8">
              <w:rPr>
                <w:rFonts w:ascii="Times New Roman" w:hAnsi="Times New Roman" w:cs="Times New Roman"/>
              </w:rPr>
              <w:t>). Identify anomalies and normalize to BCNF.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59B54221"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19B6DEB5"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5</w:t>
            </w:r>
          </w:p>
        </w:tc>
      </w:tr>
      <w:tr w:rsidR="00A244D8" w:rsidRPr="00A244D8" w14:paraId="0575CD3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36E0B807"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600BC0F"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 xml:space="preserve">Case study: A university stores Enrollment(SID, </w:t>
            </w:r>
            <w:proofErr w:type="spellStart"/>
            <w:r w:rsidRPr="00A244D8">
              <w:rPr>
                <w:rFonts w:ascii="Times New Roman" w:hAnsi="Times New Roman" w:cs="Times New Roman"/>
              </w:rPr>
              <w:t>SName</w:t>
            </w:r>
            <w:proofErr w:type="spellEnd"/>
            <w:r w:rsidRPr="00A244D8">
              <w:rPr>
                <w:rFonts w:ascii="Times New Roman" w:hAnsi="Times New Roman" w:cs="Times New Roman"/>
              </w:rPr>
              <w:t xml:space="preserve">, </w:t>
            </w:r>
            <w:proofErr w:type="spellStart"/>
            <w:r w:rsidRPr="00A244D8">
              <w:rPr>
                <w:rFonts w:ascii="Times New Roman" w:hAnsi="Times New Roman" w:cs="Times New Roman"/>
              </w:rPr>
              <w:t>CourseID</w:t>
            </w:r>
            <w:proofErr w:type="spellEnd"/>
            <w:r w:rsidRPr="00A244D8">
              <w:rPr>
                <w:rFonts w:ascii="Times New Roman" w:hAnsi="Times New Roman" w:cs="Times New Roman"/>
              </w:rPr>
              <w:t xml:space="preserve">, </w:t>
            </w:r>
            <w:proofErr w:type="spellStart"/>
            <w:r w:rsidRPr="00A244D8">
              <w:rPr>
                <w:rFonts w:ascii="Times New Roman" w:hAnsi="Times New Roman" w:cs="Times New Roman"/>
              </w:rPr>
              <w:t>CourseName</w:t>
            </w:r>
            <w:proofErr w:type="spellEnd"/>
            <w:r w:rsidRPr="00A244D8">
              <w:rPr>
                <w:rFonts w:ascii="Times New Roman" w:hAnsi="Times New Roman" w:cs="Times New Roman"/>
              </w:rPr>
              <w:t>, Faculty, Grade). Analyze FDs and apply 2NF decomposition.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453B6B48"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138F8F36"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5</w:t>
            </w:r>
          </w:p>
        </w:tc>
      </w:tr>
      <w:tr w:rsidR="00A244D8" w:rsidRPr="00A244D8" w14:paraId="4FF75C5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134F1645"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C1613A1"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Given the airline booking case: Booking(</w:t>
            </w:r>
            <w:proofErr w:type="spellStart"/>
            <w:r w:rsidRPr="00A244D8">
              <w:rPr>
                <w:rFonts w:ascii="Times New Roman" w:hAnsi="Times New Roman" w:cs="Times New Roman"/>
              </w:rPr>
              <w:t>FlightNo</w:t>
            </w:r>
            <w:proofErr w:type="spellEnd"/>
            <w:r w:rsidRPr="00A244D8">
              <w:rPr>
                <w:rFonts w:ascii="Times New Roman" w:hAnsi="Times New Roman" w:cs="Times New Roman"/>
              </w:rPr>
              <w:t xml:space="preserve">, </w:t>
            </w:r>
            <w:proofErr w:type="spellStart"/>
            <w:r w:rsidRPr="00A244D8">
              <w:rPr>
                <w:rFonts w:ascii="Times New Roman" w:hAnsi="Times New Roman" w:cs="Times New Roman"/>
              </w:rPr>
              <w:t>PassID</w:t>
            </w:r>
            <w:proofErr w:type="spellEnd"/>
            <w:r w:rsidRPr="00A244D8">
              <w:rPr>
                <w:rFonts w:ascii="Times New Roman" w:hAnsi="Times New Roman" w:cs="Times New Roman"/>
              </w:rPr>
              <w:t xml:space="preserve">, </w:t>
            </w:r>
            <w:proofErr w:type="spellStart"/>
            <w:r w:rsidRPr="00A244D8">
              <w:rPr>
                <w:rFonts w:ascii="Times New Roman" w:hAnsi="Times New Roman" w:cs="Times New Roman"/>
              </w:rPr>
              <w:t>PassName</w:t>
            </w:r>
            <w:proofErr w:type="spellEnd"/>
            <w:r w:rsidRPr="00A244D8">
              <w:rPr>
                <w:rFonts w:ascii="Times New Roman" w:hAnsi="Times New Roman" w:cs="Times New Roman"/>
              </w:rPr>
              <w:t xml:space="preserve">, Seat, </w:t>
            </w:r>
            <w:proofErr w:type="spellStart"/>
            <w:r w:rsidRPr="00A244D8">
              <w:rPr>
                <w:rFonts w:ascii="Times New Roman" w:hAnsi="Times New Roman" w:cs="Times New Roman"/>
              </w:rPr>
              <w:t>DeptCity</w:t>
            </w:r>
            <w:proofErr w:type="spellEnd"/>
            <w:r w:rsidRPr="00A244D8">
              <w:rPr>
                <w:rFonts w:ascii="Times New Roman" w:hAnsi="Times New Roman" w:cs="Times New Roman"/>
              </w:rPr>
              <w:t xml:space="preserve">, </w:t>
            </w:r>
            <w:proofErr w:type="spellStart"/>
            <w:r w:rsidRPr="00A244D8">
              <w:rPr>
                <w:rFonts w:ascii="Times New Roman" w:hAnsi="Times New Roman" w:cs="Times New Roman"/>
              </w:rPr>
              <w:t>ArrCity</w:t>
            </w:r>
            <w:proofErr w:type="spellEnd"/>
            <w:r w:rsidRPr="00A244D8">
              <w:rPr>
                <w:rFonts w:ascii="Times New Roman" w:hAnsi="Times New Roman" w:cs="Times New Roman"/>
              </w:rPr>
              <w:t>, Date). Normalize up to BCNF.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55FBFB07"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3EDA18D4"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5</w:t>
            </w:r>
          </w:p>
        </w:tc>
      </w:tr>
      <w:tr w:rsidR="00A244D8" w:rsidRPr="00A244D8" w14:paraId="522345E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5F9DB7CA"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0A09FD7"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Analyze an HR system schema for a multinational company. Identify all functional and transitive dependencies and normalize to 3NF.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6D20E4AD"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21F1BE6E"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5</w:t>
            </w:r>
          </w:p>
        </w:tc>
      </w:tr>
      <w:tr w:rsidR="00A244D8" w:rsidRPr="00A244D8" w14:paraId="3D342D1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2E3E3EE9"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50031C2"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Case: Library(</w:t>
            </w:r>
            <w:proofErr w:type="spellStart"/>
            <w:r w:rsidRPr="00A244D8">
              <w:rPr>
                <w:rFonts w:ascii="Times New Roman" w:hAnsi="Times New Roman" w:cs="Times New Roman"/>
              </w:rPr>
              <w:t>MemberID</w:t>
            </w:r>
            <w:proofErr w:type="spellEnd"/>
            <w:r w:rsidRPr="00A244D8">
              <w:rPr>
                <w:rFonts w:ascii="Times New Roman" w:hAnsi="Times New Roman" w:cs="Times New Roman"/>
              </w:rPr>
              <w:t xml:space="preserve">, </w:t>
            </w:r>
            <w:proofErr w:type="spellStart"/>
            <w:r w:rsidRPr="00A244D8">
              <w:rPr>
                <w:rFonts w:ascii="Times New Roman" w:hAnsi="Times New Roman" w:cs="Times New Roman"/>
              </w:rPr>
              <w:t>MemberName</w:t>
            </w:r>
            <w:proofErr w:type="spellEnd"/>
            <w:r w:rsidRPr="00A244D8">
              <w:rPr>
                <w:rFonts w:ascii="Times New Roman" w:hAnsi="Times New Roman" w:cs="Times New Roman"/>
              </w:rPr>
              <w:t xml:space="preserve">, </w:t>
            </w:r>
            <w:proofErr w:type="spellStart"/>
            <w:r w:rsidRPr="00A244D8">
              <w:rPr>
                <w:rFonts w:ascii="Times New Roman" w:hAnsi="Times New Roman" w:cs="Times New Roman"/>
              </w:rPr>
              <w:t>BookID</w:t>
            </w:r>
            <w:proofErr w:type="spellEnd"/>
            <w:r w:rsidRPr="00A244D8">
              <w:rPr>
                <w:rFonts w:ascii="Times New Roman" w:hAnsi="Times New Roman" w:cs="Times New Roman"/>
              </w:rPr>
              <w:t xml:space="preserve">, Title, Author, Genre, </w:t>
            </w:r>
            <w:proofErr w:type="spellStart"/>
            <w:r w:rsidRPr="00A244D8">
              <w:rPr>
                <w:rFonts w:ascii="Times New Roman" w:hAnsi="Times New Roman" w:cs="Times New Roman"/>
              </w:rPr>
              <w:t>BorrowDate</w:t>
            </w:r>
            <w:proofErr w:type="spellEnd"/>
            <w:r w:rsidRPr="00A244D8">
              <w:rPr>
                <w:rFonts w:ascii="Times New Roman" w:hAnsi="Times New Roman" w:cs="Times New Roman"/>
              </w:rPr>
              <w:t>). Identify MVDs and decompose to 4NF.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1381B366"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71CC1450"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5</w:t>
            </w:r>
          </w:p>
        </w:tc>
      </w:tr>
      <w:tr w:rsidR="00A244D8" w:rsidRPr="00A244D8" w14:paraId="00AFB1D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15B36251"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DCF7A6B"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Analyze a telecom billing schema and identify all candidate keys, primary keys, and functional dependencies before normalization.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3B982F2B"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5856455C"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5</w:t>
            </w:r>
          </w:p>
        </w:tc>
      </w:tr>
      <w:tr w:rsidR="00A244D8" w:rsidRPr="00A244D8" w14:paraId="48CACB3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6F474426"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C0E4FFB"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 xml:space="preserve">A retail inventory system has Product(PID, </w:t>
            </w:r>
            <w:proofErr w:type="spellStart"/>
            <w:r w:rsidRPr="00A244D8">
              <w:rPr>
                <w:rFonts w:ascii="Times New Roman" w:hAnsi="Times New Roman" w:cs="Times New Roman"/>
              </w:rPr>
              <w:t>PName</w:t>
            </w:r>
            <w:proofErr w:type="spellEnd"/>
            <w:r w:rsidRPr="00A244D8">
              <w:rPr>
                <w:rFonts w:ascii="Times New Roman" w:hAnsi="Times New Roman" w:cs="Times New Roman"/>
              </w:rPr>
              <w:t xml:space="preserve">, </w:t>
            </w:r>
            <w:proofErr w:type="spellStart"/>
            <w:r w:rsidRPr="00A244D8">
              <w:rPr>
                <w:rFonts w:ascii="Times New Roman" w:hAnsi="Times New Roman" w:cs="Times New Roman"/>
              </w:rPr>
              <w:t>SupplierID</w:t>
            </w:r>
            <w:proofErr w:type="spellEnd"/>
            <w:r w:rsidRPr="00A244D8">
              <w:rPr>
                <w:rFonts w:ascii="Times New Roman" w:hAnsi="Times New Roman" w:cs="Times New Roman"/>
              </w:rPr>
              <w:t xml:space="preserve">, </w:t>
            </w:r>
            <w:proofErr w:type="spellStart"/>
            <w:r w:rsidRPr="00A244D8">
              <w:rPr>
                <w:rFonts w:ascii="Times New Roman" w:hAnsi="Times New Roman" w:cs="Times New Roman"/>
              </w:rPr>
              <w:t>SupplierName</w:t>
            </w:r>
            <w:proofErr w:type="spellEnd"/>
            <w:r w:rsidRPr="00A244D8">
              <w:rPr>
                <w:rFonts w:ascii="Times New Roman" w:hAnsi="Times New Roman" w:cs="Times New Roman"/>
              </w:rPr>
              <w:t>, Category, Price, Warehouse). Apply complete normalization.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6C1F1E08"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00D00E8C"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5</w:t>
            </w:r>
          </w:p>
        </w:tc>
      </w:tr>
      <w:tr w:rsidR="00A244D8" w:rsidRPr="00A244D8" w14:paraId="6F15BAE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26E35D05"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B744BCD"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Study the given poorly normalized schema for a School ERP and propose a fully normalized design up to BCNF with justification.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378CE026"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327FE234"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5</w:t>
            </w:r>
          </w:p>
        </w:tc>
      </w:tr>
      <w:tr w:rsidR="00A244D8" w:rsidRPr="00A244D8" w14:paraId="6195D81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2FB04434"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835445A"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Given a movie streaming platform schema, identify join dependencies and decompose to 5NF with lossless-join verification.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4E8BF2C8"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BL3 – Apply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69EDC46F"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5</w:t>
            </w:r>
          </w:p>
        </w:tc>
      </w:tr>
    </w:tbl>
    <w:p w14:paraId="4C902800" w14:textId="77777777" w:rsidR="00A244D8" w:rsidRPr="00A244D8" w:rsidRDefault="00A244D8" w:rsidP="00A244D8">
      <w:pPr>
        <w:rPr>
          <w:rFonts w:ascii="Times New Roman" w:hAnsi="Times New Roman" w:cs="Times New Roman"/>
        </w:rPr>
      </w:pPr>
    </w:p>
    <w:p w14:paraId="515B5793"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pict w14:anchorId="6B2560B9">
          <v:rect id="_x0000_i1067" style="width:0;height:1.5pt" o:hralign="center" o:hrstd="t" o:hr="t" fillcolor="#a0a0a0" stroked="f"/>
        </w:pict>
      </w:r>
    </w:p>
    <w:p w14:paraId="383B787F" w14:textId="77777777" w:rsidR="00A244D8" w:rsidRPr="00A244D8" w:rsidRDefault="00A244D8" w:rsidP="00A244D8">
      <w:pPr>
        <w:rPr>
          <w:rFonts w:ascii="Times New Roman" w:hAnsi="Times New Roman" w:cs="Times New Roman"/>
        </w:rPr>
      </w:pPr>
    </w:p>
    <w:p w14:paraId="308C83F4" w14:textId="77777777" w:rsidR="00A244D8" w:rsidRPr="00A244D8" w:rsidRDefault="00A244D8" w:rsidP="00A244D8">
      <w:pPr>
        <w:rPr>
          <w:rFonts w:ascii="Times New Roman" w:hAnsi="Times New Roman" w:cs="Times New Roman"/>
          <w:b/>
          <w:bCs/>
          <w:i/>
          <w:iCs/>
        </w:rPr>
      </w:pPr>
    </w:p>
    <w:p w14:paraId="6A6856E3" w14:textId="77777777" w:rsidR="00A244D8" w:rsidRPr="00A244D8" w:rsidRDefault="00A244D8" w:rsidP="00A244D8">
      <w:pPr>
        <w:rPr>
          <w:rFonts w:ascii="Times New Roman" w:hAnsi="Times New Roman" w:cs="Times New Roman"/>
          <w:b/>
          <w:bCs/>
          <w:i/>
          <w:iCs/>
        </w:rPr>
      </w:pPr>
    </w:p>
    <w:p w14:paraId="5C8A6EA9" w14:textId="19AF053B" w:rsidR="00A244D8" w:rsidRPr="00A244D8" w:rsidRDefault="00A244D8" w:rsidP="00A244D8">
      <w:pPr>
        <w:rPr>
          <w:rFonts w:ascii="Times New Roman" w:hAnsi="Times New Roman" w:cs="Times New Roman"/>
        </w:rPr>
      </w:pPr>
      <w:r w:rsidRPr="00A244D8">
        <w:rPr>
          <w:rFonts w:ascii="Times New Roman" w:hAnsi="Times New Roman" w:cs="Times New Roman"/>
          <w:b/>
          <w:bCs/>
          <w:i/>
          <w:iCs/>
        </w:rPr>
        <w:lastRenderedPageBreak/>
        <w:t>Code of Conduct:</w:t>
      </w:r>
    </w:p>
    <w:p w14:paraId="45C43105" w14:textId="77777777" w:rsidR="00A244D8" w:rsidRPr="00A244D8" w:rsidRDefault="00A244D8" w:rsidP="00A244D8">
      <w:pPr>
        <w:rPr>
          <w:rFonts w:ascii="Times New Roman" w:hAnsi="Times New Roman" w:cs="Times New Roman"/>
        </w:rPr>
      </w:pPr>
    </w:p>
    <w:p w14:paraId="12996EAD" w14:textId="24A196C6" w:rsidR="00A244D8" w:rsidRPr="00A244D8" w:rsidRDefault="00A244D8" w:rsidP="00A244D8">
      <w:pPr>
        <w:rPr>
          <w:rFonts w:ascii="Times New Roman" w:hAnsi="Times New Roman" w:cs="Times New Roman"/>
        </w:rPr>
      </w:pPr>
      <w:r w:rsidRPr="00A244D8">
        <w:rPr>
          <w:rFonts w:ascii="Times New Roman" w:hAnsi="Times New Roman" w:cs="Times New Roman"/>
          <w:i/>
          <w:iCs/>
        </w:rPr>
        <w:t xml:space="preserve">I </w:t>
      </w:r>
      <w:r w:rsidRPr="00A244D8">
        <w:rPr>
          <w:rFonts w:ascii="Times New Roman" w:hAnsi="Times New Roman" w:cs="Times New Roman"/>
        </w:rPr>
        <w:t>THARUN KUMAR-192571017</w:t>
      </w:r>
      <w:r w:rsidRPr="00A244D8">
        <w:rPr>
          <w:rFonts w:ascii="Times New Roman" w:hAnsi="Times New Roman" w:cs="Times New Roman"/>
          <w:i/>
          <w:iCs/>
        </w:rPr>
        <w:t xml:space="preserve"> certify that this submission is my original work and that I have adhered to the guidelines specified for this assessment.</w:t>
      </w:r>
    </w:p>
    <w:p w14:paraId="23379EDE" w14:textId="77777777" w:rsidR="00A244D8" w:rsidRPr="00A244D8" w:rsidRDefault="00A244D8" w:rsidP="00A244D8">
      <w:pPr>
        <w:rPr>
          <w:rFonts w:ascii="Times New Roman" w:hAnsi="Times New Roman" w:cs="Times New Roman"/>
        </w:rPr>
      </w:pPr>
      <w:r w:rsidRPr="00A244D8">
        <w:rPr>
          <w:rFonts w:ascii="Times New Roman" w:hAnsi="Times New Roman" w:cs="Times New Roman"/>
          <w:i/>
          <w:iCs/>
        </w:rPr>
        <w:t>I understand that any violation of academic integrity rules will result in disciplinary action.</w:t>
      </w:r>
    </w:p>
    <w:p w14:paraId="27D67115" w14:textId="77777777" w:rsidR="00A244D8" w:rsidRPr="00A244D8" w:rsidRDefault="00A244D8" w:rsidP="00A244D8">
      <w:pPr>
        <w:rPr>
          <w:rFonts w:ascii="Times New Roman" w:hAnsi="Times New Roman" w:cs="Times New Roman"/>
        </w:rPr>
      </w:pPr>
    </w:p>
    <w:p w14:paraId="68BD0293" w14:textId="77777777" w:rsidR="00A244D8" w:rsidRPr="00A244D8" w:rsidRDefault="00A244D8" w:rsidP="00A244D8">
      <w:pPr>
        <w:rPr>
          <w:rFonts w:ascii="Times New Roman" w:hAnsi="Times New Roman" w:cs="Times New Roman"/>
          <w:b/>
          <w:bCs/>
          <w:i/>
          <w:iCs/>
        </w:rPr>
      </w:pPr>
      <w:r w:rsidRPr="00A244D8">
        <w:rPr>
          <w:rFonts w:ascii="Times New Roman" w:hAnsi="Times New Roman" w:cs="Times New Roman"/>
          <w:b/>
          <w:bCs/>
          <w:i/>
          <w:iCs/>
        </w:rPr>
        <w:t>Signature of the student:</w:t>
      </w:r>
    </w:p>
    <w:p w14:paraId="31090524" w14:textId="129AF2B6" w:rsidR="00A244D8" w:rsidRPr="00A244D8" w:rsidRDefault="00A244D8" w:rsidP="00A244D8">
      <w:pPr>
        <w:rPr>
          <w:rFonts w:ascii="Times New Roman" w:hAnsi="Times New Roman" w:cs="Times New Roman"/>
        </w:rPr>
      </w:pPr>
      <w:r w:rsidRPr="00A244D8">
        <w:rPr>
          <w:rFonts w:ascii="Times New Roman" w:hAnsi="Times New Roman" w:cs="Times New Roman"/>
          <w:noProof/>
        </w:rPr>
        <w:drawing>
          <wp:inline distT="0" distB="0" distL="0" distR="0" wp14:anchorId="5D5DD92D" wp14:editId="746181DD">
            <wp:extent cx="1233577" cy="551815"/>
            <wp:effectExtent l="0" t="0" r="5080" b="635"/>
            <wp:docPr id="119986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60612" name="Picture 11998606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8886" cy="567610"/>
                    </a:xfrm>
                    <a:prstGeom prst="rect">
                      <a:avLst/>
                    </a:prstGeom>
                  </pic:spPr>
                </pic:pic>
              </a:graphicData>
            </a:graphic>
          </wp:inline>
        </w:drawing>
      </w:r>
    </w:p>
    <w:p w14:paraId="3618BA56" w14:textId="77777777" w:rsidR="00A244D8" w:rsidRPr="00A244D8" w:rsidRDefault="00A244D8" w:rsidP="00A244D8">
      <w:pPr>
        <w:rPr>
          <w:rFonts w:ascii="Times New Roman" w:hAnsi="Times New Roman" w:cs="Times New Roman"/>
        </w:rPr>
      </w:pPr>
    </w:p>
    <w:p w14:paraId="6DB15586"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RUBRICS FOR CALCULATION:</w:t>
      </w:r>
    </w:p>
    <w:p w14:paraId="472ADF2E" w14:textId="77777777" w:rsidR="00A244D8" w:rsidRPr="00A244D8" w:rsidRDefault="00A244D8" w:rsidP="00A244D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715"/>
        <w:gridCol w:w="2014"/>
        <w:gridCol w:w="1836"/>
        <w:gridCol w:w="1850"/>
        <w:gridCol w:w="1935"/>
      </w:tblGrid>
      <w:tr w:rsidR="00A244D8" w:rsidRPr="00A244D8" w14:paraId="2FA73C84" w14:textId="77777777">
        <w:trPr>
          <w:trHeight w:val="57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2C0B7F5"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65E2073"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40FAB94"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8361167"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D465E95" w14:textId="77777777" w:rsidR="00A244D8" w:rsidRPr="00A244D8" w:rsidRDefault="00A244D8" w:rsidP="00A244D8">
            <w:pPr>
              <w:rPr>
                <w:rFonts w:ascii="Times New Roman" w:hAnsi="Times New Roman" w:cs="Times New Roman"/>
              </w:rPr>
            </w:pPr>
            <w:r w:rsidRPr="00A244D8">
              <w:rPr>
                <w:rFonts w:ascii="Times New Roman" w:hAnsi="Times New Roman" w:cs="Times New Roman"/>
                <w:b/>
                <w:bCs/>
              </w:rPr>
              <w:t>Level 1 – Beginning</w:t>
            </w:r>
          </w:p>
        </w:tc>
      </w:tr>
      <w:tr w:rsidR="00A244D8" w:rsidRPr="00A244D8" w14:paraId="79233528" w14:textId="77777777">
        <w:trPr>
          <w:trHeight w:val="112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C96B3F"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Understanding of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241AD0"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Thorough understanding; clearly identifies all key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258FFA"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Good understanding with most issues identified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1151BE"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Basic understanding; some issues missed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79E3C0"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Poor understanding; problem not identified correctly</w:t>
            </w:r>
          </w:p>
        </w:tc>
      </w:tr>
      <w:tr w:rsidR="00A244D8" w:rsidRPr="00A244D8" w14:paraId="4961DABF" w14:textId="77777777">
        <w:trPr>
          <w:trHeight w:val="117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BB3BC3"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F087F9"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Effectively applies relevant concepts to analyze the case deeply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9D3706"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Applies appropriate concepts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54934E"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A40507"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Fails to apply relevant concepts</w:t>
            </w:r>
          </w:p>
        </w:tc>
      </w:tr>
      <w:tr w:rsidR="00A244D8" w:rsidRPr="00A244D8" w14:paraId="078CB998" w14:textId="77777777">
        <w:trPr>
          <w:trHeight w:val="75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11BF3B"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E21F37"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In-depth analysis with strong reasoning and insights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D44038"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Good analysis with logical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B089DF"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Basic analysis with limited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A60EA6" w14:textId="77777777" w:rsidR="00A244D8" w:rsidRPr="00A244D8" w:rsidRDefault="00A244D8" w:rsidP="00A244D8">
            <w:pPr>
              <w:rPr>
                <w:rFonts w:ascii="Times New Roman" w:hAnsi="Times New Roman" w:cs="Times New Roman"/>
              </w:rPr>
            </w:pPr>
            <w:r w:rsidRPr="00A244D8">
              <w:rPr>
                <w:rFonts w:ascii="Times New Roman" w:hAnsi="Times New Roman" w:cs="Times New Roman"/>
              </w:rPr>
              <w:t>Weak or no analysis; lacks reasoning</w:t>
            </w:r>
          </w:p>
        </w:tc>
      </w:tr>
    </w:tbl>
    <w:p w14:paraId="4C8ABF9E" w14:textId="77777777" w:rsidR="00C26A66" w:rsidRPr="00A244D8" w:rsidRDefault="00C26A66">
      <w:pPr>
        <w:rPr>
          <w:rFonts w:ascii="Times New Roman" w:hAnsi="Times New Roman" w:cs="Times New Roman"/>
        </w:rPr>
      </w:pPr>
    </w:p>
    <w:p w14:paraId="67F9F338" w14:textId="77777777" w:rsidR="00A244D8" w:rsidRPr="00A244D8" w:rsidRDefault="00A244D8">
      <w:pPr>
        <w:rPr>
          <w:rFonts w:ascii="Times New Roman" w:hAnsi="Times New Roman" w:cs="Times New Roman"/>
        </w:rPr>
      </w:pPr>
    </w:p>
    <w:p w14:paraId="121368D6" w14:textId="77777777" w:rsidR="00A244D8" w:rsidRPr="00A244D8" w:rsidRDefault="00A244D8">
      <w:pPr>
        <w:rPr>
          <w:rFonts w:ascii="Times New Roman" w:hAnsi="Times New Roman" w:cs="Times New Roman"/>
        </w:rPr>
      </w:pPr>
    </w:p>
    <w:p w14:paraId="5CDCD964" w14:textId="77777777" w:rsidR="00A244D8" w:rsidRPr="00A244D8" w:rsidRDefault="00A244D8" w:rsidP="00EB6701">
      <w:pPr>
        <w:spacing w:line="276" w:lineRule="auto"/>
        <w:rPr>
          <w:rFonts w:ascii="Times New Roman" w:hAnsi="Times New Roman" w:cs="Times New Roman"/>
          <w:b/>
          <w:bCs/>
          <w:sz w:val="28"/>
          <w:szCs w:val="28"/>
        </w:rPr>
      </w:pPr>
      <w:r w:rsidRPr="00A244D8">
        <w:rPr>
          <w:rFonts w:ascii="Times New Roman" w:hAnsi="Times New Roman" w:cs="Times New Roman"/>
          <w:b/>
          <w:bCs/>
          <w:sz w:val="28"/>
          <w:szCs w:val="28"/>
        </w:rPr>
        <w:lastRenderedPageBreak/>
        <w:t>Q1. Online Shopping Platform</w:t>
      </w:r>
    </w:p>
    <w:p w14:paraId="1F8CB044" w14:textId="77777777" w:rsidR="00A244D8" w:rsidRPr="00A244D8" w:rsidRDefault="00A244D8" w:rsidP="00EB6701">
      <w:pPr>
        <w:spacing w:line="276" w:lineRule="auto"/>
        <w:rPr>
          <w:rFonts w:ascii="Times New Roman" w:hAnsi="Times New Roman" w:cs="Times New Roman"/>
          <w:b/>
          <w:bCs/>
          <w:sz w:val="28"/>
          <w:szCs w:val="28"/>
        </w:rPr>
      </w:pPr>
      <w:r w:rsidRPr="00A244D8">
        <w:rPr>
          <w:rFonts w:ascii="Times New Roman" w:hAnsi="Times New Roman" w:cs="Times New Roman"/>
          <w:b/>
          <w:bCs/>
          <w:sz w:val="28"/>
          <w:szCs w:val="28"/>
        </w:rPr>
        <w:t>Scenario</w:t>
      </w:r>
    </w:p>
    <w:p w14:paraId="1FE17CCC" w14:textId="1EF10EF2" w:rsidR="00EB6701"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 xml:space="preserve">An online shopping platform stores order, customer, and product information in a single relation named ORDER. The relation contains attributes such as OrderID, </w:t>
      </w:r>
      <w:proofErr w:type="spellStart"/>
      <w:r w:rsidRPr="00A244D8">
        <w:rPr>
          <w:rFonts w:ascii="Times New Roman" w:hAnsi="Times New Roman" w:cs="Times New Roman"/>
          <w:sz w:val="28"/>
          <w:szCs w:val="28"/>
        </w:rPr>
        <w:t>CustID</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CustName</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ProdID</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ProdName</w:t>
      </w:r>
      <w:proofErr w:type="spellEnd"/>
      <w:r w:rsidRPr="00A244D8">
        <w:rPr>
          <w:rFonts w:ascii="Times New Roman" w:hAnsi="Times New Roman" w:cs="Times New Roman"/>
          <w:sz w:val="28"/>
          <w:szCs w:val="28"/>
        </w:rPr>
        <w:t xml:space="preserve">, Qty, and Price. Since a customer can place multiple orders and an order can contain multiple products, customer and product details may be repeated in several records. Functional dependencies such as OrderID → </w:t>
      </w:r>
      <w:proofErr w:type="spellStart"/>
      <w:r w:rsidRPr="00A244D8">
        <w:rPr>
          <w:rFonts w:ascii="Times New Roman" w:hAnsi="Times New Roman" w:cs="Times New Roman"/>
          <w:sz w:val="28"/>
          <w:szCs w:val="28"/>
        </w:rPr>
        <w:t>CustID</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CustID</w:t>
      </w:r>
      <w:proofErr w:type="spellEnd"/>
      <w:r w:rsidRPr="00A244D8">
        <w:rPr>
          <w:rFonts w:ascii="Times New Roman" w:hAnsi="Times New Roman" w:cs="Times New Roman"/>
          <w:sz w:val="28"/>
          <w:szCs w:val="28"/>
        </w:rPr>
        <w:t xml:space="preserve"> → </w:t>
      </w:r>
      <w:proofErr w:type="spellStart"/>
      <w:r w:rsidRPr="00A244D8">
        <w:rPr>
          <w:rFonts w:ascii="Times New Roman" w:hAnsi="Times New Roman" w:cs="Times New Roman"/>
          <w:sz w:val="28"/>
          <w:szCs w:val="28"/>
        </w:rPr>
        <w:t>CustName</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ProdID</w:t>
      </w:r>
      <w:proofErr w:type="spellEnd"/>
      <w:r w:rsidRPr="00A244D8">
        <w:rPr>
          <w:rFonts w:ascii="Times New Roman" w:hAnsi="Times New Roman" w:cs="Times New Roman"/>
          <w:sz w:val="28"/>
          <w:szCs w:val="28"/>
        </w:rPr>
        <w:t xml:space="preserve"> → </w:t>
      </w:r>
      <w:proofErr w:type="spellStart"/>
      <w:r w:rsidRPr="00A244D8">
        <w:rPr>
          <w:rFonts w:ascii="Times New Roman" w:hAnsi="Times New Roman" w:cs="Times New Roman"/>
          <w:sz w:val="28"/>
          <w:szCs w:val="28"/>
        </w:rPr>
        <w:t>ProdName</w:t>
      </w:r>
      <w:proofErr w:type="spellEnd"/>
      <w:r w:rsidRPr="00A244D8">
        <w:rPr>
          <w:rFonts w:ascii="Times New Roman" w:hAnsi="Times New Roman" w:cs="Times New Roman"/>
          <w:sz w:val="28"/>
          <w:szCs w:val="28"/>
        </w:rPr>
        <w:t xml:space="preserve">, Price, and (OrderID, </w:t>
      </w:r>
      <w:proofErr w:type="spellStart"/>
      <w:r w:rsidRPr="00A244D8">
        <w:rPr>
          <w:rFonts w:ascii="Times New Roman" w:hAnsi="Times New Roman" w:cs="Times New Roman"/>
          <w:sz w:val="28"/>
          <w:szCs w:val="28"/>
        </w:rPr>
        <w:t>ProdID</w:t>
      </w:r>
      <w:proofErr w:type="spellEnd"/>
      <w:r w:rsidRPr="00A244D8">
        <w:rPr>
          <w:rFonts w:ascii="Times New Roman" w:hAnsi="Times New Roman" w:cs="Times New Roman"/>
          <w:sz w:val="28"/>
          <w:szCs w:val="28"/>
        </w:rPr>
        <w:t>) → Qty are identified. These dependencies create redundancy and transitive dependencies. Therefore, the relation is decomposed into separate CUSTOMER, PRODUCT, ORDERS, and ORDER_DETAILS tables to achieve 3NF.</w:t>
      </w:r>
      <w:r w:rsidR="00EB6701">
        <w:rPr>
          <w:rFonts w:ascii="Times New Roman" w:hAnsi="Times New Roman" w:cs="Times New Roman"/>
          <w:noProof/>
          <w:sz w:val="28"/>
          <w:szCs w:val="28"/>
        </w:rPr>
        <w:drawing>
          <wp:inline distT="0" distB="0" distL="0" distR="0" wp14:anchorId="583BD375" wp14:editId="55296A9C">
            <wp:extent cx="5943600" cy="3133090"/>
            <wp:effectExtent l="0" t="0" r="0" b="0"/>
            <wp:docPr id="105692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22619" name="Picture 1056922619"/>
                    <pic:cNvPicPr/>
                  </pic:nvPicPr>
                  <pic:blipFill>
                    <a:blip r:embed="rId6">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lastRenderedPageBreak/>
        <w:drawing>
          <wp:inline distT="0" distB="0" distL="0" distR="0" wp14:anchorId="5A2C6FDA" wp14:editId="30EBC5CE">
            <wp:extent cx="5943600" cy="3133090"/>
            <wp:effectExtent l="0" t="0" r="0" b="0"/>
            <wp:docPr id="34639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9873" name="Picture 34639873"/>
                    <pic:cNvPicPr/>
                  </pic:nvPicPr>
                  <pic:blipFill>
                    <a:blip r:embed="rId7">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drawing>
          <wp:inline distT="0" distB="0" distL="0" distR="0" wp14:anchorId="73DE0C58" wp14:editId="60102F39">
            <wp:extent cx="5943600" cy="3133090"/>
            <wp:effectExtent l="0" t="0" r="0" b="0"/>
            <wp:docPr id="69749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028" name="Picture 69749028"/>
                    <pic:cNvPicPr/>
                  </pic:nvPicPr>
                  <pic:blipFill>
                    <a:blip r:embed="rId8">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lastRenderedPageBreak/>
        <w:drawing>
          <wp:inline distT="0" distB="0" distL="0" distR="0" wp14:anchorId="00879294" wp14:editId="67F0912B">
            <wp:extent cx="5943600" cy="3133090"/>
            <wp:effectExtent l="0" t="0" r="0" b="0"/>
            <wp:docPr id="334629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29123" name="Picture 334629123"/>
                    <pic:cNvPicPr/>
                  </pic:nvPicPr>
                  <pic:blipFill>
                    <a:blip r:embed="rId9">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drawing>
          <wp:inline distT="0" distB="0" distL="0" distR="0" wp14:anchorId="0A1F7630" wp14:editId="12FE1B4E">
            <wp:extent cx="5943600" cy="3133090"/>
            <wp:effectExtent l="0" t="0" r="0" b="0"/>
            <wp:docPr id="545064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64664" name="Picture 545064664"/>
                    <pic:cNvPicPr/>
                  </pic:nvPicPr>
                  <pic:blipFill>
                    <a:blip r:embed="rId10">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lastRenderedPageBreak/>
        <w:drawing>
          <wp:inline distT="0" distB="0" distL="0" distR="0" wp14:anchorId="0C6A2DA2" wp14:editId="396A3C67">
            <wp:extent cx="5943600" cy="3133090"/>
            <wp:effectExtent l="0" t="0" r="0" b="0"/>
            <wp:docPr id="1338568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68443" name="Picture 1338568443"/>
                    <pic:cNvPicPr/>
                  </pic:nvPicPr>
                  <pic:blipFill>
                    <a:blip r:embed="rId11">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drawing>
          <wp:inline distT="0" distB="0" distL="0" distR="0" wp14:anchorId="4764815E" wp14:editId="3B9C16AE">
            <wp:extent cx="5943600" cy="3133090"/>
            <wp:effectExtent l="0" t="0" r="0" b="0"/>
            <wp:docPr id="977344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44873" name="Picture 977344873"/>
                    <pic:cNvPicPr/>
                  </pic:nvPicPr>
                  <pic:blipFill>
                    <a:blip r:embed="rId12">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15D0DE3A" w14:textId="77777777" w:rsidR="00EB6701" w:rsidRPr="00A244D8" w:rsidRDefault="00EB6701" w:rsidP="00EB6701">
      <w:pPr>
        <w:spacing w:line="276" w:lineRule="auto"/>
        <w:rPr>
          <w:rFonts w:ascii="Times New Roman" w:hAnsi="Times New Roman" w:cs="Times New Roman"/>
          <w:sz w:val="28"/>
          <w:szCs w:val="28"/>
        </w:rPr>
      </w:pPr>
    </w:p>
    <w:p w14:paraId="4C6ED133" w14:textId="77777777" w:rsidR="00A244D8" w:rsidRPr="00EB6701" w:rsidRDefault="00A244D8" w:rsidP="00EB6701">
      <w:pPr>
        <w:spacing w:line="276" w:lineRule="auto"/>
        <w:rPr>
          <w:rFonts w:ascii="Times New Roman" w:hAnsi="Times New Roman" w:cs="Times New Roman"/>
          <w:b/>
          <w:bCs/>
          <w:sz w:val="28"/>
          <w:szCs w:val="28"/>
        </w:rPr>
      </w:pPr>
      <w:r w:rsidRPr="00EB6701">
        <w:rPr>
          <w:rFonts w:ascii="Times New Roman" w:hAnsi="Times New Roman" w:cs="Times New Roman"/>
          <w:b/>
          <w:bCs/>
          <w:sz w:val="28"/>
          <w:szCs w:val="28"/>
        </w:rPr>
        <w:t>Conclusion</w:t>
      </w:r>
    </w:p>
    <w:p w14:paraId="3FC26031" w14:textId="20D716E8" w:rsidR="00EB6701"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The online shopping database was successfully normalized to 3NF. The decomposition removes redundant customer and product information and eliminates transitive dependencies. Primary and foreign keys maintain relationships between the tables and improve data consistency and integrity.</w:t>
      </w:r>
    </w:p>
    <w:p w14:paraId="0A1B6C82" w14:textId="591E684E" w:rsidR="00EB6701" w:rsidRPr="00EB6701" w:rsidRDefault="00A244D8" w:rsidP="00EB6701">
      <w:pPr>
        <w:spacing w:line="276" w:lineRule="auto"/>
        <w:rPr>
          <w:rFonts w:ascii="Times New Roman" w:hAnsi="Times New Roman" w:cs="Times New Roman"/>
          <w:b/>
          <w:bCs/>
          <w:sz w:val="28"/>
          <w:szCs w:val="28"/>
        </w:rPr>
      </w:pPr>
      <w:r w:rsidRPr="00EB6701">
        <w:rPr>
          <w:rFonts w:ascii="Times New Roman" w:hAnsi="Times New Roman" w:cs="Times New Roman"/>
          <w:b/>
          <w:bCs/>
          <w:sz w:val="28"/>
          <w:szCs w:val="28"/>
        </w:rPr>
        <w:lastRenderedPageBreak/>
        <w:t>Q2. Hospital Patient Management</w:t>
      </w:r>
    </w:p>
    <w:p w14:paraId="4BF42F57" w14:textId="77777777" w:rsidR="00A244D8" w:rsidRPr="00EB6701" w:rsidRDefault="00A244D8" w:rsidP="00EB6701">
      <w:pPr>
        <w:spacing w:line="276" w:lineRule="auto"/>
        <w:rPr>
          <w:rFonts w:ascii="Times New Roman" w:hAnsi="Times New Roman" w:cs="Times New Roman"/>
          <w:b/>
          <w:bCs/>
          <w:sz w:val="28"/>
          <w:szCs w:val="28"/>
        </w:rPr>
      </w:pPr>
      <w:r w:rsidRPr="00EB6701">
        <w:rPr>
          <w:rFonts w:ascii="Times New Roman" w:hAnsi="Times New Roman" w:cs="Times New Roman"/>
          <w:b/>
          <w:bCs/>
          <w:sz w:val="28"/>
          <w:szCs w:val="28"/>
        </w:rPr>
        <w:t>Scenario</w:t>
      </w:r>
    </w:p>
    <w:p w14:paraId="5B7FCBB6" w14:textId="42E6E034" w:rsidR="00EB6701" w:rsidRPr="00A244D8"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 xml:space="preserve">A hospital maintains patient information in a single relation containing PID, </w:t>
      </w:r>
      <w:proofErr w:type="spellStart"/>
      <w:r w:rsidRPr="00A244D8">
        <w:rPr>
          <w:rFonts w:ascii="Times New Roman" w:hAnsi="Times New Roman" w:cs="Times New Roman"/>
          <w:sz w:val="28"/>
          <w:szCs w:val="28"/>
        </w:rPr>
        <w:t>PName</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DocID</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DocName</w:t>
      </w:r>
      <w:proofErr w:type="spellEnd"/>
      <w:r w:rsidRPr="00A244D8">
        <w:rPr>
          <w:rFonts w:ascii="Times New Roman" w:hAnsi="Times New Roman" w:cs="Times New Roman"/>
          <w:sz w:val="28"/>
          <w:szCs w:val="28"/>
        </w:rPr>
        <w:t xml:space="preserve">, Specialization, </w:t>
      </w:r>
      <w:proofErr w:type="spellStart"/>
      <w:r w:rsidRPr="00A244D8">
        <w:rPr>
          <w:rFonts w:ascii="Times New Roman" w:hAnsi="Times New Roman" w:cs="Times New Roman"/>
          <w:sz w:val="28"/>
          <w:szCs w:val="28"/>
        </w:rPr>
        <w:t>WardNo</w:t>
      </w:r>
      <w:proofErr w:type="spellEnd"/>
      <w:r w:rsidRPr="00A244D8">
        <w:rPr>
          <w:rFonts w:ascii="Times New Roman" w:hAnsi="Times New Roman" w:cs="Times New Roman"/>
          <w:sz w:val="28"/>
          <w:szCs w:val="28"/>
        </w:rPr>
        <w:t xml:space="preserve">, and </w:t>
      </w:r>
      <w:proofErr w:type="spellStart"/>
      <w:r w:rsidRPr="00A244D8">
        <w:rPr>
          <w:rFonts w:ascii="Times New Roman" w:hAnsi="Times New Roman" w:cs="Times New Roman"/>
          <w:sz w:val="28"/>
          <w:szCs w:val="28"/>
        </w:rPr>
        <w:t>WardName</w:t>
      </w:r>
      <w:proofErr w:type="spellEnd"/>
      <w:r w:rsidRPr="00A244D8">
        <w:rPr>
          <w:rFonts w:ascii="Times New Roman" w:hAnsi="Times New Roman" w:cs="Times New Roman"/>
          <w:sz w:val="28"/>
          <w:szCs w:val="28"/>
        </w:rPr>
        <w:t xml:space="preserve">. A patient may be associated with a doctor, while doctors have their own specialization and wards have their own names. Functional dependencies such as PID → </w:t>
      </w:r>
      <w:proofErr w:type="spellStart"/>
      <w:r w:rsidRPr="00A244D8">
        <w:rPr>
          <w:rFonts w:ascii="Times New Roman" w:hAnsi="Times New Roman" w:cs="Times New Roman"/>
          <w:sz w:val="28"/>
          <w:szCs w:val="28"/>
        </w:rPr>
        <w:t>PName</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DocID</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DocID</w:t>
      </w:r>
      <w:proofErr w:type="spellEnd"/>
      <w:r w:rsidRPr="00A244D8">
        <w:rPr>
          <w:rFonts w:ascii="Times New Roman" w:hAnsi="Times New Roman" w:cs="Times New Roman"/>
          <w:sz w:val="28"/>
          <w:szCs w:val="28"/>
        </w:rPr>
        <w:t xml:space="preserve"> → </w:t>
      </w:r>
      <w:proofErr w:type="spellStart"/>
      <w:r w:rsidRPr="00A244D8">
        <w:rPr>
          <w:rFonts w:ascii="Times New Roman" w:hAnsi="Times New Roman" w:cs="Times New Roman"/>
          <w:sz w:val="28"/>
          <w:szCs w:val="28"/>
        </w:rPr>
        <w:t>DocName</w:t>
      </w:r>
      <w:proofErr w:type="spellEnd"/>
      <w:r w:rsidRPr="00A244D8">
        <w:rPr>
          <w:rFonts w:ascii="Times New Roman" w:hAnsi="Times New Roman" w:cs="Times New Roman"/>
          <w:sz w:val="28"/>
          <w:szCs w:val="28"/>
        </w:rPr>
        <w:t xml:space="preserve">, Specialization, </w:t>
      </w:r>
      <w:proofErr w:type="spellStart"/>
      <w:r w:rsidRPr="00A244D8">
        <w:rPr>
          <w:rFonts w:ascii="Times New Roman" w:hAnsi="Times New Roman" w:cs="Times New Roman"/>
          <w:sz w:val="28"/>
          <w:szCs w:val="28"/>
        </w:rPr>
        <w:t>WardNo</w:t>
      </w:r>
      <w:proofErr w:type="spellEnd"/>
      <w:r w:rsidRPr="00A244D8">
        <w:rPr>
          <w:rFonts w:ascii="Times New Roman" w:hAnsi="Times New Roman" w:cs="Times New Roman"/>
          <w:sz w:val="28"/>
          <w:szCs w:val="28"/>
        </w:rPr>
        <w:t xml:space="preserve">, and </w:t>
      </w:r>
      <w:proofErr w:type="spellStart"/>
      <w:r w:rsidRPr="00A244D8">
        <w:rPr>
          <w:rFonts w:ascii="Times New Roman" w:hAnsi="Times New Roman" w:cs="Times New Roman"/>
          <w:sz w:val="28"/>
          <w:szCs w:val="28"/>
        </w:rPr>
        <w:t>WardNo</w:t>
      </w:r>
      <w:proofErr w:type="spellEnd"/>
      <w:r w:rsidRPr="00A244D8">
        <w:rPr>
          <w:rFonts w:ascii="Times New Roman" w:hAnsi="Times New Roman" w:cs="Times New Roman"/>
          <w:sz w:val="28"/>
          <w:szCs w:val="28"/>
        </w:rPr>
        <w:t xml:space="preserve"> → </w:t>
      </w:r>
      <w:proofErr w:type="spellStart"/>
      <w:r w:rsidRPr="00A244D8">
        <w:rPr>
          <w:rFonts w:ascii="Times New Roman" w:hAnsi="Times New Roman" w:cs="Times New Roman"/>
          <w:sz w:val="28"/>
          <w:szCs w:val="28"/>
        </w:rPr>
        <w:t>WardName</w:t>
      </w:r>
      <w:proofErr w:type="spellEnd"/>
      <w:r w:rsidRPr="00A244D8">
        <w:rPr>
          <w:rFonts w:ascii="Times New Roman" w:hAnsi="Times New Roman" w:cs="Times New Roman"/>
          <w:sz w:val="28"/>
          <w:szCs w:val="28"/>
        </w:rPr>
        <w:t xml:space="preserve"> result in transitive dependencies. Repeating doctor and ward information can cause insertion, deletion, and update anomalies. The relation is therefore decomposed into separate PATIENT, DOCTOR, and WARD relations to achieve BCNF.</w:t>
      </w:r>
      <w:r w:rsidR="00EB6701">
        <w:rPr>
          <w:rFonts w:ascii="Times New Roman" w:hAnsi="Times New Roman" w:cs="Times New Roman"/>
          <w:noProof/>
          <w:sz w:val="28"/>
          <w:szCs w:val="28"/>
        </w:rPr>
        <w:drawing>
          <wp:inline distT="0" distB="0" distL="0" distR="0" wp14:anchorId="21F3172A" wp14:editId="68BE1215">
            <wp:extent cx="5943600" cy="3133090"/>
            <wp:effectExtent l="0" t="0" r="0" b="0"/>
            <wp:docPr id="12642170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17050" name="Picture 1264217050"/>
                    <pic:cNvPicPr/>
                  </pic:nvPicPr>
                  <pic:blipFill>
                    <a:blip r:embed="rId13">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lastRenderedPageBreak/>
        <w:drawing>
          <wp:inline distT="0" distB="0" distL="0" distR="0" wp14:anchorId="17A039AA" wp14:editId="5EC88CC3">
            <wp:extent cx="5943600" cy="3133090"/>
            <wp:effectExtent l="0" t="0" r="0" b="0"/>
            <wp:docPr id="15341251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25124" name="Picture 1534125124"/>
                    <pic:cNvPicPr/>
                  </pic:nvPicPr>
                  <pic:blipFill>
                    <a:blip r:embed="rId14">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drawing>
          <wp:inline distT="0" distB="0" distL="0" distR="0" wp14:anchorId="2055B1F4" wp14:editId="4ECD0C93">
            <wp:extent cx="5943600" cy="3133090"/>
            <wp:effectExtent l="0" t="0" r="0" b="0"/>
            <wp:docPr id="5063847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84736" name="Picture 506384736"/>
                    <pic:cNvPicPr/>
                  </pic:nvPicPr>
                  <pic:blipFill>
                    <a:blip r:embed="rId15">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lastRenderedPageBreak/>
        <w:drawing>
          <wp:inline distT="0" distB="0" distL="0" distR="0" wp14:anchorId="02D33D69" wp14:editId="2B684749">
            <wp:extent cx="5943600" cy="3133090"/>
            <wp:effectExtent l="0" t="0" r="0" b="0"/>
            <wp:docPr id="1307683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83186" name="Picture 1307683186"/>
                    <pic:cNvPicPr/>
                  </pic:nvPicPr>
                  <pic:blipFill>
                    <a:blip r:embed="rId16">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drawing>
          <wp:inline distT="0" distB="0" distL="0" distR="0" wp14:anchorId="11E863D6" wp14:editId="5A8373DD">
            <wp:extent cx="5943600" cy="3133090"/>
            <wp:effectExtent l="0" t="0" r="0" b="0"/>
            <wp:docPr id="1811456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56317" name="Picture 1811456317"/>
                    <pic:cNvPicPr/>
                  </pic:nvPicPr>
                  <pic:blipFill>
                    <a:blip r:embed="rId17">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48974313" w14:textId="77777777" w:rsidR="00A244D8" w:rsidRPr="00EB6701" w:rsidRDefault="00A244D8" w:rsidP="00EB6701">
      <w:pPr>
        <w:spacing w:line="276" w:lineRule="auto"/>
        <w:rPr>
          <w:rFonts w:ascii="Times New Roman" w:hAnsi="Times New Roman" w:cs="Times New Roman"/>
          <w:b/>
          <w:bCs/>
          <w:sz w:val="28"/>
          <w:szCs w:val="28"/>
        </w:rPr>
      </w:pPr>
      <w:r w:rsidRPr="00EB6701">
        <w:rPr>
          <w:rFonts w:ascii="Times New Roman" w:hAnsi="Times New Roman" w:cs="Times New Roman"/>
          <w:b/>
          <w:bCs/>
          <w:sz w:val="28"/>
          <w:szCs w:val="28"/>
        </w:rPr>
        <w:t>Conclusion</w:t>
      </w:r>
    </w:p>
    <w:p w14:paraId="3B1AD8FB" w14:textId="2B32DF8D" w:rsidR="00EB6701"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The hospital database was successfully normalized to BCNF by removing transitive dependencies and separating patient, doctor, and ward information. The decomposition reduces redundancy, prevents anomalies, and improves data integrity. Each relation has an appropriate candidate or primary key, and foreign keys maintain the relationships between the tables</w:t>
      </w:r>
      <w:r w:rsidR="00EB6701">
        <w:rPr>
          <w:rFonts w:ascii="Times New Roman" w:hAnsi="Times New Roman" w:cs="Times New Roman"/>
          <w:sz w:val="28"/>
          <w:szCs w:val="28"/>
        </w:rPr>
        <w:t>.</w:t>
      </w:r>
    </w:p>
    <w:p w14:paraId="5D8142A7" w14:textId="77777777" w:rsidR="00EB6701" w:rsidRPr="00A244D8" w:rsidRDefault="00EB6701" w:rsidP="00EB6701">
      <w:pPr>
        <w:spacing w:line="276" w:lineRule="auto"/>
        <w:rPr>
          <w:rFonts w:ascii="Times New Roman" w:hAnsi="Times New Roman" w:cs="Times New Roman"/>
          <w:sz w:val="28"/>
          <w:szCs w:val="28"/>
        </w:rPr>
      </w:pPr>
    </w:p>
    <w:p w14:paraId="6B026106" w14:textId="77777777" w:rsidR="00A244D8" w:rsidRPr="00EB6701" w:rsidRDefault="00A244D8" w:rsidP="00EB6701">
      <w:pPr>
        <w:spacing w:line="276" w:lineRule="auto"/>
        <w:rPr>
          <w:rFonts w:ascii="Times New Roman" w:hAnsi="Times New Roman" w:cs="Times New Roman"/>
          <w:b/>
          <w:bCs/>
          <w:sz w:val="28"/>
          <w:szCs w:val="28"/>
        </w:rPr>
      </w:pPr>
      <w:r w:rsidRPr="00EB6701">
        <w:rPr>
          <w:rFonts w:ascii="Times New Roman" w:hAnsi="Times New Roman" w:cs="Times New Roman"/>
          <w:b/>
          <w:bCs/>
          <w:sz w:val="28"/>
          <w:szCs w:val="28"/>
        </w:rPr>
        <w:t>Q3. University Enrollment System</w:t>
      </w:r>
    </w:p>
    <w:p w14:paraId="55510BB4" w14:textId="77777777" w:rsidR="00A244D8" w:rsidRPr="00EB6701" w:rsidRDefault="00A244D8" w:rsidP="00EB6701">
      <w:pPr>
        <w:spacing w:line="276" w:lineRule="auto"/>
        <w:rPr>
          <w:rFonts w:ascii="Times New Roman" w:hAnsi="Times New Roman" w:cs="Times New Roman"/>
          <w:b/>
          <w:bCs/>
          <w:sz w:val="28"/>
          <w:szCs w:val="28"/>
        </w:rPr>
      </w:pPr>
      <w:r w:rsidRPr="00EB6701">
        <w:rPr>
          <w:rFonts w:ascii="Times New Roman" w:hAnsi="Times New Roman" w:cs="Times New Roman"/>
          <w:b/>
          <w:bCs/>
          <w:sz w:val="28"/>
          <w:szCs w:val="28"/>
        </w:rPr>
        <w:t>Scenario</w:t>
      </w:r>
    </w:p>
    <w:p w14:paraId="484C9F1B" w14:textId="324BA541" w:rsidR="00EB6701" w:rsidRPr="00A244D8"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 xml:space="preserve">A university stores student enrollment information in a single relation containing SID, </w:t>
      </w:r>
      <w:proofErr w:type="spellStart"/>
      <w:r w:rsidRPr="00A244D8">
        <w:rPr>
          <w:rFonts w:ascii="Times New Roman" w:hAnsi="Times New Roman" w:cs="Times New Roman"/>
          <w:sz w:val="28"/>
          <w:szCs w:val="28"/>
        </w:rPr>
        <w:t>SName</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CourseID</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CourseName</w:t>
      </w:r>
      <w:proofErr w:type="spellEnd"/>
      <w:r w:rsidRPr="00A244D8">
        <w:rPr>
          <w:rFonts w:ascii="Times New Roman" w:hAnsi="Times New Roman" w:cs="Times New Roman"/>
          <w:sz w:val="28"/>
          <w:szCs w:val="28"/>
        </w:rPr>
        <w:t xml:space="preserve">, Faculty, and Grade. A student can enroll in multiple courses, and a course can have multiple students. The combination of SID and </w:t>
      </w:r>
      <w:proofErr w:type="spellStart"/>
      <w:r w:rsidRPr="00A244D8">
        <w:rPr>
          <w:rFonts w:ascii="Times New Roman" w:hAnsi="Times New Roman" w:cs="Times New Roman"/>
          <w:sz w:val="28"/>
          <w:szCs w:val="28"/>
        </w:rPr>
        <w:t>CourseID</w:t>
      </w:r>
      <w:proofErr w:type="spellEnd"/>
      <w:r w:rsidRPr="00A244D8">
        <w:rPr>
          <w:rFonts w:ascii="Times New Roman" w:hAnsi="Times New Roman" w:cs="Times New Roman"/>
          <w:sz w:val="28"/>
          <w:szCs w:val="28"/>
        </w:rPr>
        <w:t xml:space="preserve"> uniquely identifies an enrollment record. The functional dependencies are SID → </w:t>
      </w:r>
      <w:proofErr w:type="spellStart"/>
      <w:r w:rsidRPr="00A244D8">
        <w:rPr>
          <w:rFonts w:ascii="Times New Roman" w:hAnsi="Times New Roman" w:cs="Times New Roman"/>
          <w:sz w:val="28"/>
          <w:szCs w:val="28"/>
        </w:rPr>
        <w:t>SName</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CourseID</w:t>
      </w:r>
      <w:proofErr w:type="spellEnd"/>
      <w:r w:rsidRPr="00A244D8">
        <w:rPr>
          <w:rFonts w:ascii="Times New Roman" w:hAnsi="Times New Roman" w:cs="Times New Roman"/>
          <w:sz w:val="28"/>
          <w:szCs w:val="28"/>
        </w:rPr>
        <w:t xml:space="preserve"> → </w:t>
      </w:r>
      <w:proofErr w:type="spellStart"/>
      <w:r w:rsidRPr="00A244D8">
        <w:rPr>
          <w:rFonts w:ascii="Times New Roman" w:hAnsi="Times New Roman" w:cs="Times New Roman"/>
          <w:sz w:val="28"/>
          <w:szCs w:val="28"/>
        </w:rPr>
        <w:t>CourseName</w:t>
      </w:r>
      <w:proofErr w:type="spellEnd"/>
      <w:r w:rsidRPr="00A244D8">
        <w:rPr>
          <w:rFonts w:ascii="Times New Roman" w:hAnsi="Times New Roman" w:cs="Times New Roman"/>
          <w:sz w:val="28"/>
          <w:szCs w:val="28"/>
        </w:rPr>
        <w:t xml:space="preserve">, Faculty, and (SID, </w:t>
      </w:r>
      <w:proofErr w:type="spellStart"/>
      <w:r w:rsidRPr="00A244D8">
        <w:rPr>
          <w:rFonts w:ascii="Times New Roman" w:hAnsi="Times New Roman" w:cs="Times New Roman"/>
          <w:sz w:val="28"/>
          <w:szCs w:val="28"/>
        </w:rPr>
        <w:t>CourseID</w:t>
      </w:r>
      <w:proofErr w:type="spellEnd"/>
      <w:r w:rsidRPr="00A244D8">
        <w:rPr>
          <w:rFonts w:ascii="Times New Roman" w:hAnsi="Times New Roman" w:cs="Times New Roman"/>
          <w:sz w:val="28"/>
          <w:szCs w:val="28"/>
        </w:rPr>
        <w:t>) → Grade. Since student and course details depend only on part of the composite key, partial dependencies exist. Therefore, the relation is decomposed into STUDENT, COURSE, and ENROLLMENT tables to achieve 2NF.</w:t>
      </w:r>
      <w:r w:rsidR="00EB6701">
        <w:rPr>
          <w:rFonts w:ascii="Times New Roman" w:hAnsi="Times New Roman" w:cs="Times New Roman"/>
          <w:noProof/>
          <w:sz w:val="28"/>
          <w:szCs w:val="28"/>
        </w:rPr>
        <w:drawing>
          <wp:inline distT="0" distB="0" distL="0" distR="0" wp14:anchorId="6FD0C164" wp14:editId="13EF602C">
            <wp:extent cx="5943600" cy="3133090"/>
            <wp:effectExtent l="0" t="0" r="0" b="0"/>
            <wp:docPr id="11895496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49661" name="Picture 1189549661"/>
                    <pic:cNvPicPr/>
                  </pic:nvPicPr>
                  <pic:blipFill>
                    <a:blip r:embed="rId18">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lastRenderedPageBreak/>
        <w:drawing>
          <wp:inline distT="0" distB="0" distL="0" distR="0" wp14:anchorId="5E5E4BA4" wp14:editId="6149259D">
            <wp:extent cx="5943600" cy="3133090"/>
            <wp:effectExtent l="0" t="0" r="0" b="0"/>
            <wp:docPr id="12819113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11300" name="Picture 1281911300"/>
                    <pic:cNvPicPr/>
                  </pic:nvPicPr>
                  <pic:blipFill>
                    <a:blip r:embed="rId19">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drawing>
          <wp:inline distT="0" distB="0" distL="0" distR="0" wp14:anchorId="62A34AB2" wp14:editId="4E34E9A0">
            <wp:extent cx="5943600" cy="3133090"/>
            <wp:effectExtent l="0" t="0" r="0" b="0"/>
            <wp:docPr id="4545244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24442" name="Picture 454524442"/>
                    <pic:cNvPicPr/>
                  </pic:nvPicPr>
                  <pic:blipFill>
                    <a:blip r:embed="rId20">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lastRenderedPageBreak/>
        <w:drawing>
          <wp:inline distT="0" distB="0" distL="0" distR="0" wp14:anchorId="18B7597A" wp14:editId="5EF3870D">
            <wp:extent cx="5943600" cy="3133090"/>
            <wp:effectExtent l="0" t="0" r="0" b="0"/>
            <wp:docPr id="1324217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1799" name="Picture 132421799"/>
                    <pic:cNvPicPr/>
                  </pic:nvPicPr>
                  <pic:blipFill>
                    <a:blip r:embed="rId21">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drawing>
          <wp:inline distT="0" distB="0" distL="0" distR="0" wp14:anchorId="29400791" wp14:editId="3F90D517">
            <wp:extent cx="5943600" cy="3133090"/>
            <wp:effectExtent l="0" t="0" r="0" b="0"/>
            <wp:docPr id="15208039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03935" name="Picture 1520803935"/>
                    <pic:cNvPicPr/>
                  </pic:nvPicPr>
                  <pic:blipFill>
                    <a:blip r:embed="rId22">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6ADED93D" w14:textId="77777777" w:rsidR="00A244D8" w:rsidRPr="00EB6701" w:rsidRDefault="00A244D8" w:rsidP="00EB6701">
      <w:pPr>
        <w:spacing w:line="276" w:lineRule="auto"/>
        <w:rPr>
          <w:rFonts w:ascii="Times New Roman" w:hAnsi="Times New Roman" w:cs="Times New Roman"/>
          <w:b/>
          <w:bCs/>
          <w:sz w:val="28"/>
          <w:szCs w:val="28"/>
        </w:rPr>
      </w:pPr>
      <w:r w:rsidRPr="00EB6701">
        <w:rPr>
          <w:rFonts w:ascii="Times New Roman" w:hAnsi="Times New Roman" w:cs="Times New Roman"/>
          <w:b/>
          <w:bCs/>
          <w:sz w:val="28"/>
          <w:szCs w:val="28"/>
        </w:rPr>
        <w:t>Conclusion</w:t>
      </w:r>
    </w:p>
    <w:p w14:paraId="0240E656" w14:textId="77777777" w:rsidR="00A244D8" w:rsidRPr="00A244D8"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The university enrollment relation was successfully decomposed into 2NF by removing partial dependencies. Student details, course details, and enrollment information are stored separately. This reduces unnecessary repetition and improves consistency while maintaining the relationship through primary and foreign keys.</w:t>
      </w:r>
    </w:p>
    <w:p w14:paraId="0ED11762" w14:textId="77777777" w:rsidR="00A244D8" w:rsidRPr="00EB6701" w:rsidRDefault="00A244D8" w:rsidP="00EB6701">
      <w:pPr>
        <w:spacing w:line="276" w:lineRule="auto"/>
        <w:rPr>
          <w:rFonts w:ascii="Times New Roman" w:hAnsi="Times New Roman" w:cs="Times New Roman"/>
          <w:b/>
          <w:bCs/>
          <w:sz w:val="28"/>
          <w:szCs w:val="28"/>
        </w:rPr>
      </w:pPr>
      <w:r w:rsidRPr="00EB6701">
        <w:rPr>
          <w:rFonts w:ascii="Times New Roman" w:hAnsi="Times New Roman" w:cs="Times New Roman"/>
          <w:b/>
          <w:bCs/>
          <w:sz w:val="28"/>
          <w:szCs w:val="28"/>
        </w:rPr>
        <w:lastRenderedPageBreak/>
        <w:t>Q4. Airline Booking System</w:t>
      </w:r>
    </w:p>
    <w:p w14:paraId="067ACF8B" w14:textId="77777777" w:rsidR="00A244D8" w:rsidRPr="00EB6701" w:rsidRDefault="00A244D8" w:rsidP="00EB6701">
      <w:pPr>
        <w:spacing w:line="276" w:lineRule="auto"/>
        <w:rPr>
          <w:rFonts w:ascii="Times New Roman" w:hAnsi="Times New Roman" w:cs="Times New Roman"/>
          <w:b/>
          <w:bCs/>
          <w:sz w:val="28"/>
          <w:szCs w:val="28"/>
        </w:rPr>
      </w:pPr>
      <w:r w:rsidRPr="00EB6701">
        <w:rPr>
          <w:rFonts w:ascii="Times New Roman" w:hAnsi="Times New Roman" w:cs="Times New Roman"/>
          <w:b/>
          <w:bCs/>
          <w:sz w:val="28"/>
          <w:szCs w:val="28"/>
        </w:rPr>
        <w:t>Scenario</w:t>
      </w:r>
    </w:p>
    <w:p w14:paraId="63E03A39" w14:textId="6A9BC771" w:rsidR="00EB6701" w:rsidRPr="00A244D8"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 xml:space="preserve">An airline booking system stores flight and passenger information in a single relation containing </w:t>
      </w:r>
      <w:proofErr w:type="spellStart"/>
      <w:r w:rsidRPr="00A244D8">
        <w:rPr>
          <w:rFonts w:ascii="Times New Roman" w:hAnsi="Times New Roman" w:cs="Times New Roman"/>
          <w:sz w:val="28"/>
          <w:szCs w:val="28"/>
        </w:rPr>
        <w:t>FlightNo</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PassID</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PassName</w:t>
      </w:r>
      <w:proofErr w:type="spellEnd"/>
      <w:r w:rsidRPr="00A244D8">
        <w:rPr>
          <w:rFonts w:ascii="Times New Roman" w:hAnsi="Times New Roman" w:cs="Times New Roman"/>
          <w:sz w:val="28"/>
          <w:szCs w:val="28"/>
        </w:rPr>
        <w:t xml:space="preserve">, Seat, </w:t>
      </w:r>
      <w:proofErr w:type="spellStart"/>
      <w:r w:rsidRPr="00A244D8">
        <w:rPr>
          <w:rFonts w:ascii="Times New Roman" w:hAnsi="Times New Roman" w:cs="Times New Roman"/>
          <w:sz w:val="28"/>
          <w:szCs w:val="28"/>
        </w:rPr>
        <w:t>DeptCity</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ArrCity</w:t>
      </w:r>
      <w:proofErr w:type="spellEnd"/>
      <w:r w:rsidRPr="00A244D8">
        <w:rPr>
          <w:rFonts w:ascii="Times New Roman" w:hAnsi="Times New Roman" w:cs="Times New Roman"/>
          <w:sz w:val="28"/>
          <w:szCs w:val="28"/>
        </w:rPr>
        <w:t xml:space="preserve">, and Date. A flight can have many passengers, while each passenger has a unique identity. Flight number determines flight-related information such as departure city, arrival city, and date. Passenger ID determines the passenger name. The combination of </w:t>
      </w:r>
      <w:proofErr w:type="spellStart"/>
      <w:r w:rsidRPr="00A244D8">
        <w:rPr>
          <w:rFonts w:ascii="Times New Roman" w:hAnsi="Times New Roman" w:cs="Times New Roman"/>
          <w:sz w:val="28"/>
          <w:szCs w:val="28"/>
        </w:rPr>
        <w:t>FlightNo</w:t>
      </w:r>
      <w:proofErr w:type="spellEnd"/>
      <w:r w:rsidRPr="00A244D8">
        <w:rPr>
          <w:rFonts w:ascii="Times New Roman" w:hAnsi="Times New Roman" w:cs="Times New Roman"/>
          <w:sz w:val="28"/>
          <w:szCs w:val="28"/>
        </w:rPr>
        <w:t xml:space="preserve"> and </w:t>
      </w:r>
      <w:proofErr w:type="spellStart"/>
      <w:r w:rsidRPr="00A244D8">
        <w:rPr>
          <w:rFonts w:ascii="Times New Roman" w:hAnsi="Times New Roman" w:cs="Times New Roman"/>
          <w:sz w:val="28"/>
          <w:szCs w:val="28"/>
        </w:rPr>
        <w:t>PassID</w:t>
      </w:r>
      <w:proofErr w:type="spellEnd"/>
      <w:r w:rsidRPr="00A244D8">
        <w:rPr>
          <w:rFonts w:ascii="Times New Roman" w:hAnsi="Times New Roman" w:cs="Times New Roman"/>
          <w:sz w:val="28"/>
          <w:szCs w:val="28"/>
        </w:rPr>
        <w:t xml:space="preserve"> identifies a booking. These dependencies can produce partial and transitive dependencies. Therefore, the relation is decomposed into PASSENGER, FLIGHT, and BOOKING relations and normalized up to BCNF.</w:t>
      </w:r>
      <w:r w:rsidR="00EB6701">
        <w:rPr>
          <w:rFonts w:ascii="Times New Roman" w:hAnsi="Times New Roman" w:cs="Times New Roman"/>
          <w:noProof/>
          <w:sz w:val="28"/>
          <w:szCs w:val="28"/>
        </w:rPr>
        <w:drawing>
          <wp:inline distT="0" distB="0" distL="0" distR="0" wp14:anchorId="1501868E" wp14:editId="4197DE98">
            <wp:extent cx="5943600" cy="3133090"/>
            <wp:effectExtent l="0" t="0" r="0" b="0"/>
            <wp:docPr id="17249803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80334" name="Picture 1724980334"/>
                    <pic:cNvPicPr/>
                  </pic:nvPicPr>
                  <pic:blipFill>
                    <a:blip r:embed="rId23">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lastRenderedPageBreak/>
        <w:drawing>
          <wp:inline distT="0" distB="0" distL="0" distR="0" wp14:anchorId="27B6C6D5" wp14:editId="7A434A34">
            <wp:extent cx="5943600" cy="3133090"/>
            <wp:effectExtent l="0" t="0" r="0" b="0"/>
            <wp:docPr id="7767839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83948" name="Picture 776783948"/>
                    <pic:cNvPicPr/>
                  </pic:nvPicPr>
                  <pic:blipFill>
                    <a:blip r:embed="rId24">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drawing>
          <wp:inline distT="0" distB="0" distL="0" distR="0" wp14:anchorId="66F293B3" wp14:editId="028296B2">
            <wp:extent cx="5943600" cy="3133090"/>
            <wp:effectExtent l="0" t="0" r="0" b="0"/>
            <wp:docPr id="10773133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13384" name="Picture 1077313384"/>
                    <pic:cNvPicPr/>
                  </pic:nvPicPr>
                  <pic:blipFill>
                    <a:blip r:embed="rId25">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lastRenderedPageBreak/>
        <w:drawing>
          <wp:inline distT="0" distB="0" distL="0" distR="0" wp14:anchorId="1BA28E72" wp14:editId="66DBCA0F">
            <wp:extent cx="5943600" cy="3133090"/>
            <wp:effectExtent l="0" t="0" r="0" b="0"/>
            <wp:docPr id="17729847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84708" name="Picture 1772984708"/>
                    <pic:cNvPicPr/>
                  </pic:nvPicPr>
                  <pic:blipFill>
                    <a:blip r:embed="rId26">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EB6701">
        <w:rPr>
          <w:rFonts w:ascii="Times New Roman" w:hAnsi="Times New Roman" w:cs="Times New Roman"/>
          <w:noProof/>
          <w:sz w:val="28"/>
          <w:szCs w:val="28"/>
        </w:rPr>
        <w:drawing>
          <wp:inline distT="0" distB="0" distL="0" distR="0" wp14:anchorId="30267484" wp14:editId="18E37F6A">
            <wp:extent cx="5943600" cy="3133090"/>
            <wp:effectExtent l="0" t="0" r="0" b="0"/>
            <wp:docPr id="17980121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12152" name="Picture 1798012152"/>
                    <pic:cNvPicPr/>
                  </pic:nvPicPr>
                  <pic:blipFill>
                    <a:blip r:embed="rId27">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20FD6767" w14:textId="77777777" w:rsidR="00A244D8" w:rsidRPr="00EB6701" w:rsidRDefault="00A244D8" w:rsidP="00EB6701">
      <w:pPr>
        <w:spacing w:line="276" w:lineRule="auto"/>
        <w:rPr>
          <w:rFonts w:ascii="Times New Roman" w:hAnsi="Times New Roman" w:cs="Times New Roman"/>
          <w:b/>
          <w:bCs/>
          <w:sz w:val="28"/>
          <w:szCs w:val="28"/>
        </w:rPr>
      </w:pPr>
      <w:r w:rsidRPr="00EB6701">
        <w:rPr>
          <w:rFonts w:ascii="Times New Roman" w:hAnsi="Times New Roman" w:cs="Times New Roman"/>
          <w:b/>
          <w:bCs/>
          <w:sz w:val="28"/>
          <w:szCs w:val="28"/>
        </w:rPr>
        <w:t>Conclusion</w:t>
      </w:r>
    </w:p>
    <w:p w14:paraId="34748DAC" w14:textId="77777777" w:rsidR="00A244D8" w:rsidRPr="00A244D8"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The airline booking database was successfully normalized up to BCNF. Passenger, flight, and booking information are separated into appropriate relations. The decomposition eliminates unnecessary redundancy and dependency problems while maintaining data integrity through primary and foreign keys.</w:t>
      </w:r>
    </w:p>
    <w:p w14:paraId="14C4ABA2" w14:textId="77777777" w:rsidR="00EB6701" w:rsidRDefault="00EB6701" w:rsidP="00EB6701">
      <w:pPr>
        <w:spacing w:line="276" w:lineRule="auto"/>
        <w:rPr>
          <w:rFonts w:ascii="Times New Roman" w:hAnsi="Times New Roman" w:cs="Times New Roman"/>
          <w:sz w:val="28"/>
          <w:szCs w:val="28"/>
        </w:rPr>
      </w:pPr>
    </w:p>
    <w:p w14:paraId="766BBC40" w14:textId="753F3442" w:rsidR="00A244D8" w:rsidRPr="00EB6701" w:rsidRDefault="00A244D8" w:rsidP="00EB6701">
      <w:pPr>
        <w:spacing w:line="276" w:lineRule="auto"/>
        <w:rPr>
          <w:rFonts w:ascii="Times New Roman" w:hAnsi="Times New Roman" w:cs="Times New Roman"/>
          <w:b/>
          <w:bCs/>
          <w:sz w:val="28"/>
          <w:szCs w:val="28"/>
        </w:rPr>
      </w:pPr>
      <w:r w:rsidRPr="00EB6701">
        <w:rPr>
          <w:rFonts w:ascii="Times New Roman" w:hAnsi="Times New Roman" w:cs="Times New Roman"/>
          <w:b/>
          <w:bCs/>
          <w:sz w:val="28"/>
          <w:szCs w:val="28"/>
        </w:rPr>
        <w:lastRenderedPageBreak/>
        <w:t>Q5. HR System for a Multinational Company</w:t>
      </w:r>
    </w:p>
    <w:p w14:paraId="1E21C901" w14:textId="77777777" w:rsidR="00A244D8" w:rsidRPr="00EB6701" w:rsidRDefault="00A244D8" w:rsidP="00EB6701">
      <w:pPr>
        <w:spacing w:line="276" w:lineRule="auto"/>
        <w:rPr>
          <w:rFonts w:ascii="Times New Roman" w:hAnsi="Times New Roman" w:cs="Times New Roman"/>
          <w:b/>
          <w:bCs/>
          <w:sz w:val="28"/>
          <w:szCs w:val="28"/>
        </w:rPr>
      </w:pPr>
      <w:r w:rsidRPr="00EB6701">
        <w:rPr>
          <w:rFonts w:ascii="Times New Roman" w:hAnsi="Times New Roman" w:cs="Times New Roman"/>
          <w:b/>
          <w:bCs/>
          <w:sz w:val="28"/>
          <w:szCs w:val="28"/>
        </w:rPr>
        <w:t>Scenario</w:t>
      </w:r>
    </w:p>
    <w:p w14:paraId="577E5712" w14:textId="42C8E160" w:rsidR="00EB6701" w:rsidRPr="00A244D8"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 xml:space="preserve">A multinational company maintains employee information such as </w:t>
      </w:r>
      <w:proofErr w:type="spellStart"/>
      <w:r w:rsidRPr="00A244D8">
        <w:rPr>
          <w:rFonts w:ascii="Times New Roman" w:hAnsi="Times New Roman" w:cs="Times New Roman"/>
          <w:sz w:val="28"/>
          <w:szCs w:val="28"/>
        </w:rPr>
        <w:t>EmployeeID</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EmployeeName</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DepartmentID</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DepartmentName</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ManagerID</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ManagerName</w:t>
      </w:r>
      <w:proofErr w:type="spellEnd"/>
      <w:r w:rsidRPr="00A244D8">
        <w:rPr>
          <w:rFonts w:ascii="Times New Roman" w:hAnsi="Times New Roman" w:cs="Times New Roman"/>
          <w:sz w:val="28"/>
          <w:szCs w:val="28"/>
        </w:rPr>
        <w:t xml:space="preserve">, and Location. An employee belongs to a department, and a department is managed by a particular manager. Functional dependencies such as </w:t>
      </w:r>
      <w:proofErr w:type="spellStart"/>
      <w:r w:rsidRPr="00A244D8">
        <w:rPr>
          <w:rFonts w:ascii="Times New Roman" w:hAnsi="Times New Roman" w:cs="Times New Roman"/>
          <w:sz w:val="28"/>
          <w:szCs w:val="28"/>
        </w:rPr>
        <w:t>EmployeeID</w:t>
      </w:r>
      <w:proofErr w:type="spellEnd"/>
      <w:r w:rsidRPr="00A244D8">
        <w:rPr>
          <w:rFonts w:ascii="Times New Roman" w:hAnsi="Times New Roman" w:cs="Times New Roman"/>
          <w:sz w:val="28"/>
          <w:szCs w:val="28"/>
        </w:rPr>
        <w:t xml:space="preserve"> → </w:t>
      </w:r>
      <w:proofErr w:type="spellStart"/>
      <w:r w:rsidRPr="00A244D8">
        <w:rPr>
          <w:rFonts w:ascii="Times New Roman" w:hAnsi="Times New Roman" w:cs="Times New Roman"/>
          <w:sz w:val="28"/>
          <w:szCs w:val="28"/>
        </w:rPr>
        <w:t>EmployeeName</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DepartmentID</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DepartmentID</w:t>
      </w:r>
      <w:proofErr w:type="spellEnd"/>
      <w:r w:rsidRPr="00A244D8">
        <w:rPr>
          <w:rFonts w:ascii="Times New Roman" w:hAnsi="Times New Roman" w:cs="Times New Roman"/>
          <w:sz w:val="28"/>
          <w:szCs w:val="28"/>
        </w:rPr>
        <w:t xml:space="preserve"> → </w:t>
      </w:r>
      <w:proofErr w:type="spellStart"/>
      <w:r w:rsidRPr="00A244D8">
        <w:rPr>
          <w:rFonts w:ascii="Times New Roman" w:hAnsi="Times New Roman" w:cs="Times New Roman"/>
          <w:sz w:val="28"/>
          <w:szCs w:val="28"/>
        </w:rPr>
        <w:t>DepartmentName</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ManagerID</w:t>
      </w:r>
      <w:proofErr w:type="spellEnd"/>
      <w:r w:rsidRPr="00A244D8">
        <w:rPr>
          <w:rFonts w:ascii="Times New Roman" w:hAnsi="Times New Roman" w:cs="Times New Roman"/>
          <w:sz w:val="28"/>
          <w:szCs w:val="28"/>
        </w:rPr>
        <w:t xml:space="preserve">, and </w:t>
      </w:r>
      <w:proofErr w:type="spellStart"/>
      <w:r w:rsidRPr="00A244D8">
        <w:rPr>
          <w:rFonts w:ascii="Times New Roman" w:hAnsi="Times New Roman" w:cs="Times New Roman"/>
          <w:sz w:val="28"/>
          <w:szCs w:val="28"/>
        </w:rPr>
        <w:t>ManagerID</w:t>
      </w:r>
      <w:proofErr w:type="spellEnd"/>
      <w:r w:rsidRPr="00A244D8">
        <w:rPr>
          <w:rFonts w:ascii="Times New Roman" w:hAnsi="Times New Roman" w:cs="Times New Roman"/>
          <w:sz w:val="28"/>
          <w:szCs w:val="28"/>
        </w:rPr>
        <w:t xml:space="preserve"> → </w:t>
      </w:r>
      <w:proofErr w:type="spellStart"/>
      <w:r w:rsidRPr="00A244D8">
        <w:rPr>
          <w:rFonts w:ascii="Times New Roman" w:hAnsi="Times New Roman" w:cs="Times New Roman"/>
          <w:sz w:val="28"/>
          <w:szCs w:val="28"/>
        </w:rPr>
        <w:t>ManagerName</w:t>
      </w:r>
      <w:proofErr w:type="spellEnd"/>
      <w:r w:rsidRPr="00A244D8">
        <w:rPr>
          <w:rFonts w:ascii="Times New Roman" w:hAnsi="Times New Roman" w:cs="Times New Roman"/>
          <w:sz w:val="28"/>
          <w:szCs w:val="28"/>
        </w:rPr>
        <w:t>, Location can exist. These dependencies produce transitive dependencies because employee information indirectly determines manager and department information. The relation is decomposed into EMPLOYEE, DEPARTMENT, and MANAGER tables to achieve 3NF.</w:t>
      </w:r>
      <w:r w:rsidR="004E37F0">
        <w:rPr>
          <w:rFonts w:ascii="Times New Roman" w:hAnsi="Times New Roman" w:cs="Times New Roman"/>
          <w:noProof/>
          <w:sz w:val="28"/>
          <w:szCs w:val="28"/>
        </w:rPr>
        <w:drawing>
          <wp:inline distT="0" distB="0" distL="0" distR="0" wp14:anchorId="7C24770C" wp14:editId="69219051">
            <wp:extent cx="5943600" cy="3133090"/>
            <wp:effectExtent l="0" t="0" r="0" b="0"/>
            <wp:docPr id="8765122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12204" name="Picture 876512204"/>
                    <pic:cNvPicPr/>
                  </pic:nvPicPr>
                  <pic:blipFill>
                    <a:blip r:embed="rId28">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lastRenderedPageBreak/>
        <w:drawing>
          <wp:inline distT="0" distB="0" distL="0" distR="0" wp14:anchorId="3C35B170" wp14:editId="47AA65B1">
            <wp:extent cx="5943600" cy="3133090"/>
            <wp:effectExtent l="0" t="0" r="0" b="0"/>
            <wp:docPr id="6737032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03204" name="Picture 673703204"/>
                    <pic:cNvPicPr/>
                  </pic:nvPicPr>
                  <pic:blipFill>
                    <a:blip r:embed="rId29">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drawing>
          <wp:inline distT="0" distB="0" distL="0" distR="0" wp14:anchorId="6594BAF4" wp14:editId="6F0C1136">
            <wp:extent cx="5943600" cy="3133090"/>
            <wp:effectExtent l="0" t="0" r="0" b="0"/>
            <wp:docPr id="5632224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22403" name="Picture 563222403"/>
                    <pic:cNvPicPr/>
                  </pic:nvPicPr>
                  <pic:blipFill>
                    <a:blip r:embed="rId30">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lastRenderedPageBreak/>
        <w:drawing>
          <wp:inline distT="0" distB="0" distL="0" distR="0" wp14:anchorId="4F460DE2" wp14:editId="3CFD439F">
            <wp:extent cx="5943600" cy="3133090"/>
            <wp:effectExtent l="0" t="0" r="0" b="0"/>
            <wp:docPr id="12637323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32391" name="Picture 1263732391"/>
                    <pic:cNvPicPr/>
                  </pic:nvPicPr>
                  <pic:blipFill>
                    <a:blip r:embed="rId31">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drawing>
          <wp:inline distT="0" distB="0" distL="0" distR="0" wp14:anchorId="3FC0FD2A" wp14:editId="5B18001B">
            <wp:extent cx="5943600" cy="3133090"/>
            <wp:effectExtent l="0" t="0" r="0" b="0"/>
            <wp:docPr id="9794399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39978" name="Picture 979439978"/>
                    <pic:cNvPicPr/>
                  </pic:nvPicPr>
                  <pic:blipFill>
                    <a:blip r:embed="rId32">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6BD68349" w14:textId="77777777" w:rsidR="00A244D8" w:rsidRPr="00EB6701" w:rsidRDefault="00A244D8" w:rsidP="00EB6701">
      <w:pPr>
        <w:spacing w:line="276" w:lineRule="auto"/>
        <w:rPr>
          <w:rFonts w:ascii="Times New Roman" w:hAnsi="Times New Roman" w:cs="Times New Roman"/>
          <w:b/>
          <w:bCs/>
          <w:sz w:val="28"/>
          <w:szCs w:val="28"/>
        </w:rPr>
      </w:pPr>
      <w:r w:rsidRPr="00EB6701">
        <w:rPr>
          <w:rFonts w:ascii="Times New Roman" w:hAnsi="Times New Roman" w:cs="Times New Roman"/>
          <w:b/>
          <w:bCs/>
          <w:sz w:val="28"/>
          <w:szCs w:val="28"/>
        </w:rPr>
        <w:t>Conclusion</w:t>
      </w:r>
    </w:p>
    <w:p w14:paraId="1F778913" w14:textId="77777777" w:rsidR="00A244D8" w:rsidRPr="00A244D8"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The HR database was successfully normalized to 3NF by identifying functional and transitive dependencies. Employee, department, and manager information are stored independently, reducing redundancy and preventing update, insertion, and deletion anomalies. The resulting design provides better data consistency and integrity.</w:t>
      </w:r>
    </w:p>
    <w:p w14:paraId="47D253A0" w14:textId="77777777" w:rsidR="00A244D8" w:rsidRPr="004E37F0" w:rsidRDefault="00A244D8" w:rsidP="00EB6701">
      <w:pPr>
        <w:spacing w:line="276" w:lineRule="auto"/>
        <w:rPr>
          <w:rFonts w:ascii="Times New Roman" w:hAnsi="Times New Roman" w:cs="Times New Roman"/>
          <w:b/>
          <w:bCs/>
          <w:sz w:val="28"/>
          <w:szCs w:val="28"/>
        </w:rPr>
      </w:pPr>
      <w:r w:rsidRPr="004E37F0">
        <w:rPr>
          <w:rFonts w:ascii="Times New Roman" w:hAnsi="Times New Roman" w:cs="Times New Roman"/>
          <w:b/>
          <w:bCs/>
          <w:sz w:val="28"/>
          <w:szCs w:val="28"/>
        </w:rPr>
        <w:lastRenderedPageBreak/>
        <w:t>Q6. Library Management System</w:t>
      </w:r>
    </w:p>
    <w:p w14:paraId="6ADF0407" w14:textId="77777777" w:rsidR="00A244D8" w:rsidRPr="004E37F0" w:rsidRDefault="00A244D8" w:rsidP="00EB6701">
      <w:pPr>
        <w:spacing w:line="276" w:lineRule="auto"/>
        <w:rPr>
          <w:rFonts w:ascii="Times New Roman" w:hAnsi="Times New Roman" w:cs="Times New Roman"/>
          <w:b/>
          <w:bCs/>
          <w:sz w:val="28"/>
          <w:szCs w:val="28"/>
        </w:rPr>
      </w:pPr>
      <w:r w:rsidRPr="004E37F0">
        <w:rPr>
          <w:rFonts w:ascii="Times New Roman" w:hAnsi="Times New Roman" w:cs="Times New Roman"/>
          <w:b/>
          <w:bCs/>
          <w:sz w:val="28"/>
          <w:szCs w:val="28"/>
        </w:rPr>
        <w:t>Scenario</w:t>
      </w:r>
    </w:p>
    <w:p w14:paraId="2EF533C2" w14:textId="46245CEA" w:rsidR="004E37F0" w:rsidRPr="00A244D8"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A library maintains information using the relation LIBRARY(</w:t>
      </w:r>
      <w:proofErr w:type="spellStart"/>
      <w:r w:rsidRPr="00A244D8">
        <w:rPr>
          <w:rFonts w:ascii="Times New Roman" w:hAnsi="Times New Roman" w:cs="Times New Roman"/>
          <w:sz w:val="28"/>
          <w:szCs w:val="28"/>
        </w:rPr>
        <w:t>MemberID</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MemberName</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BookID</w:t>
      </w:r>
      <w:proofErr w:type="spellEnd"/>
      <w:r w:rsidRPr="00A244D8">
        <w:rPr>
          <w:rFonts w:ascii="Times New Roman" w:hAnsi="Times New Roman" w:cs="Times New Roman"/>
          <w:sz w:val="28"/>
          <w:szCs w:val="28"/>
        </w:rPr>
        <w:t xml:space="preserve">, Title, Author, Genre, </w:t>
      </w:r>
      <w:proofErr w:type="spellStart"/>
      <w:r w:rsidRPr="00A244D8">
        <w:rPr>
          <w:rFonts w:ascii="Times New Roman" w:hAnsi="Times New Roman" w:cs="Times New Roman"/>
          <w:sz w:val="28"/>
          <w:szCs w:val="28"/>
        </w:rPr>
        <w:t>BorrowDate</w:t>
      </w:r>
      <w:proofErr w:type="spellEnd"/>
      <w:r w:rsidRPr="00A244D8">
        <w:rPr>
          <w:rFonts w:ascii="Times New Roman" w:hAnsi="Times New Roman" w:cs="Times New Roman"/>
          <w:sz w:val="28"/>
          <w:szCs w:val="28"/>
        </w:rPr>
        <w:t>). A member can borrow multiple books, and a book may have information about its title, author, and genre. If members and books have independent multiple-valued relationships, multivalued dependencies can occur. For example, a member can borrow several books independently of the book's author or genre information. Such dependencies cause repeated data. Therefore, the relation is decomposed into MEMBER, BOOK, and BORROW relations to satisfy 4NF.</w:t>
      </w:r>
      <w:r w:rsidR="004E37F0">
        <w:rPr>
          <w:rFonts w:ascii="Times New Roman" w:hAnsi="Times New Roman" w:cs="Times New Roman"/>
          <w:noProof/>
          <w:sz w:val="28"/>
          <w:szCs w:val="28"/>
        </w:rPr>
        <w:drawing>
          <wp:inline distT="0" distB="0" distL="0" distR="0" wp14:anchorId="2FB30F6B" wp14:editId="546F91FB">
            <wp:extent cx="5943600" cy="3133090"/>
            <wp:effectExtent l="0" t="0" r="0" b="0"/>
            <wp:docPr id="7415613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61321" name="Picture 741561321"/>
                    <pic:cNvPicPr/>
                  </pic:nvPicPr>
                  <pic:blipFill>
                    <a:blip r:embed="rId33">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lastRenderedPageBreak/>
        <w:drawing>
          <wp:inline distT="0" distB="0" distL="0" distR="0" wp14:anchorId="67DC0718" wp14:editId="57403900">
            <wp:extent cx="5943600" cy="3133090"/>
            <wp:effectExtent l="0" t="0" r="0" b="0"/>
            <wp:docPr id="1270448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4868" name="Picture 127044868"/>
                    <pic:cNvPicPr/>
                  </pic:nvPicPr>
                  <pic:blipFill>
                    <a:blip r:embed="rId34">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drawing>
          <wp:inline distT="0" distB="0" distL="0" distR="0" wp14:anchorId="5EA3B9C0" wp14:editId="55D7A7A4">
            <wp:extent cx="5943600" cy="3133090"/>
            <wp:effectExtent l="0" t="0" r="0" b="0"/>
            <wp:docPr id="9788349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34940" name="Picture 978834940"/>
                    <pic:cNvPicPr/>
                  </pic:nvPicPr>
                  <pic:blipFill>
                    <a:blip r:embed="rId35">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lastRenderedPageBreak/>
        <w:drawing>
          <wp:inline distT="0" distB="0" distL="0" distR="0" wp14:anchorId="3E91A45F" wp14:editId="4D4714F8">
            <wp:extent cx="5943600" cy="3133090"/>
            <wp:effectExtent l="0" t="0" r="0" b="0"/>
            <wp:docPr id="17381922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92233" name="Picture 1738192233"/>
                    <pic:cNvPicPr/>
                  </pic:nvPicPr>
                  <pic:blipFill>
                    <a:blip r:embed="rId36">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drawing>
          <wp:inline distT="0" distB="0" distL="0" distR="0" wp14:anchorId="3E01FC3E" wp14:editId="3AFC587E">
            <wp:extent cx="5943600" cy="3133090"/>
            <wp:effectExtent l="0" t="0" r="0" b="0"/>
            <wp:docPr id="187498879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88796" name="Picture 1874988796"/>
                    <pic:cNvPicPr/>
                  </pic:nvPicPr>
                  <pic:blipFill>
                    <a:blip r:embed="rId37">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0EC100A8" w14:textId="77777777" w:rsidR="00A244D8" w:rsidRPr="004E37F0" w:rsidRDefault="00A244D8" w:rsidP="00EB6701">
      <w:pPr>
        <w:spacing w:line="276" w:lineRule="auto"/>
        <w:rPr>
          <w:rFonts w:ascii="Times New Roman" w:hAnsi="Times New Roman" w:cs="Times New Roman"/>
          <w:b/>
          <w:bCs/>
          <w:sz w:val="28"/>
          <w:szCs w:val="28"/>
        </w:rPr>
      </w:pPr>
      <w:r w:rsidRPr="004E37F0">
        <w:rPr>
          <w:rFonts w:ascii="Times New Roman" w:hAnsi="Times New Roman" w:cs="Times New Roman"/>
          <w:b/>
          <w:bCs/>
          <w:sz w:val="28"/>
          <w:szCs w:val="28"/>
        </w:rPr>
        <w:t>Conclusion</w:t>
      </w:r>
    </w:p>
    <w:p w14:paraId="1D42E2D5" w14:textId="77777777" w:rsidR="00A244D8" w:rsidRPr="00A244D8"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The library database was successfully decomposed into 4NF by identifying and removing multivalued dependencies. Member, book, and borrowing information are stored separately, which reduces redundancy and prevents unnecessary repetition. The normalized design improves database consistency and maintains data integrity.</w:t>
      </w:r>
    </w:p>
    <w:p w14:paraId="2A04C8E4" w14:textId="77777777" w:rsidR="00A244D8" w:rsidRPr="004E37F0" w:rsidRDefault="00A244D8" w:rsidP="00EB6701">
      <w:pPr>
        <w:spacing w:line="276" w:lineRule="auto"/>
        <w:rPr>
          <w:rFonts w:ascii="Times New Roman" w:hAnsi="Times New Roman" w:cs="Times New Roman"/>
          <w:b/>
          <w:bCs/>
          <w:sz w:val="28"/>
          <w:szCs w:val="28"/>
        </w:rPr>
      </w:pPr>
      <w:r w:rsidRPr="004E37F0">
        <w:rPr>
          <w:rFonts w:ascii="Times New Roman" w:hAnsi="Times New Roman" w:cs="Times New Roman"/>
          <w:b/>
          <w:bCs/>
          <w:sz w:val="28"/>
          <w:szCs w:val="28"/>
        </w:rPr>
        <w:lastRenderedPageBreak/>
        <w:t>Q7. Telecom Billing System</w:t>
      </w:r>
    </w:p>
    <w:p w14:paraId="149B9F8F" w14:textId="77777777" w:rsidR="00A244D8" w:rsidRPr="00A244D8" w:rsidRDefault="00A244D8" w:rsidP="00EB6701">
      <w:pPr>
        <w:spacing w:line="276" w:lineRule="auto"/>
        <w:rPr>
          <w:rFonts w:ascii="Times New Roman" w:hAnsi="Times New Roman" w:cs="Times New Roman"/>
          <w:sz w:val="28"/>
          <w:szCs w:val="28"/>
        </w:rPr>
      </w:pPr>
      <w:r w:rsidRPr="004E37F0">
        <w:rPr>
          <w:rFonts w:ascii="Times New Roman" w:hAnsi="Times New Roman" w:cs="Times New Roman"/>
          <w:b/>
          <w:bCs/>
          <w:sz w:val="28"/>
          <w:szCs w:val="28"/>
        </w:rPr>
        <w:t>Scenario</w:t>
      </w:r>
    </w:p>
    <w:p w14:paraId="23EF38D3" w14:textId="58B4C56A" w:rsidR="004E37F0" w:rsidRPr="00A244D8"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 xml:space="preserve">A telecom company stores customer, phone number, plan, and billing information in a billing relation. Attributes may include </w:t>
      </w:r>
      <w:proofErr w:type="spellStart"/>
      <w:r w:rsidRPr="00A244D8">
        <w:rPr>
          <w:rFonts w:ascii="Times New Roman" w:hAnsi="Times New Roman" w:cs="Times New Roman"/>
          <w:sz w:val="28"/>
          <w:szCs w:val="28"/>
        </w:rPr>
        <w:t>CustomerID</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CustomerName</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PhoneNo</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PlanID</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PlanName</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CallID</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CallDuration</w:t>
      </w:r>
      <w:proofErr w:type="spellEnd"/>
      <w:r w:rsidRPr="00A244D8">
        <w:rPr>
          <w:rFonts w:ascii="Times New Roman" w:hAnsi="Times New Roman" w:cs="Times New Roman"/>
          <w:sz w:val="28"/>
          <w:szCs w:val="28"/>
        </w:rPr>
        <w:t xml:space="preserve">, and </w:t>
      </w:r>
      <w:proofErr w:type="spellStart"/>
      <w:r w:rsidRPr="00A244D8">
        <w:rPr>
          <w:rFonts w:ascii="Times New Roman" w:hAnsi="Times New Roman" w:cs="Times New Roman"/>
          <w:sz w:val="28"/>
          <w:szCs w:val="28"/>
        </w:rPr>
        <w:t>BillAmount</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CustomerID</w:t>
      </w:r>
      <w:proofErr w:type="spellEnd"/>
      <w:r w:rsidRPr="00A244D8">
        <w:rPr>
          <w:rFonts w:ascii="Times New Roman" w:hAnsi="Times New Roman" w:cs="Times New Roman"/>
          <w:sz w:val="28"/>
          <w:szCs w:val="28"/>
        </w:rPr>
        <w:t xml:space="preserve"> uniquely identifies a customer, </w:t>
      </w:r>
      <w:proofErr w:type="spellStart"/>
      <w:r w:rsidRPr="00A244D8">
        <w:rPr>
          <w:rFonts w:ascii="Times New Roman" w:hAnsi="Times New Roman" w:cs="Times New Roman"/>
          <w:sz w:val="28"/>
          <w:szCs w:val="28"/>
        </w:rPr>
        <w:t>PhoneNo</w:t>
      </w:r>
      <w:proofErr w:type="spellEnd"/>
      <w:r w:rsidRPr="00A244D8">
        <w:rPr>
          <w:rFonts w:ascii="Times New Roman" w:hAnsi="Times New Roman" w:cs="Times New Roman"/>
          <w:sz w:val="28"/>
          <w:szCs w:val="28"/>
        </w:rPr>
        <w:t xml:space="preserve"> identifies a registered phone number, and </w:t>
      </w:r>
      <w:proofErr w:type="spellStart"/>
      <w:r w:rsidRPr="00A244D8">
        <w:rPr>
          <w:rFonts w:ascii="Times New Roman" w:hAnsi="Times New Roman" w:cs="Times New Roman"/>
          <w:sz w:val="28"/>
          <w:szCs w:val="28"/>
        </w:rPr>
        <w:t>PlanID</w:t>
      </w:r>
      <w:proofErr w:type="spellEnd"/>
      <w:r w:rsidRPr="00A244D8">
        <w:rPr>
          <w:rFonts w:ascii="Times New Roman" w:hAnsi="Times New Roman" w:cs="Times New Roman"/>
          <w:sz w:val="28"/>
          <w:szCs w:val="28"/>
        </w:rPr>
        <w:t xml:space="preserve"> identifies a particular telecom plan. </w:t>
      </w:r>
      <w:proofErr w:type="spellStart"/>
      <w:r w:rsidRPr="00A244D8">
        <w:rPr>
          <w:rFonts w:ascii="Times New Roman" w:hAnsi="Times New Roman" w:cs="Times New Roman"/>
          <w:sz w:val="28"/>
          <w:szCs w:val="28"/>
        </w:rPr>
        <w:t>CallID</w:t>
      </w:r>
      <w:proofErr w:type="spellEnd"/>
      <w:r w:rsidRPr="00A244D8">
        <w:rPr>
          <w:rFonts w:ascii="Times New Roman" w:hAnsi="Times New Roman" w:cs="Times New Roman"/>
          <w:sz w:val="28"/>
          <w:szCs w:val="28"/>
        </w:rPr>
        <w:t xml:space="preserve"> identifies an individual call record. The functional dependencies and candidate keys must be identified before normalization. Suitable primary keys are selected to uniquely identify customers, plans, phone numbers, and billing transactions.</w:t>
      </w:r>
      <w:r w:rsidR="004E37F0">
        <w:rPr>
          <w:rFonts w:ascii="Times New Roman" w:hAnsi="Times New Roman" w:cs="Times New Roman"/>
          <w:noProof/>
          <w:sz w:val="28"/>
          <w:szCs w:val="28"/>
        </w:rPr>
        <w:drawing>
          <wp:inline distT="0" distB="0" distL="0" distR="0" wp14:anchorId="210E595D" wp14:editId="19DB3F80">
            <wp:extent cx="5943600" cy="3133090"/>
            <wp:effectExtent l="0" t="0" r="0" b="0"/>
            <wp:docPr id="75181506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15067" name="Picture 751815067"/>
                    <pic:cNvPicPr/>
                  </pic:nvPicPr>
                  <pic:blipFill>
                    <a:blip r:embed="rId38">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lastRenderedPageBreak/>
        <w:drawing>
          <wp:inline distT="0" distB="0" distL="0" distR="0" wp14:anchorId="214C283F" wp14:editId="0B1FCAAD">
            <wp:extent cx="5943600" cy="3133090"/>
            <wp:effectExtent l="0" t="0" r="0" b="0"/>
            <wp:docPr id="14337965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96591" name="Picture 1433796591"/>
                    <pic:cNvPicPr/>
                  </pic:nvPicPr>
                  <pic:blipFill>
                    <a:blip r:embed="rId39">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drawing>
          <wp:inline distT="0" distB="0" distL="0" distR="0" wp14:anchorId="322B2C9B" wp14:editId="5DAEF2A9">
            <wp:extent cx="5943600" cy="3133090"/>
            <wp:effectExtent l="0" t="0" r="0" b="0"/>
            <wp:docPr id="74049878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98789" name="Picture 740498789"/>
                    <pic:cNvPicPr/>
                  </pic:nvPicPr>
                  <pic:blipFill>
                    <a:blip r:embed="rId40">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lastRenderedPageBreak/>
        <w:drawing>
          <wp:inline distT="0" distB="0" distL="0" distR="0" wp14:anchorId="40F22A7D" wp14:editId="1BA036DB">
            <wp:extent cx="5943600" cy="3133090"/>
            <wp:effectExtent l="0" t="0" r="0" b="0"/>
            <wp:docPr id="16482694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69427" name="Picture 1648269427"/>
                    <pic:cNvPicPr/>
                  </pic:nvPicPr>
                  <pic:blipFill>
                    <a:blip r:embed="rId41">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drawing>
          <wp:inline distT="0" distB="0" distL="0" distR="0" wp14:anchorId="0804E1FA" wp14:editId="6C6533E4">
            <wp:extent cx="5943600" cy="3133090"/>
            <wp:effectExtent l="0" t="0" r="0" b="0"/>
            <wp:docPr id="55857330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73307" name="Picture 558573307"/>
                    <pic:cNvPicPr/>
                  </pic:nvPicPr>
                  <pic:blipFill>
                    <a:blip r:embed="rId42">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lastRenderedPageBreak/>
        <w:drawing>
          <wp:inline distT="0" distB="0" distL="0" distR="0" wp14:anchorId="136CE1CD" wp14:editId="0184A4D9">
            <wp:extent cx="5943600" cy="3133090"/>
            <wp:effectExtent l="0" t="0" r="0" b="0"/>
            <wp:docPr id="101421798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17986" name="Picture 1014217986"/>
                    <pic:cNvPicPr/>
                  </pic:nvPicPr>
                  <pic:blipFill>
                    <a:blip r:embed="rId43">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3AFBFB45" w14:textId="77777777" w:rsidR="00A244D8" w:rsidRPr="004E37F0" w:rsidRDefault="00A244D8" w:rsidP="00EB6701">
      <w:pPr>
        <w:spacing w:line="276" w:lineRule="auto"/>
        <w:rPr>
          <w:rFonts w:ascii="Times New Roman" w:hAnsi="Times New Roman" w:cs="Times New Roman"/>
          <w:b/>
          <w:bCs/>
          <w:sz w:val="28"/>
          <w:szCs w:val="28"/>
        </w:rPr>
      </w:pPr>
      <w:r w:rsidRPr="004E37F0">
        <w:rPr>
          <w:rFonts w:ascii="Times New Roman" w:hAnsi="Times New Roman" w:cs="Times New Roman"/>
          <w:b/>
          <w:bCs/>
          <w:sz w:val="28"/>
          <w:szCs w:val="28"/>
        </w:rPr>
        <w:t>Conclusion</w:t>
      </w:r>
    </w:p>
    <w:p w14:paraId="6FE35F74" w14:textId="77777777" w:rsidR="00A244D8"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The telecom billing schema was analyzed by identifying its functional dependencies, candidate keys, and primary keys. Separating customer, plan, phone, call, and billing information provides a better foundation for normalization. This analysis helps prevent redundancy and ensures that each entity can be uniquely identified and maintained correctly.</w:t>
      </w:r>
    </w:p>
    <w:p w14:paraId="4F42476C" w14:textId="77777777" w:rsidR="004E37F0" w:rsidRDefault="004E37F0" w:rsidP="00EB6701">
      <w:pPr>
        <w:spacing w:line="276" w:lineRule="auto"/>
        <w:rPr>
          <w:rFonts w:ascii="Times New Roman" w:hAnsi="Times New Roman" w:cs="Times New Roman"/>
          <w:sz w:val="28"/>
          <w:szCs w:val="28"/>
        </w:rPr>
      </w:pPr>
    </w:p>
    <w:p w14:paraId="69CAC784" w14:textId="77777777" w:rsidR="004E37F0" w:rsidRDefault="004E37F0" w:rsidP="00EB6701">
      <w:pPr>
        <w:spacing w:line="276" w:lineRule="auto"/>
        <w:rPr>
          <w:rFonts w:ascii="Times New Roman" w:hAnsi="Times New Roman" w:cs="Times New Roman"/>
          <w:sz w:val="28"/>
          <w:szCs w:val="28"/>
        </w:rPr>
      </w:pPr>
    </w:p>
    <w:p w14:paraId="0F31D536" w14:textId="77777777" w:rsidR="004E37F0" w:rsidRDefault="004E37F0" w:rsidP="00EB6701">
      <w:pPr>
        <w:spacing w:line="276" w:lineRule="auto"/>
        <w:rPr>
          <w:rFonts w:ascii="Times New Roman" w:hAnsi="Times New Roman" w:cs="Times New Roman"/>
          <w:sz w:val="28"/>
          <w:szCs w:val="28"/>
        </w:rPr>
      </w:pPr>
    </w:p>
    <w:p w14:paraId="2A9D2C57" w14:textId="77777777" w:rsidR="004E37F0" w:rsidRDefault="004E37F0" w:rsidP="00EB6701">
      <w:pPr>
        <w:spacing w:line="276" w:lineRule="auto"/>
        <w:rPr>
          <w:rFonts w:ascii="Times New Roman" w:hAnsi="Times New Roman" w:cs="Times New Roman"/>
          <w:sz w:val="28"/>
          <w:szCs w:val="28"/>
        </w:rPr>
      </w:pPr>
    </w:p>
    <w:p w14:paraId="1DB36EBE" w14:textId="77777777" w:rsidR="004E37F0" w:rsidRDefault="004E37F0" w:rsidP="00EB6701">
      <w:pPr>
        <w:spacing w:line="276" w:lineRule="auto"/>
        <w:rPr>
          <w:rFonts w:ascii="Times New Roman" w:hAnsi="Times New Roman" w:cs="Times New Roman"/>
          <w:sz w:val="28"/>
          <w:szCs w:val="28"/>
        </w:rPr>
      </w:pPr>
    </w:p>
    <w:p w14:paraId="769F6186" w14:textId="77777777" w:rsidR="004E37F0" w:rsidRDefault="004E37F0" w:rsidP="00EB6701">
      <w:pPr>
        <w:spacing w:line="276" w:lineRule="auto"/>
        <w:rPr>
          <w:rFonts w:ascii="Times New Roman" w:hAnsi="Times New Roman" w:cs="Times New Roman"/>
          <w:sz w:val="28"/>
          <w:szCs w:val="28"/>
        </w:rPr>
      </w:pPr>
    </w:p>
    <w:p w14:paraId="0B8F20FE" w14:textId="77777777" w:rsidR="004E37F0" w:rsidRDefault="004E37F0" w:rsidP="00EB6701">
      <w:pPr>
        <w:spacing w:line="276" w:lineRule="auto"/>
        <w:rPr>
          <w:rFonts w:ascii="Times New Roman" w:hAnsi="Times New Roman" w:cs="Times New Roman"/>
          <w:sz w:val="28"/>
          <w:szCs w:val="28"/>
        </w:rPr>
      </w:pPr>
    </w:p>
    <w:p w14:paraId="214AC86B" w14:textId="77777777" w:rsidR="004E37F0" w:rsidRDefault="004E37F0" w:rsidP="00EB6701">
      <w:pPr>
        <w:spacing w:line="276" w:lineRule="auto"/>
        <w:rPr>
          <w:rFonts w:ascii="Times New Roman" w:hAnsi="Times New Roman" w:cs="Times New Roman"/>
          <w:sz w:val="28"/>
          <w:szCs w:val="28"/>
        </w:rPr>
      </w:pPr>
    </w:p>
    <w:p w14:paraId="4D273598" w14:textId="77777777" w:rsidR="004E37F0" w:rsidRDefault="004E37F0" w:rsidP="00EB6701">
      <w:pPr>
        <w:spacing w:line="276" w:lineRule="auto"/>
        <w:rPr>
          <w:rFonts w:ascii="Times New Roman" w:hAnsi="Times New Roman" w:cs="Times New Roman"/>
          <w:sz w:val="28"/>
          <w:szCs w:val="28"/>
        </w:rPr>
      </w:pPr>
    </w:p>
    <w:p w14:paraId="524BC58F" w14:textId="77777777" w:rsidR="004E37F0" w:rsidRPr="00A244D8" w:rsidRDefault="004E37F0" w:rsidP="00EB6701">
      <w:pPr>
        <w:spacing w:line="276" w:lineRule="auto"/>
        <w:rPr>
          <w:rFonts w:ascii="Times New Roman" w:hAnsi="Times New Roman" w:cs="Times New Roman"/>
          <w:sz w:val="28"/>
          <w:szCs w:val="28"/>
        </w:rPr>
      </w:pPr>
    </w:p>
    <w:p w14:paraId="00D1D9BC" w14:textId="77777777" w:rsidR="00A244D8" w:rsidRPr="004E37F0" w:rsidRDefault="00A244D8" w:rsidP="00EB6701">
      <w:pPr>
        <w:spacing w:line="276" w:lineRule="auto"/>
        <w:rPr>
          <w:rFonts w:ascii="Times New Roman" w:hAnsi="Times New Roman" w:cs="Times New Roman"/>
          <w:b/>
          <w:bCs/>
          <w:sz w:val="28"/>
          <w:szCs w:val="28"/>
        </w:rPr>
      </w:pPr>
      <w:r w:rsidRPr="004E37F0">
        <w:rPr>
          <w:rFonts w:ascii="Times New Roman" w:hAnsi="Times New Roman" w:cs="Times New Roman"/>
          <w:b/>
          <w:bCs/>
          <w:sz w:val="28"/>
          <w:szCs w:val="28"/>
        </w:rPr>
        <w:lastRenderedPageBreak/>
        <w:t>Q8. Retail Inventory System</w:t>
      </w:r>
    </w:p>
    <w:p w14:paraId="0D9AA6B1" w14:textId="77777777" w:rsidR="00A244D8" w:rsidRPr="004E37F0" w:rsidRDefault="00A244D8" w:rsidP="00EB6701">
      <w:pPr>
        <w:spacing w:line="276" w:lineRule="auto"/>
        <w:rPr>
          <w:rFonts w:ascii="Times New Roman" w:hAnsi="Times New Roman" w:cs="Times New Roman"/>
          <w:b/>
          <w:bCs/>
          <w:sz w:val="28"/>
          <w:szCs w:val="28"/>
        </w:rPr>
      </w:pPr>
      <w:r w:rsidRPr="004E37F0">
        <w:rPr>
          <w:rFonts w:ascii="Times New Roman" w:hAnsi="Times New Roman" w:cs="Times New Roman"/>
          <w:b/>
          <w:bCs/>
          <w:sz w:val="28"/>
          <w:szCs w:val="28"/>
        </w:rPr>
        <w:t>Scenario</w:t>
      </w:r>
    </w:p>
    <w:p w14:paraId="082ECE13" w14:textId="6744F987" w:rsidR="004E37F0" w:rsidRPr="00A244D8"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 xml:space="preserve">A retail inventory system stores product information using Product(PID, </w:t>
      </w:r>
      <w:proofErr w:type="spellStart"/>
      <w:r w:rsidRPr="00A244D8">
        <w:rPr>
          <w:rFonts w:ascii="Times New Roman" w:hAnsi="Times New Roman" w:cs="Times New Roman"/>
          <w:sz w:val="28"/>
          <w:szCs w:val="28"/>
        </w:rPr>
        <w:t>PName</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SupplierID</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SupplierName</w:t>
      </w:r>
      <w:proofErr w:type="spellEnd"/>
      <w:r w:rsidRPr="00A244D8">
        <w:rPr>
          <w:rFonts w:ascii="Times New Roman" w:hAnsi="Times New Roman" w:cs="Times New Roman"/>
          <w:sz w:val="28"/>
          <w:szCs w:val="28"/>
        </w:rPr>
        <w:t xml:space="preserve">, Category, Price, Warehouse). A product has a unique PID, while a supplier has a unique </w:t>
      </w:r>
      <w:proofErr w:type="spellStart"/>
      <w:r w:rsidRPr="00A244D8">
        <w:rPr>
          <w:rFonts w:ascii="Times New Roman" w:hAnsi="Times New Roman" w:cs="Times New Roman"/>
          <w:sz w:val="28"/>
          <w:szCs w:val="28"/>
        </w:rPr>
        <w:t>SupplierID</w:t>
      </w:r>
      <w:proofErr w:type="spellEnd"/>
      <w:r w:rsidRPr="00A244D8">
        <w:rPr>
          <w:rFonts w:ascii="Times New Roman" w:hAnsi="Times New Roman" w:cs="Times New Roman"/>
          <w:sz w:val="28"/>
          <w:szCs w:val="28"/>
        </w:rPr>
        <w:t xml:space="preserve">. </w:t>
      </w:r>
      <w:proofErr w:type="spellStart"/>
      <w:r w:rsidRPr="00A244D8">
        <w:rPr>
          <w:rFonts w:ascii="Times New Roman" w:hAnsi="Times New Roman" w:cs="Times New Roman"/>
          <w:sz w:val="28"/>
          <w:szCs w:val="28"/>
        </w:rPr>
        <w:t>SupplierID</w:t>
      </w:r>
      <w:proofErr w:type="spellEnd"/>
      <w:r w:rsidRPr="00A244D8">
        <w:rPr>
          <w:rFonts w:ascii="Times New Roman" w:hAnsi="Times New Roman" w:cs="Times New Roman"/>
          <w:sz w:val="28"/>
          <w:szCs w:val="28"/>
        </w:rPr>
        <w:t xml:space="preserve"> determines </w:t>
      </w:r>
      <w:proofErr w:type="spellStart"/>
      <w:r w:rsidRPr="00A244D8">
        <w:rPr>
          <w:rFonts w:ascii="Times New Roman" w:hAnsi="Times New Roman" w:cs="Times New Roman"/>
          <w:sz w:val="28"/>
          <w:szCs w:val="28"/>
        </w:rPr>
        <w:t>SupplierName</w:t>
      </w:r>
      <w:proofErr w:type="spellEnd"/>
      <w:r w:rsidRPr="00A244D8">
        <w:rPr>
          <w:rFonts w:ascii="Times New Roman" w:hAnsi="Times New Roman" w:cs="Times New Roman"/>
          <w:sz w:val="28"/>
          <w:szCs w:val="28"/>
        </w:rPr>
        <w:t>, and PID determines product-related information. A product may also be stored in different warehouses. Keeping all these details in one relation can create redundant supplier and product information. The relation is therefore decomposed into PRODUCT, SUPPLIER, WAREHOUSE, and INVENTORY relations and normalized through the appropriate normal forms.</w:t>
      </w:r>
      <w:r w:rsidR="004E37F0">
        <w:rPr>
          <w:rFonts w:ascii="Times New Roman" w:hAnsi="Times New Roman" w:cs="Times New Roman"/>
          <w:noProof/>
          <w:sz w:val="28"/>
          <w:szCs w:val="28"/>
        </w:rPr>
        <w:drawing>
          <wp:inline distT="0" distB="0" distL="0" distR="0" wp14:anchorId="32089231" wp14:editId="7A19F0A6">
            <wp:extent cx="5943600" cy="3133090"/>
            <wp:effectExtent l="0" t="0" r="0" b="0"/>
            <wp:docPr id="197605770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57706" name="Picture 1976057706"/>
                    <pic:cNvPicPr/>
                  </pic:nvPicPr>
                  <pic:blipFill>
                    <a:blip r:embed="rId44">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lastRenderedPageBreak/>
        <w:drawing>
          <wp:inline distT="0" distB="0" distL="0" distR="0" wp14:anchorId="01C0C992" wp14:editId="503209D7">
            <wp:extent cx="5943600" cy="3133090"/>
            <wp:effectExtent l="0" t="0" r="0" b="0"/>
            <wp:docPr id="110141533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15330" name="Picture 1101415330"/>
                    <pic:cNvPicPr/>
                  </pic:nvPicPr>
                  <pic:blipFill>
                    <a:blip r:embed="rId45">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drawing>
          <wp:inline distT="0" distB="0" distL="0" distR="0" wp14:anchorId="51986412" wp14:editId="2AB056CC">
            <wp:extent cx="5943600" cy="3133090"/>
            <wp:effectExtent l="0" t="0" r="0" b="0"/>
            <wp:docPr id="192409751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97514" name="Picture 1924097514"/>
                    <pic:cNvPicPr/>
                  </pic:nvPicPr>
                  <pic:blipFill>
                    <a:blip r:embed="rId46">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lastRenderedPageBreak/>
        <w:drawing>
          <wp:inline distT="0" distB="0" distL="0" distR="0" wp14:anchorId="43265609" wp14:editId="49FE93D8">
            <wp:extent cx="5943600" cy="3133090"/>
            <wp:effectExtent l="0" t="0" r="0" b="0"/>
            <wp:docPr id="4292499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49942" name="Picture 429249942"/>
                    <pic:cNvPicPr/>
                  </pic:nvPicPr>
                  <pic:blipFill>
                    <a:blip r:embed="rId47">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drawing>
          <wp:inline distT="0" distB="0" distL="0" distR="0" wp14:anchorId="0C2E54B3" wp14:editId="467AA71A">
            <wp:extent cx="5943600" cy="3133090"/>
            <wp:effectExtent l="0" t="0" r="0" b="0"/>
            <wp:docPr id="73490416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04168" name="Picture 734904168"/>
                    <pic:cNvPicPr/>
                  </pic:nvPicPr>
                  <pic:blipFill>
                    <a:blip r:embed="rId48">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4E37F0">
        <w:rPr>
          <w:rFonts w:ascii="Times New Roman" w:hAnsi="Times New Roman" w:cs="Times New Roman"/>
          <w:noProof/>
          <w:sz w:val="28"/>
          <w:szCs w:val="28"/>
        </w:rPr>
        <w:lastRenderedPageBreak/>
        <w:drawing>
          <wp:inline distT="0" distB="0" distL="0" distR="0" wp14:anchorId="052BFC57" wp14:editId="6A695DEB">
            <wp:extent cx="5943600" cy="3133090"/>
            <wp:effectExtent l="0" t="0" r="0" b="0"/>
            <wp:docPr id="138110819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08190" name="Picture 1381108190"/>
                    <pic:cNvPicPr/>
                  </pic:nvPicPr>
                  <pic:blipFill>
                    <a:blip r:embed="rId49">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7DC6F263" w14:textId="77777777" w:rsidR="00A244D8" w:rsidRPr="004E37F0" w:rsidRDefault="00A244D8" w:rsidP="00EB6701">
      <w:pPr>
        <w:spacing w:line="276" w:lineRule="auto"/>
        <w:rPr>
          <w:rFonts w:ascii="Times New Roman" w:hAnsi="Times New Roman" w:cs="Times New Roman"/>
          <w:b/>
          <w:bCs/>
          <w:sz w:val="28"/>
          <w:szCs w:val="28"/>
        </w:rPr>
      </w:pPr>
      <w:r w:rsidRPr="004E37F0">
        <w:rPr>
          <w:rFonts w:ascii="Times New Roman" w:hAnsi="Times New Roman" w:cs="Times New Roman"/>
          <w:b/>
          <w:bCs/>
          <w:sz w:val="28"/>
          <w:szCs w:val="28"/>
        </w:rPr>
        <w:t>Conclusion</w:t>
      </w:r>
    </w:p>
    <w:p w14:paraId="544DC97F" w14:textId="77777777" w:rsidR="00A244D8"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The retail inventory database was completely normalized by separating product, supplier, warehouse, and inventory information. Functional and transitive dependencies were removed where necessary. The final design reduces redundancy, prevents anomalies, and provides better data integrity and efficient management of inventory information.</w:t>
      </w:r>
    </w:p>
    <w:p w14:paraId="2B40A592" w14:textId="77777777" w:rsidR="004E37F0" w:rsidRDefault="004E37F0" w:rsidP="00EB6701">
      <w:pPr>
        <w:spacing w:line="276" w:lineRule="auto"/>
        <w:rPr>
          <w:rFonts w:ascii="Times New Roman" w:hAnsi="Times New Roman" w:cs="Times New Roman"/>
          <w:sz w:val="28"/>
          <w:szCs w:val="28"/>
        </w:rPr>
      </w:pPr>
    </w:p>
    <w:p w14:paraId="67B5D706" w14:textId="77777777" w:rsidR="004E37F0" w:rsidRDefault="004E37F0" w:rsidP="00EB6701">
      <w:pPr>
        <w:spacing w:line="276" w:lineRule="auto"/>
        <w:rPr>
          <w:rFonts w:ascii="Times New Roman" w:hAnsi="Times New Roman" w:cs="Times New Roman"/>
          <w:sz w:val="28"/>
          <w:szCs w:val="28"/>
        </w:rPr>
      </w:pPr>
    </w:p>
    <w:p w14:paraId="10C7F816" w14:textId="77777777" w:rsidR="004E37F0" w:rsidRDefault="004E37F0" w:rsidP="00EB6701">
      <w:pPr>
        <w:spacing w:line="276" w:lineRule="auto"/>
        <w:rPr>
          <w:rFonts w:ascii="Times New Roman" w:hAnsi="Times New Roman" w:cs="Times New Roman"/>
          <w:sz w:val="28"/>
          <w:szCs w:val="28"/>
        </w:rPr>
      </w:pPr>
    </w:p>
    <w:p w14:paraId="26EAC7E1" w14:textId="77777777" w:rsidR="004E37F0" w:rsidRDefault="004E37F0" w:rsidP="00EB6701">
      <w:pPr>
        <w:spacing w:line="276" w:lineRule="auto"/>
        <w:rPr>
          <w:rFonts w:ascii="Times New Roman" w:hAnsi="Times New Roman" w:cs="Times New Roman"/>
          <w:sz w:val="28"/>
          <w:szCs w:val="28"/>
        </w:rPr>
      </w:pPr>
    </w:p>
    <w:p w14:paraId="3EE9618D" w14:textId="77777777" w:rsidR="004E37F0" w:rsidRDefault="004E37F0" w:rsidP="00EB6701">
      <w:pPr>
        <w:spacing w:line="276" w:lineRule="auto"/>
        <w:rPr>
          <w:rFonts w:ascii="Times New Roman" w:hAnsi="Times New Roman" w:cs="Times New Roman"/>
          <w:sz w:val="28"/>
          <w:szCs w:val="28"/>
        </w:rPr>
      </w:pPr>
    </w:p>
    <w:p w14:paraId="149197D2" w14:textId="77777777" w:rsidR="004E37F0" w:rsidRDefault="004E37F0" w:rsidP="00EB6701">
      <w:pPr>
        <w:spacing w:line="276" w:lineRule="auto"/>
        <w:rPr>
          <w:rFonts w:ascii="Times New Roman" w:hAnsi="Times New Roman" w:cs="Times New Roman"/>
          <w:sz w:val="28"/>
          <w:szCs w:val="28"/>
        </w:rPr>
      </w:pPr>
    </w:p>
    <w:p w14:paraId="56482905" w14:textId="77777777" w:rsidR="004E37F0" w:rsidRDefault="004E37F0" w:rsidP="00EB6701">
      <w:pPr>
        <w:spacing w:line="276" w:lineRule="auto"/>
        <w:rPr>
          <w:rFonts w:ascii="Times New Roman" w:hAnsi="Times New Roman" w:cs="Times New Roman"/>
          <w:sz w:val="28"/>
          <w:szCs w:val="28"/>
        </w:rPr>
      </w:pPr>
    </w:p>
    <w:p w14:paraId="0EC56FB3" w14:textId="77777777" w:rsidR="004E37F0" w:rsidRDefault="004E37F0" w:rsidP="00EB6701">
      <w:pPr>
        <w:spacing w:line="276" w:lineRule="auto"/>
        <w:rPr>
          <w:rFonts w:ascii="Times New Roman" w:hAnsi="Times New Roman" w:cs="Times New Roman"/>
          <w:sz w:val="28"/>
          <w:szCs w:val="28"/>
        </w:rPr>
      </w:pPr>
    </w:p>
    <w:p w14:paraId="040653A6" w14:textId="77777777" w:rsidR="004E37F0" w:rsidRDefault="004E37F0" w:rsidP="00EB6701">
      <w:pPr>
        <w:spacing w:line="276" w:lineRule="auto"/>
        <w:rPr>
          <w:rFonts w:ascii="Times New Roman" w:hAnsi="Times New Roman" w:cs="Times New Roman"/>
          <w:sz w:val="28"/>
          <w:szCs w:val="28"/>
        </w:rPr>
      </w:pPr>
    </w:p>
    <w:p w14:paraId="483004CE" w14:textId="77777777" w:rsidR="004E37F0" w:rsidRPr="00A244D8" w:rsidRDefault="004E37F0" w:rsidP="00EB6701">
      <w:pPr>
        <w:spacing w:line="276" w:lineRule="auto"/>
        <w:rPr>
          <w:rFonts w:ascii="Times New Roman" w:hAnsi="Times New Roman" w:cs="Times New Roman"/>
          <w:sz w:val="28"/>
          <w:szCs w:val="28"/>
        </w:rPr>
      </w:pPr>
    </w:p>
    <w:p w14:paraId="4737EEC5" w14:textId="77777777" w:rsidR="00A244D8" w:rsidRPr="004E37F0" w:rsidRDefault="00A244D8" w:rsidP="00EB6701">
      <w:pPr>
        <w:spacing w:line="276" w:lineRule="auto"/>
        <w:rPr>
          <w:rFonts w:ascii="Times New Roman" w:hAnsi="Times New Roman" w:cs="Times New Roman"/>
          <w:b/>
          <w:bCs/>
          <w:sz w:val="28"/>
          <w:szCs w:val="28"/>
        </w:rPr>
      </w:pPr>
      <w:r w:rsidRPr="004E37F0">
        <w:rPr>
          <w:rFonts w:ascii="Times New Roman" w:hAnsi="Times New Roman" w:cs="Times New Roman"/>
          <w:b/>
          <w:bCs/>
          <w:sz w:val="28"/>
          <w:szCs w:val="28"/>
        </w:rPr>
        <w:lastRenderedPageBreak/>
        <w:t>Q9. School ERP System</w:t>
      </w:r>
    </w:p>
    <w:p w14:paraId="47CFC90B" w14:textId="77777777" w:rsidR="00A244D8" w:rsidRPr="004E37F0" w:rsidRDefault="00A244D8" w:rsidP="00EB6701">
      <w:pPr>
        <w:spacing w:line="276" w:lineRule="auto"/>
        <w:rPr>
          <w:rFonts w:ascii="Times New Roman" w:hAnsi="Times New Roman" w:cs="Times New Roman"/>
          <w:b/>
          <w:bCs/>
          <w:sz w:val="28"/>
          <w:szCs w:val="28"/>
        </w:rPr>
      </w:pPr>
      <w:r w:rsidRPr="004E37F0">
        <w:rPr>
          <w:rFonts w:ascii="Times New Roman" w:hAnsi="Times New Roman" w:cs="Times New Roman"/>
          <w:b/>
          <w:bCs/>
          <w:sz w:val="28"/>
          <w:szCs w:val="28"/>
        </w:rPr>
        <w:t>Scenario</w:t>
      </w:r>
    </w:p>
    <w:p w14:paraId="432C8D02" w14:textId="1F5CCA9B" w:rsidR="004E37F0" w:rsidRPr="00A244D8"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A School ERP system may store student, parent, class, teacher, subject, and examination information in a single poorly normalized relation. A student can study multiple subjects, a teacher can teach multiple subjects, and a class can contain many students. Storing all these details together causes repeated student, teacher, class, and subject information. It can also produce insertion, deletion, and update anomalies. Functional dependencies and candidate keys are identified, and the relation is decomposed into separate STUDENT, PARENT, CLASS, TEACHER, SUBJECT, ENROLLMENT, and other required relations. The design is normalized up to BCNF wherever the dependencies permit.</w:t>
      </w:r>
      <w:r w:rsidR="007B6839">
        <w:rPr>
          <w:rFonts w:ascii="Times New Roman" w:hAnsi="Times New Roman" w:cs="Times New Roman"/>
          <w:noProof/>
          <w:sz w:val="28"/>
          <w:szCs w:val="28"/>
        </w:rPr>
        <w:drawing>
          <wp:inline distT="0" distB="0" distL="0" distR="0" wp14:anchorId="5673BF47" wp14:editId="49CF92E9">
            <wp:extent cx="5943600" cy="3133090"/>
            <wp:effectExtent l="0" t="0" r="0" b="0"/>
            <wp:docPr id="157703355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33551" name="Picture 1577033551"/>
                    <pic:cNvPicPr/>
                  </pic:nvPicPr>
                  <pic:blipFill>
                    <a:blip r:embed="rId50">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7B6839">
        <w:rPr>
          <w:rFonts w:ascii="Times New Roman" w:hAnsi="Times New Roman" w:cs="Times New Roman"/>
          <w:noProof/>
          <w:sz w:val="28"/>
          <w:szCs w:val="28"/>
        </w:rPr>
        <w:lastRenderedPageBreak/>
        <w:drawing>
          <wp:inline distT="0" distB="0" distL="0" distR="0" wp14:anchorId="3A37ADA9" wp14:editId="3B43DA3F">
            <wp:extent cx="5943600" cy="3133090"/>
            <wp:effectExtent l="0" t="0" r="0" b="0"/>
            <wp:docPr id="67903728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37285" name="Picture 679037285"/>
                    <pic:cNvPicPr/>
                  </pic:nvPicPr>
                  <pic:blipFill>
                    <a:blip r:embed="rId51">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7B6839">
        <w:rPr>
          <w:rFonts w:ascii="Times New Roman" w:hAnsi="Times New Roman" w:cs="Times New Roman"/>
          <w:noProof/>
          <w:sz w:val="28"/>
          <w:szCs w:val="28"/>
        </w:rPr>
        <w:drawing>
          <wp:inline distT="0" distB="0" distL="0" distR="0" wp14:anchorId="75A02EE5" wp14:editId="3518886A">
            <wp:extent cx="5943600" cy="3133090"/>
            <wp:effectExtent l="0" t="0" r="0" b="0"/>
            <wp:docPr id="14447054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05401" name="Picture 1444705401"/>
                    <pic:cNvPicPr/>
                  </pic:nvPicPr>
                  <pic:blipFill>
                    <a:blip r:embed="rId52">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7B6839">
        <w:rPr>
          <w:rFonts w:ascii="Times New Roman" w:hAnsi="Times New Roman" w:cs="Times New Roman"/>
          <w:noProof/>
          <w:sz w:val="28"/>
          <w:szCs w:val="28"/>
        </w:rPr>
        <w:lastRenderedPageBreak/>
        <w:drawing>
          <wp:inline distT="0" distB="0" distL="0" distR="0" wp14:anchorId="639B739B" wp14:editId="09362912">
            <wp:extent cx="5943600" cy="3133090"/>
            <wp:effectExtent l="0" t="0" r="0" b="0"/>
            <wp:docPr id="198876086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60867" name="Picture 1988760867"/>
                    <pic:cNvPicPr/>
                  </pic:nvPicPr>
                  <pic:blipFill>
                    <a:blip r:embed="rId53">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7B6839">
        <w:rPr>
          <w:rFonts w:ascii="Times New Roman" w:hAnsi="Times New Roman" w:cs="Times New Roman"/>
          <w:noProof/>
          <w:sz w:val="28"/>
          <w:szCs w:val="28"/>
        </w:rPr>
        <w:drawing>
          <wp:inline distT="0" distB="0" distL="0" distR="0" wp14:anchorId="4C61B049" wp14:editId="7DD253DA">
            <wp:extent cx="5943600" cy="3133090"/>
            <wp:effectExtent l="0" t="0" r="0" b="0"/>
            <wp:docPr id="168822345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23454" name="Picture 1688223454"/>
                    <pic:cNvPicPr/>
                  </pic:nvPicPr>
                  <pic:blipFill>
                    <a:blip r:embed="rId54">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7B6839">
        <w:rPr>
          <w:rFonts w:ascii="Times New Roman" w:hAnsi="Times New Roman" w:cs="Times New Roman"/>
          <w:noProof/>
          <w:sz w:val="28"/>
          <w:szCs w:val="28"/>
        </w:rPr>
        <w:lastRenderedPageBreak/>
        <w:drawing>
          <wp:inline distT="0" distB="0" distL="0" distR="0" wp14:anchorId="3C6D6CDF" wp14:editId="08E7DADE">
            <wp:extent cx="5943600" cy="3133090"/>
            <wp:effectExtent l="0" t="0" r="0" b="0"/>
            <wp:docPr id="95511515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15154" name="Picture 955115154"/>
                    <pic:cNvPicPr/>
                  </pic:nvPicPr>
                  <pic:blipFill>
                    <a:blip r:embed="rId55">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7B6839">
        <w:rPr>
          <w:rFonts w:ascii="Times New Roman" w:hAnsi="Times New Roman" w:cs="Times New Roman"/>
          <w:noProof/>
          <w:sz w:val="28"/>
          <w:szCs w:val="28"/>
        </w:rPr>
        <w:drawing>
          <wp:inline distT="0" distB="0" distL="0" distR="0" wp14:anchorId="01B37DD3" wp14:editId="41C4361D">
            <wp:extent cx="5943600" cy="3133090"/>
            <wp:effectExtent l="0" t="0" r="0" b="0"/>
            <wp:docPr id="40880053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00539" name="Picture 408800539"/>
                    <pic:cNvPicPr/>
                  </pic:nvPicPr>
                  <pic:blipFill>
                    <a:blip r:embed="rId56">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55C6A392" w14:textId="77777777" w:rsidR="00A244D8" w:rsidRPr="004E37F0" w:rsidRDefault="00A244D8" w:rsidP="00EB6701">
      <w:pPr>
        <w:spacing w:line="276" w:lineRule="auto"/>
        <w:rPr>
          <w:rFonts w:ascii="Times New Roman" w:hAnsi="Times New Roman" w:cs="Times New Roman"/>
          <w:b/>
          <w:bCs/>
          <w:sz w:val="28"/>
          <w:szCs w:val="28"/>
        </w:rPr>
      </w:pPr>
      <w:r w:rsidRPr="004E37F0">
        <w:rPr>
          <w:rFonts w:ascii="Times New Roman" w:hAnsi="Times New Roman" w:cs="Times New Roman"/>
          <w:b/>
          <w:bCs/>
          <w:sz w:val="28"/>
          <w:szCs w:val="28"/>
        </w:rPr>
        <w:t>Conclusion</w:t>
      </w:r>
    </w:p>
    <w:p w14:paraId="407DF52D" w14:textId="77777777" w:rsidR="00A244D8" w:rsidRPr="00A244D8"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The School ERP schema was successfully redesigned into a normalized structure up to BCNF. Separate relations for students, parents, teachers, subjects, classes, and enrollments reduce redundancy and prevent data anomalies. Primary and foreign keys maintain relationships and ensure data integrity throughout the system.</w:t>
      </w:r>
    </w:p>
    <w:p w14:paraId="3B3390B8" w14:textId="77777777" w:rsidR="00A244D8" w:rsidRPr="007B6839" w:rsidRDefault="00A244D8" w:rsidP="00EB6701">
      <w:pPr>
        <w:spacing w:line="276" w:lineRule="auto"/>
        <w:rPr>
          <w:rFonts w:ascii="Times New Roman" w:hAnsi="Times New Roman" w:cs="Times New Roman"/>
          <w:b/>
          <w:bCs/>
          <w:sz w:val="28"/>
          <w:szCs w:val="28"/>
        </w:rPr>
      </w:pPr>
      <w:r w:rsidRPr="007B6839">
        <w:rPr>
          <w:rFonts w:ascii="Times New Roman" w:hAnsi="Times New Roman" w:cs="Times New Roman"/>
          <w:b/>
          <w:bCs/>
          <w:sz w:val="28"/>
          <w:szCs w:val="28"/>
        </w:rPr>
        <w:lastRenderedPageBreak/>
        <w:t>Q10. Movie Streaming Platform</w:t>
      </w:r>
    </w:p>
    <w:p w14:paraId="4443C6B9" w14:textId="77777777" w:rsidR="00A244D8" w:rsidRPr="007B6839" w:rsidRDefault="00A244D8" w:rsidP="00EB6701">
      <w:pPr>
        <w:spacing w:line="276" w:lineRule="auto"/>
        <w:rPr>
          <w:rFonts w:ascii="Times New Roman" w:hAnsi="Times New Roman" w:cs="Times New Roman"/>
          <w:b/>
          <w:bCs/>
          <w:sz w:val="28"/>
          <w:szCs w:val="28"/>
        </w:rPr>
      </w:pPr>
      <w:r w:rsidRPr="007B6839">
        <w:rPr>
          <w:rFonts w:ascii="Times New Roman" w:hAnsi="Times New Roman" w:cs="Times New Roman"/>
          <w:b/>
          <w:bCs/>
          <w:sz w:val="28"/>
          <w:szCs w:val="28"/>
        </w:rPr>
        <w:t>Scenario</w:t>
      </w:r>
    </w:p>
    <w:p w14:paraId="509045A9" w14:textId="4C3736D1" w:rsidR="007B6839" w:rsidRPr="00A244D8"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A movie streaming platform may maintain information about movies, actors, directors, genres, and streaming platforms in a single relation. A movie can have multiple actors, multiple genres, and may be available on multiple platforms. These independent relationships can produce join dependencies and significant redundancy when stored in one relation. To remove this redundancy, the original relation can be decomposed into smaller relations such as MOVIE_ACTOR, MOVIE_GENRE, and MOVIE_PLATFORM. The decomposed relations can then be joined to reconstruct the required information, providing a lossless-join design when the specified join dependency holds.</w:t>
      </w:r>
      <w:r w:rsidR="007B6839">
        <w:rPr>
          <w:rFonts w:ascii="Times New Roman" w:hAnsi="Times New Roman" w:cs="Times New Roman"/>
          <w:noProof/>
          <w:sz w:val="28"/>
          <w:szCs w:val="28"/>
        </w:rPr>
        <w:drawing>
          <wp:inline distT="0" distB="0" distL="0" distR="0" wp14:anchorId="3AC3BC90" wp14:editId="4EB36768">
            <wp:extent cx="5943600" cy="3133090"/>
            <wp:effectExtent l="0" t="0" r="0" b="0"/>
            <wp:docPr id="30719974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99743" name="Picture 307199743"/>
                    <pic:cNvPicPr/>
                  </pic:nvPicPr>
                  <pic:blipFill>
                    <a:blip r:embed="rId57">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7B6839">
        <w:rPr>
          <w:rFonts w:ascii="Times New Roman" w:hAnsi="Times New Roman" w:cs="Times New Roman"/>
          <w:noProof/>
          <w:sz w:val="28"/>
          <w:szCs w:val="28"/>
        </w:rPr>
        <w:lastRenderedPageBreak/>
        <w:drawing>
          <wp:inline distT="0" distB="0" distL="0" distR="0" wp14:anchorId="05DC6365" wp14:editId="5392CD82">
            <wp:extent cx="5943600" cy="3133090"/>
            <wp:effectExtent l="0" t="0" r="0" b="0"/>
            <wp:docPr id="133674096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40966" name="Picture 1336740966"/>
                    <pic:cNvPicPr/>
                  </pic:nvPicPr>
                  <pic:blipFill>
                    <a:blip r:embed="rId58">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7B6839">
        <w:rPr>
          <w:rFonts w:ascii="Times New Roman" w:hAnsi="Times New Roman" w:cs="Times New Roman"/>
          <w:noProof/>
          <w:sz w:val="28"/>
          <w:szCs w:val="28"/>
        </w:rPr>
        <w:drawing>
          <wp:inline distT="0" distB="0" distL="0" distR="0" wp14:anchorId="0B2E525B" wp14:editId="41E2CE11">
            <wp:extent cx="5943600" cy="3133090"/>
            <wp:effectExtent l="0" t="0" r="0" b="0"/>
            <wp:docPr id="84775214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52147" name="Picture 847752147"/>
                    <pic:cNvPicPr/>
                  </pic:nvPicPr>
                  <pic:blipFill>
                    <a:blip r:embed="rId59">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7B6839">
        <w:rPr>
          <w:rFonts w:ascii="Times New Roman" w:hAnsi="Times New Roman" w:cs="Times New Roman"/>
          <w:noProof/>
          <w:sz w:val="28"/>
          <w:szCs w:val="28"/>
        </w:rPr>
        <w:lastRenderedPageBreak/>
        <w:drawing>
          <wp:inline distT="0" distB="0" distL="0" distR="0" wp14:anchorId="580396FE" wp14:editId="350833D9">
            <wp:extent cx="5943600" cy="3133090"/>
            <wp:effectExtent l="0" t="0" r="0" b="0"/>
            <wp:docPr id="183553284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32844" name="Picture 1835532844"/>
                    <pic:cNvPicPr/>
                  </pic:nvPicPr>
                  <pic:blipFill>
                    <a:blip r:embed="rId60">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7B6839">
        <w:rPr>
          <w:rFonts w:ascii="Times New Roman" w:hAnsi="Times New Roman" w:cs="Times New Roman"/>
          <w:noProof/>
          <w:sz w:val="28"/>
          <w:szCs w:val="28"/>
        </w:rPr>
        <w:drawing>
          <wp:inline distT="0" distB="0" distL="0" distR="0" wp14:anchorId="1D418F58" wp14:editId="16B9E539">
            <wp:extent cx="5943600" cy="3133090"/>
            <wp:effectExtent l="0" t="0" r="0" b="0"/>
            <wp:docPr id="114846551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65519" name="Picture 1148465519"/>
                    <pic:cNvPicPr/>
                  </pic:nvPicPr>
                  <pic:blipFill>
                    <a:blip r:embed="rId61">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7B6839">
        <w:rPr>
          <w:rFonts w:ascii="Times New Roman" w:hAnsi="Times New Roman" w:cs="Times New Roman"/>
          <w:noProof/>
          <w:sz w:val="28"/>
          <w:szCs w:val="28"/>
        </w:rPr>
        <w:lastRenderedPageBreak/>
        <w:drawing>
          <wp:inline distT="0" distB="0" distL="0" distR="0" wp14:anchorId="2769AEDB" wp14:editId="749B89EE">
            <wp:extent cx="5943600" cy="3133090"/>
            <wp:effectExtent l="0" t="0" r="0" b="0"/>
            <wp:docPr id="85848358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83589" name="Picture 858483589"/>
                    <pic:cNvPicPr/>
                  </pic:nvPicPr>
                  <pic:blipFill>
                    <a:blip r:embed="rId62">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7B6839">
        <w:rPr>
          <w:rFonts w:ascii="Times New Roman" w:hAnsi="Times New Roman" w:cs="Times New Roman"/>
          <w:noProof/>
          <w:sz w:val="28"/>
          <w:szCs w:val="28"/>
        </w:rPr>
        <w:drawing>
          <wp:inline distT="0" distB="0" distL="0" distR="0" wp14:anchorId="770A98AE" wp14:editId="0E076195">
            <wp:extent cx="5943600" cy="3133090"/>
            <wp:effectExtent l="0" t="0" r="0" b="0"/>
            <wp:docPr id="56296705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67056" name="Picture 562967056"/>
                    <pic:cNvPicPr/>
                  </pic:nvPicPr>
                  <pic:blipFill>
                    <a:blip r:embed="rId63">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5BBD52A0" w14:textId="77777777" w:rsidR="00A244D8" w:rsidRPr="007B6839" w:rsidRDefault="00A244D8" w:rsidP="00EB6701">
      <w:pPr>
        <w:spacing w:line="276" w:lineRule="auto"/>
        <w:rPr>
          <w:rFonts w:ascii="Times New Roman" w:hAnsi="Times New Roman" w:cs="Times New Roman"/>
          <w:b/>
          <w:bCs/>
          <w:sz w:val="28"/>
          <w:szCs w:val="28"/>
        </w:rPr>
      </w:pPr>
      <w:r w:rsidRPr="007B6839">
        <w:rPr>
          <w:rFonts w:ascii="Times New Roman" w:hAnsi="Times New Roman" w:cs="Times New Roman"/>
          <w:b/>
          <w:bCs/>
          <w:sz w:val="28"/>
          <w:szCs w:val="28"/>
        </w:rPr>
        <w:t>Conclusion</w:t>
      </w:r>
    </w:p>
    <w:p w14:paraId="09179E44" w14:textId="77777777" w:rsidR="00A244D8" w:rsidRPr="00A244D8" w:rsidRDefault="00A244D8" w:rsidP="00EB6701">
      <w:pPr>
        <w:spacing w:line="276" w:lineRule="auto"/>
        <w:rPr>
          <w:rFonts w:ascii="Times New Roman" w:hAnsi="Times New Roman" w:cs="Times New Roman"/>
          <w:sz w:val="28"/>
          <w:szCs w:val="28"/>
        </w:rPr>
      </w:pPr>
      <w:r w:rsidRPr="00A244D8">
        <w:rPr>
          <w:rFonts w:ascii="Times New Roman" w:hAnsi="Times New Roman" w:cs="Times New Roman"/>
          <w:sz w:val="28"/>
          <w:szCs w:val="28"/>
        </w:rPr>
        <w:t>The movie streaming database was decomposed into smaller relations based on join dependencies and normalized to 5NF. The decomposition eliminates redundant combinations of movie, actor, genre, and platform information. Lossless-join verification confirms that the required information can be reconstructed from the decomposed relations without unnecessary data duplication.</w:t>
      </w:r>
    </w:p>
    <w:p w14:paraId="3C117539" w14:textId="77777777" w:rsidR="00A244D8" w:rsidRPr="00A244D8" w:rsidRDefault="00A244D8" w:rsidP="00EB6701">
      <w:pPr>
        <w:spacing w:line="276" w:lineRule="auto"/>
        <w:rPr>
          <w:rFonts w:ascii="Times New Roman" w:hAnsi="Times New Roman" w:cs="Times New Roman"/>
          <w:sz w:val="28"/>
          <w:szCs w:val="28"/>
        </w:rPr>
      </w:pPr>
    </w:p>
    <w:sectPr w:rsidR="00A244D8" w:rsidRPr="00A244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4D8"/>
    <w:rsid w:val="00211E3B"/>
    <w:rsid w:val="003D2160"/>
    <w:rsid w:val="004E37F0"/>
    <w:rsid w:val="007B6839"/>
    <w:rsid w:val="00A244D8"/>
    <w:rsid w:val="00C26A66"/>
    <w:rsid w:val="00C85422"/>
    <w:rsid w:val="00E00018"/>
    <w:rsid w:val="00EB6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AB0BB"/>
  <w15:chartTrackingRefBased/>
  <w15:docId w15:val="{A0AA70D6-29B0-463C-BCB1-287C21004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4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44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4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4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4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4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44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44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44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4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4D8"/>
    <w:rPr>
      <w:rFonts w:eastAsiaTheme="majorEastAsia" w:cstheme="majorBidi"/>
      <w:color w:val="272727" w:themeColor="text1" w:themeTint="D8"/>
    </w:rPr>
  </w:style>
  <w:style w:type="paragraph" w:styleId="Title">
    <w:name w:val="Title"/>
    <w:basedOn w:val="Normal"/>
    <w:next w:val="Normal"/>
    <w:link w:val="TitleChar"/>
    <w:uiPriority w:val="10"/>
    <w:qFormat/>
    <w:rsid w:val="00A24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4D8"/>
    <w:pPr>
      <w:spacing w:before="160"/>
      <w:jc w:val="center"/>
    </w:pPr>
    <w:rPr>
      <w:i/>
      <w:iCs/>
      <w:color w:val="404040" w:themeColor="text1" w:themeTint="BF"/>
    </w:rPr>
  </w:style>
  <w:style w:type="character" w:customStyle="1" w:styleId="QuoteChar">
    <w:name w:val="Quote Char"/>
    <w:basedOn w:val="DefaultParagraphFont"/>
    <w:link w:val="Quote"/>
    <w:uiPriority w:val="29"/>
    <w:rsid w:val="00A244D8"/>
    <w:rPr>
      <w:i/>
      <w:iCs/>
      <w:color w:val="404040" w:themeColor="text1" w:themeTint="BF"/>
    </w:rPr>
  </w:style>
  <w:style w:type="paragraph" w:styleId="ListParagraph">
    <w:name w:val="List Paragraph"/>
    <w:basedOn w:val="Normal"/>
    <w:uiPriority w:val="34"/>
    <w:qFormat/>
    <w:rsid w:val="00A244D8"/>
    <w:pPr>
      <w:ind w:left="720"/>
      <w:contextualSpacing/>
    </w:pPr>
  </w:style>
  <w:style w:type="character" w:styleId="IntenseEmphasis">
    <w:name w:val="Intense Emphasis"/>
    <w:basedOn w:val="DefaultParagraphFont"/>
    <w:uiPriority w:val="21"/>
    <w:qFormat/>
    <w:rsid w:val="00A244D8"/>
    <w:rPr>
      <w:i/>
      <w:iCs/>
      <w:color w:val="2F5496" w:themeColor="accent1" w:themeShade="BF"/>
    </w:rPr>
  </w:style>
  <w:style w:type="paragraph" w:styleId="IntenseQuote">
    <w:name w:val="Intense Quote"/>
    <w:basedOn w:val="Normal"/>
    <w:next w:val="Normal"/>
    <w:link w:val="IntenseQuoteChar"/>
    <w:uiPriority w:val="30"/>
    <w:qFormat/>
    <w:rsid w:val="00A244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4D8"/>
    <w:rPr>
      <w:i/>
      <w:iCs/>
      <w:color w:val="2F5496" w:themeColor="accent1" w:themeShade="BF"/>
    </w:rPr>
  </w:style>
  <w:style w:type="character" w:styleId="IntenseReference">
    <w:name w:val="Intense Reference"/>
    <w:basedOn w:val="DefaultParagraphFont"/>
    <w:uiPriority w:val="32"/>
    <w:qFormat/>
    <w:rsid w:val="00A244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jpe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ACF97-97DA-4D8D-9596-46D55E327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39</Pages>
  <Words>1964</Words>
  <Characters>11195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KUMAR</dc:creator>
  <cp:keywords/>
  <dc:description/>
  <cp:lastModifiedBy>THARUN KUMAR</cp:lastModifiedBy>
  <cp:revision>2</cp:revision>
  <dcterms:created xsi:type="dcterms:W3CDTF">2026-08-11T05:24:00Z</dcterms:created>
  <dcterms:modified xsi:type="dcterms:W3CDTF">2026-08-11T06:03:00Z</dcterms:modified>
</cp:coreProperties>
</file>