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6AB" w:rsidRPr="00ED6CF6" w:rsidRDefault="00C67CA7" w:rsidP="005912BC">
      <w:pPr>
        <w:shd w:val="clear" w:color="auto" w:fill="FFFFFF"/>
        <w:spacing w:line="330" w:lineRule="atLeast"/>
        <w:jc w:val="center"/>
        <w:rPr>
          <w:rFonts w:ascii="Arial" w:hAnsi="Arial" w:cs="Arial"/>
          <w:b/>
          <w:color w:val="000000"/>
          <w:sz w:val="44"/>
          <w:szCs w:val="44"/>
          <w:u w:val="single"/>
        </w:rPr>
      </w:pPr>
      <w:r w:rsidRPr="00ED6CF6">
        <w:rPr>
          <w:rFonts w:ascii="Arial" w:hAnsi="Arial" w:cs="Arial"/>
          <w:b/>
          <w:color w:val="000000"/>
          <w:sz w:val="44"/>
          <w:szCs w:val="44"/>
          <w:u w:val="single"/>
        </w:rPr>
        <w:t>LAW ABODE</w:t>
      </w:r>
    </w:p>
    <w:p w:rsidR="004A56AB" w:rsidRPr="005912BC" w:rsidRDefault="00C04ACC" w:rsidP="005912BC">
      <w:pPr>
        <w:jc w:val="center"/>
        <w:rPr>
          <w:rFonts w:ascii="Arial" w:hAnsi="Arial" w:cs="Arial"/>
          <w:sz w:val="44"/>
          <w:szCs w:val="44"/>
        </w:rPr>
      </w:pPr>
      <w:r w:rsidRPr="00C04ACC">
        <w:rPr>
          <w:rFonts w:ascii="Arial" w:hAnsi="Arial" w:cs="Arial"/>
          <w:color w:val="000000"/>
          <w:sz w:val="44"/>
          <w:szCs w:val="44"/>
        </w:rPr>
        <w:t>We are a registered Law firm providing legal assistance to global clients.</w:t>
      </w:r>
      <w:r w:rsidRPr="00C04ACC">
        <w:rPr>
          <w:rFonts w:ascii="Arial" w:hAnsi="Arial" w:cs="Arial"/>
          <w:b/>
          <w:color w:val="000000"/>
          <w:sz w:val="44"/>
          <w:szCs w:val="44"/>
        </w:rPr>
        <w:t xml:space="preserve"> </w:t>
      </w:r>
      <w:r w:rsidR="00C67CA7" w:rsidRPr="005912BC">
        <w:rPr>
          <w:rFonts w:ascii="Arial" w:hAnsi="Arial" w:cs="Arial"/>
          <w:sz w:val="44"/>
          <w:szCs w:val="44"/>
        </w:rPr>
        <w:t xml:space="preserve">We protect International Investment and ease International Trade for the </w:t>
      </w:r>
      <w:r w:rsidR="00C67CA7" w:rsidRPr="005912BC">
        <w:rPr>
          <w:rFonts w:ascii="Arial" w:hAnsi="Arial" w:cs="Arial"/>
          <w:color w:val="000000"/>
          <w:sz w:val="44"/>
          <w:szCs w:val="44"/>
        </w:rPr>
        <w:t>global clients intending to trade with and invest in Bangladesh</w:t>
      </w:r>
      <w:r w:rsidR="00C67CA7" w:rsidRPr="005912BC">
        <w:rPr>
          <w:rFonts w:ascii="Arial" w:hAnsi="Arial" w:cs="Arial"/>
          <w:sz w:val="44"/>
          <w:szCs w:val="44"/>
        </w:rPr>
        <w:t>)</w:t>
      </w:r>
    </w:p>
    <w:p w:rsidR="004A56AB" w:rsidRDefault="004A56AB"/>
    <w:p w:rsidR="004A56AB" w:rsidRDefault="00C67CA7">
      <w:r>
        <w:t xml:space="preserve">The SLIDES will be coming one after another at the front page of the website. </w:t>
      </w:r>
    </w:p>
    <w:p w:rsidR="004A56AB" w:rsidRDefault="004A56AB"/>
    <w:tbl>
      <w:tblPr>
        <w:tblStyle w:val="TableGrid"/>
        <w:tblW w:w="0" w:type="auto"/>
        <w:tblLook w:val="04A0"/>
      </w:tblPr>
      <w:tblGrid>
        <w:gridCol w:w="9856"/>
      </w:tblGrid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pict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" o:spid="_x0000_s1039" type="#_x0000_t109" style="position:absolute;margin-left:124.65pt;margin-top:168.65pt;width:248.8pt;height:37.1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" fillcolor="white [3201]" strokecolor="#f79646 [3209]" strokeweight="1pt">
                  <v:textbox>
                    <w:txbxContent>
                      <w:p w:rsidR="00385AAC" w:rsidRDefault="00385AAC" w:rsidP="00CA7D71">
                        <w:pPr>
                          <w:shd w:val="clear" w:color="auto" w:fill="1F497D" w:themeFill="text2"/>
                        </w:pPr>
                        <w:r w:rsidRPr="00836DC4">
                          <w:rPr>
                            <w:color w:val="FFFFFF" w:themeColor="background1"/>
                          </w:rPr>
                          <w:t>WTO laws and Bangla</w:t>
                        </w:r>
                        <w:r w:rsidR="002A769B" w:rsidRPr="00836DC4">
                          <w:rPr>
                            <w:color w:val="FFFFFF" w:themeColor="background1"/>
                          </w:rPr>
                          <w:t>desh pers</w:t>
                        </w:r>
                        <w:r w:rsidR="00541FE8">
                          <w:rPr>
                            <w:color w:val="FFFFFF" w:themeColor="background1"/>
                          </w:rPr>
                          <w:t xml:space="preserve">pective </w:t>
                        </w:r>
                        <w:r w:rsidR="00DE7081" w:rsidRPr="00DE7081">
                          <w:rPr>
                            <w:noProof/>
                            <w:shd w:val="clear" w:color="auto" w:fill="00B050"/>
                          </w:rPr>
                          <w:t>Read More</w:t>
                        </w:r>
                      </w:p>
                      <w:p w:rsidR="00385AAC" w:rsidRDefault="00385AAC" w:rsidP="00385AAC">
                        <w:pPr>
                          <w:jc w:val="center"/>
                        </w:pPr>
                      </w:p>
                      <w:p w:rsidR="00385AAC" w:rsidRDefault="00385AAC" w:rsidP="00385AAC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 w:rsidR="00385AAC">
              <w:rPr>
                <w:noProof/>
              </w:rPr>
              <w:drawing>
                <wp:inline distT="0" distB="0" distL="0" distR="0">
                  <wp:extent cx="6101971" cy="2681785"/>
                  <wp:effectExtent l="19050" t="0" r="0" b="0"/>
                  <wp:docPr id="33" name="Picture 5" descr="C:\Users\pc\Desktop\seaport-jumb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c\Desktop\seaport-jumb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7689" cy="2684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Default="004A56AB" w:rsidP="008C0877">
            <w:bookmarkStart w:id="0" w:name="_GoBack"/>
            <w:bookmarkEnd w:id="0"/>
          </w:p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pict>
                <v:rect id="Rectangle 6" o:spid="_x0000_s1041" style="position:absolute;margin-left:160.65pt;margin-top:2.5pt;width:252.55pt;height:38.9pt;z-index:2516736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" fillcolor="white [3201]" strokecolor="#f79646 [3209]" strokeweight="1pt">
                  <v:textbox>
                    <w:txbxContent>
                      <w:p w:rsidR="00731FA4" w:rsidRDefault="00731FA4" w:rsidP="00836DC4">
                        <w:pPr>
                          <w:shd w:val="clear" w:color="auto" w:fill="4F81BD" w:themeFill="accent1"/>
                          <w:jc w:val="center"/>
                        </w:pPr>
                        <w:r w:rsidRPr="00836DC4">
                          <w:rPr>
                            <w:color w:val="FFFFFF" w:themeColor="background1"/>
                          </w:rPr>
                          <w:t>Special economic zones explore tremendous investment opportunities in Bangladesh</w:t>
                        </w:r>
                        <w:r w:rsidR="00836DC4" w:rsidRPr="00836DC4">
                          <w:rPr>
                            <w:color w:val="000000" w:themeColor="text1"/>
                          </w:rPr>
                          <w:t>.</w:t>
                        </w:r>
                        <w:r w:rsidR="00836DC4">
                          <w:t xml:space="preserve"> </w:t>
                        </w:r>
                        <w:r w:rsidR="00836DC4" w:rsidRPr="00836DC4">
                          <w:rPr>
                            <w:shd w:val="clear" w:color="auto" w:fill="00B050"/>
                          </w:rPr>
                          <w:t>Read More.</w:t>
                        </w:r>
                      </w:p>
                      <w:p w:rsidR="00731FA4" w:rsidRDefault="00731FA4" w:rsidP="00731FA4">
                        <w:pPr>
                          <w:jc w:val="center"/>
                        </w:pPr>
                      </w:p>
                    </w:txbxContent>
                  </v:textbox>
                </v:rect>
              </w:pict>
            </w:r>
            <w:r w:rsidR="00731FA4">
              <w:rPr>
                <w:noProof/>
              </w:rPr>
              <w:drawing>
                <wp:inline distT="0" distB="0" distL="0" distR="0">
                  <wp:extent cx="5283105" cy="2099502"/>
                  <wp:effectExtent l="19050" t="0" r="0" b="0"/>
                  <wp:docPr id="50" name="Picture 7" descr="C:\Users\pc\Desktop\cq5dam.web.512.2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c\Desktop\cq5dam.web.512.2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4055" cy="2103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Pr="00DD095C" w:rsidRDefault="00DD095C">
            <w:pPr>
              <w:rPr>
                <w:b/>
                <w:sz w:val="26"/>
                <w:szCs w:val="26"/>
              </w:rPr>
            </w:pPr>
            <w:r>
              <w:t xml:space="preserve">             </w:t>
            </w:r>
            <w:r w:rsidRPr="00DD095C">
              <w:rPr>
                <w:b/>
                <w:sz w:val="26"/>
                <w:szCs w:val="26"/>
              </w:rPr>
              <w:t xml:space="preserve">OR </w:t>
            </w:r>
          </w:p>
        </w:tc>
      </w:tr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lastRenderedPageBreak/>
              <w:pict>
                <v:rect id="_x0000_s1044" style="position:absolute;margin-left:94pt;margin-top:6.95pt;width:252.55pt;height:38.9pt;z-index:2516746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" fillcolor="white [3201]" strokecolor="#f79646 [3209]" strokeweight="1pt">
                  <v:textbox>
                    <w:txbxContent>
                      <w:p w:rsidR="000F5904" w:rsidRDefault="000F5904" w:rsidP="000F5904">
                        <w:pPr>
                          <w:shd w:val="clear" w:color="auto" w:fill="4F81BD" w:themeFill="accent1"/>
                          <w:jc w:val="center"/>
                        </w:pPr>
                        <w:r w:rsidRPr="00836DC4">
                          <w:rPr>
                            <w:color w:val="FFFFFF" w:themeColor="background1"/>
                          </w:rPr>
                          <w:t>Special economic zones explore tremendous investment opportunities in Bangladesh</w:t>
                        </w:r>
                        <w:r w:rsidRPr="00836DC4">
                          <w:rPr>
                            <w:color w:val="000000" w:themeColor="text1"/>
                          </w:rPr>
                          <w:t>.</w:t>
                        </w:r>
                        <w:r>
                          <w:t xml:space="preserve"> </w:t>
                        </w:r>
                        <w:r w:rsidRPr="00836DC4">
                          <w:rPr>
                            <w:shd w:val="clear" w:color="auto" w:fill="00B050"/>
                          </w:rPr>
                          <w:t>Read More.</w:t>
                        </w:r>
                      </w:p>
                      <w:p w:rsidR="000F5904" w:rsidRDefault="000F5904" w:rsidP="000F5904">
                        <w:pPr>
                          <w:jc w:val="center"/>
                        </w:pPr>
                      </w:p>
                    </w:txbxContent>
                  </v:textbox>
                </v:rect>
              </w:pict>
            </w:r>
            <w:r w:rsidR="00DD095C">
              <w:rPr>
                <w:noProof/>
              </w:rPr>
              <w:drawing>
                <wp:inline distT="0" distB="0" distL="0" distR="0">
                  <wp:extent cx="5175361" cy="3451628"/>
                  <wp:effectExtent l="19050" t="0" r="6239" b="0"/>
                  <wp:docPr id="61" name="Picture 8" descr="C:\Users\pc\Desktop\SEZ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c\Desktop\SEZ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0346" cy="3454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lastRenderedPageBreak/>
              <w:pict>
                <v:shape id="Flowchart: Process 8" o:spid="_x0000_s1037" type="#_x0000_t109" style="position:absolute;margin-left:10.5pt;margin-top:29.15pt;width:198pt;height:38.6pt;z-index:2516695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" fillcolor="white [3201]" strokecolor="#f79646 [3209]" strokeweight="1pt">
                  <v:textbox>
                    <w:txbxContent>
                      <w:p w:rsidR="00F2064C" w:rsidRDefault="00F2064C" w:rsidP="00323119">
                        <w:pPr>
                          <w:shd w:val="clear" w:color="auto" w:fill="548DD4" w:themeFill="text2" w:themeFillTint="99"/>
                          <w:jc w:val="center"/>
                        </w:pPr>
                        <w:r w:rsidRPr="00323119">
                          <w:rPr>
                            <w:color w:val="FFFFFF" w:themeColor="background1"/>
                          </w:rPr>
                          <w:t xml:space="preserve">Arbitration laws of Bangladesh </w:t>
                        </w:r>
                        <w:r w:rsidR="00DD095C" w:rsidRPr="00323119">
                          <w:rPr>
                            <w:color w:val="FFFFFF" w:themeColor="background1"/>
                          </w:rPr>
                          <w:t xml:space="preserve">to </w:t>
                        </w:r>
                        <w:r w:rsidRPr="00323119">
                          <w:rPr>
                            <w:color w:val="FFFFFF" w:themeColor="background1"/>
                          </w:rPr>
                          <w:t>facilit</w:t>
                        </w:r>
                        <w:r w:rsidR="00DD095C" w:rsidRPr="00323119">
                          <w:rPr>
                            <w:color w:val="FFFFFF" w:themeColor="background1"/>
                          </w:rPr>
                          <w:t>ate FDI in Bangladesh.</w:t>
                        </w:r>
                        <w:r w:rsidR="00323119">
                          <w:t xml:space="preserve"> </w:t>
                        </w:r>
                        <w:r w:rsidR="00323119" w:rsidRPr="00323119">
                          <w:rPr>
                            <w:shd w:val="clear" w:color="auto" w:fill="00B050"/>
                          </w:rPr>
                          <w:t>Read More</w:t>
                        </w:r>
                        <w:r w:rsidR="00323119">
                          <w:t>.</w:t>
                        </w:r>
                      </w:p>
                      <w:p w:rsidR="00F2064C" w:rsidRDefault="00F2064C" w:rsidP="00F2064C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 w:rsidR="00F2064C">
              <w:rPr>
                <w:noProof/>
              </w:rPr>
              <w:drawing>
                <wp:inline distT="0" distB="0" distL="0" distR="0">
                  <wp:extent cx="5395229" cy="4134419"/>
                  <wp:effectExtent l="19050" t="0" r="0" b="0"/>
                  <wp:docPr id="2" name="Picture 1" descr="C:\Users\pc\Desktop\849c132bae8e92b529675a7c85cf50ce--oil-refinery-oil-and-g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\Desktop\849c132bae8e92b529675a7c85cf50ce--oil-refinery-oil-and-g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5886" cy="4134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lastRenderedPageBreak/>
              <w:pict>
                <v:rect id="Rectangle 11" o:spid="_x0000_s1032" style="position:absolute;margin-left:145.6pt;margin-top:166.05pt;width:281.05pt;height:38.45pt;z-index:2516654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" fillcolor="white [3201]" strokecolor="#f79646 [3209]" strokeweight="1pt">
                  <v:textbox>
                    <w:txbxContent>
                      <w:p w:rsidR="004A56AB" w:rsidRDefault="00C67CA7" w:rsidP="005E3303">
                        <w:pPr>
                          <w:shd w:val="clear" w:color="auto" w:fill="365F91" w:themeFill="accent1" w:themeFillShade="BF"/>
                          <w:jc w:val="center"/>
                        </w:pPr>
                        <w:r w:rsidRPr="005E3303">
                          <w:rPr>
                            <w:color w:val="FFFFFF" w:themeColor="background1"/>
                          </w:rPr>
                          <w:t>Negotiation table should be the primary strategy to solve any dispute, then Mediation or Arbitration.</w:t>
                        </w:r>
                        <w:r>
                          <w:t xml:space="preserve"> </w:t>
                        </w:r>
                        <w:r w:rsidR="005E3303" w:rsidRPr="005E3303">
                          <w:rPr>
                            <w:shd w:val="clear" w:color="auto" w:fill="00B050"/>
                          </w:rPr>
                          <w:t>Read More</w:t>
                        </w:r>
                        <w:r w:rsidR="005E3303">
                          <w:t xml:space="preserve">. </w:t>
                        </w:r>
                      </w:p>
                      <w:p w:rsidR="004A56AB" w:rsidRDefault="004A56AB">
                        <w:pPr>
                          <w:jc w:val="center"/>
                        </w:pPr>
                      </w:p>
                    </w:txbxContent>
                  </v:textbox>
                </v:rect>
              </w:pict>
            </w:r>
            <w:r w:rsidR="00C67CA7">
              <w:rPr>
                <w:noProof/>
              </w:rPr>
              <w:drawing>
                <wp:inline distT="0" distB="0" distL="0" distR="0">
                  <wp:extent cx="5624299" cy="2743200"/>
                  <wp:effectExtent l="19050" t="0" r="0" b="0"/>
                  <wp:docPr id="10" name="Picture 10" descr="Image result for images of negotiation 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images of negotiation t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429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pict>
                <v:shape id="Flowchart: Process 13" o:spid="_x0000_s1033" type="#_x0000_t109" style="position:absolute;margin-left:295.5pt;margin-top:112.55pt;width:190.25pt;height:39.35pt;z-index:2516664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" fillcolor="white [3201]" strokecolor="#f79646 [3209]" strokeweight="1pt">
                  <v:textbox>
                    <w:txbxContent>
                      <w:p w:rsidR="004A56AB" w:rsidRDefault="00C67CA7">
                        <w:pPr>
                          <w:jc w:val="center"/>
                        </w:pPr>
                        <w:r w:rsidRPr="005E3303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>Start up: starting from pen and paper to multi-million projects</w:t>
                        </w:r>
                        <w:r w:rsidR="005E3303" w:rsidRPr="005E3303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 xml:space="preserve">. </w:t>
                        </w:r>
                        <w:r w:rsidR="005E3303" w:rsidRPr="005E3303">
                          <w:rPr>
                            <w:b/>
                            <w:shd w:val="clear" w:color="auto" w:fill="00B050"/>
                          </w:rPr>
                          <w:t>Read More</w:t>
                        </w:r>
                        <w:r w:rsidR="005E3303" w:rsidRPr="005E3303">
                          <w:rPr>
                            <w:shd w:val="clear" w:color="auto" w:fill="00B050"/>
                          </w:rPr>
                          <w:t>.</w:t>
                        </w:r>
                      </w:p>
                      <w:p w:rsidR="004A56AB" w:rsidRDefault="004A56AB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 w:rsidR="00C67CA7">
              <w:rPr>
                <w:noProof/>
              </w:rPr>
              <w:drawing>
                <wp:inline distT="0" distB="0" distL="0" distR="0">
                  <wp:extent cx="5438633" cy="2411191"/>
                  <wp:effectExtent l="19050" t="0" r="0" b="0"/>
                  <wp:docPr id="12" name="Picture 12" descr="Image result for images of start u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images of start u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552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pict>
                <v:rect id="Rectangle 15" o:spid="_x0000_s1035" style="position:absolute;margin-left:268.9pt;margin-top:123.7pt;width:199.9pt;height:34.9pt;z-index:25166745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" fillcolor="white [3201]" strokecolor="#f79646 [3209]" strokeweight="1pt">
                  <v:textbox>
                    <w:txbxContent>
                      <w:p w:rsidR="004A56AB" w:rsidRPr="004B5B69" w:rsidRDefault="00C67CA7" w:rsidP="004B5B69">
                        <w:pPr>
                          <w:shd w:val="clear" w:color="auto" w:fill="365F91" w:themeFill="accent1" w:themeFillShade="BF"/>
                          <w:jc w:val="center"/>
                          <w:rPr>
                            <w:color w:val="FFFFFF" w:themeColor="background1"/>
                          </w:rPr>
                        </w:pPr>
                        <w:r w:rsidRPr="004B5B69">
                          <w:rPr>
                            <w:color w:val="FFFFFF" w:themeColor="background1"/>
                          </w:rPr>
                          <w:t>Separation of Judiciary in Bangladesh: an insight to 16</w:t>
                        </w:r>
                        <w:r w:rsidRPr="004B5B69">
                          <w:rPr>
                            <w:color w:val="FFFFFF" w:themeColor="background1"/>
                            <w:vertAlign w:val="superscript"/>
                          </w:rPr>
                          <w:t>th</w:t>
                        </w:r>
                        <w:r w:rsidRPr="004B5B69">
                          <w:rPr>
                            <w:color w:val="FFFFFF" w:themeColor="background1"/>
                          </w:rPr>
                          <w:t xml:space="preserve"> Amendment. </w:t>
                        </w:r>
                        <w:r w:rsidR="004B5B69" w:rsidRPr="004B5B69">
                          <w:rPr>
                            <w:color w:val="FFFFFF" w:themeColor="background1"/>
                            <w:shd w:val="clear" w:color="auto" w:fill="00B050"/>
                          </w:rPr>
                          <w:t>Read More.</w:t>
                        </w:r>
                        <w:r w:rsidR="004B5B69" w:rsidRPr="004B5B69"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:rsidR="004A56AB" w:rsidRDefault="004A56AB">
                        <w:pPr>
                          <w:jc w:val="center"/>
                        </w:pPr>
                      </w:p>
                    </w:txbxContent>
                  </v:textbox>
                  <w10:wrap anchorx="margin"/>
                </v:rect>
              </w:pict>
            </w:r>
            <w:r w:rsidR="00C67CA7">
              <w:rPr>
                <w:noProof/>
              </w:rPr>
              <w:drawing>
                <wp:inline distT="0" distB="0" distL="0" distR="0">
                  <wp:extent cx="5247564" cy="2204244"/>
                  <wp:effectExtent l="19050" t="0" r="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149" cy="221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76120B">
            <w:r>
              <w:rPr>
                <w:noProof/>
              </w:rPr>
              <w:pict>
                <v:shape id="_x0000_s1040" type="#_x0000_t109" style="position:absolute;margin-left:199.5pt;margin-top:184.55pt;width:191.3pt;height:39.35pt;z-index:2516725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" fillcolor="white [3201]" strokecolor="#f79646 [3209]" strokeweight="1pt">
                  <v:textbox>
                    <w:txbxContent>
                      <w:p w:rsidR="00385AAC" w:rsidRDefault="00BB0855" w:rsidP="00E21595">
                        <w:proofErr w:type="gramStart"/>
                        <w:r w:rsidRPr="00E21595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>I</w:t>
                        </w:r>
                        <w:r w:rsidR="00385AAC" w:rsidRPr="00E21595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 xml:space="preserve">ncentives to trade with </w:t>
                        </w:r>
                        <w:r w:rsidR="00047F95" w:rsidRPr="00E21595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 xml:space="preserve">and Investment in </w:t>
                        </w:r>
                        <w:r w:rsidR="00385AAC" w:rsidRPr="00E21595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>Bangladesh</w:t>
                        </w:r>
                        <w:r w:rsidR="00047F95" w:rsidRPr="00E21595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>.</w:t>
                        </w:r>
                        <w:proofErr w:type="gramEnd"/>
                        <w:r w:rsidR="00047F95" w:rsidRPr="00E21595">
                          <w:rPr>
                            <w:color w:val="FFFFFF" w:themeColor="background1"/>
                            <w:shd w:val="clear" w:color="auto" w:fill="365F91" w:themeFill="accent1" w:themeFillShade="BF"/>
                          </w:rPr>
                          <w:t xml:space="preserve"> </w:t>
                        </w:r>
                        <w:r w:rsidR="00E21595" w:rsidRPr="00E21595">
                          <w:rPr>
                            <w:color w:val="FFFFFF" w:themeColor="background1"/>
                            <w:shd w:val="clear" w:color="auto" w:fill="00B050"/>
                          </w:rPr>
                          <w:t>Read More</w:t>
                        </w:r>
                        <w:r w:rsidR="00E21595" w:rsidRPr="00E21595">
                          <w:rPr>
                            <w:shd w:val="clear" w:color="auto" w:fill="00B050"/>
                          </w:rPr>
                          <w:t>.</w:t>
                        </w:r>
                        <w:r w:rsidR="00E21595">
                          <w:t xml:space="preserve"> </w:t>
                        </w:r>
                      </w:p>
                      <w:p w:rsidR="00385AAC" w:rsidRDefault="00385AAC" w:rsidP="00385AAC">
                        <w:pPr>
                          <w:jc w:val="center"/>
                        </w:pPr>
                      </w:p>
                      <w:p w:rsidR="00385AAC" w:rsidRDefault="00385AAC" w:rsidP="00385AAC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 w:rsidR="00385AAC">
              <w:rPr>
                <w:noProof/>
              </w:rPr>
              <w:drawing>
                <wp:inline distT="0" distB="0" distL="0" distR="0">
                  <wp:extent cx="5167099" cy="2911725"/>
                  <wp:effectExtent l="19050" t="0" r="0" b="0"/>
                  <wp:docPr id="39" name="Picture 6" descr="C:\Users\pc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c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515" cy="2911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6AB">
        <w:tc>
          <w:tcPr>
            <w:tcW w:w="6966" w:type="dxa"/>
          </w:tcPr>
          <w:p w:rsidR="004A56AB" w:rsidRDefault="004A56AB"/>
        </w:tc>
      </w:tr>
      <w:tr w:rsidR="004A56AB">
        <w:tc>
          <w:tcPr>
            <w:tcW w:w="6966" w:type="dxa"/>
          </w:tcPr>
          <w:p w:rsidR="004A56AB" w:rsidRDefault="004A56AB"/>
        </w:tc>
      </w:tr>
    </w:tbl>
    <w:p w:rsidR="004A56AB" w:rsidRDefault="004A56AB"/>
    <w:p w:rsidR="004A56AB" w:rsidRDefault="004A56AB"/>
    <w:p w:rsidR="004A56AB" w:rsidRDefault="004A56AB"/>
    <w:p w:rsidR="004A56AB" w:rsidRDefault="004A56AB"/>
    <w:p w:rsidR="004A56AB" w:rsidRDefault="004A56AB"/>
    <w:p w:rsidR="004A56AB" w:rsidRDefault="004A56AB"/>
    <w:p w:rsidR="004A56AB" w:rsidRDefault="004A56AB"/>
    <w:p w:rsidR="004A56AB" w:rsidRDefault="004A56AB"/>
    <w:p w:rsidR="004A56AB" w:rsidRDefault="004A56AB"/>
    <w:p w:rsidR="004A56AB" w:rsidRDefault="004A56AB"/>
    <w:p w:rsidR="004A56AB" w:rsidRDefault="004A56AB"/>
    <w:sectPr w:rsidR="004A56AB" w:rsidSect="004A56A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F6637"/>
    <w:multiLevelType w:val="multilevel"/>
    <w:tmpl w:val="17DC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4A56AB"/>
    <w:rsid w:val="00047F95"/>
    <w:rsid w:val="000D1DC5"/>
    <w:rsid w:val="000F5904"/>
    <w:rsid w:val="002A4B38"/>
    <w:rsid w:val="002A769B"/>
    <w:rsid w:val="00323119"/>
    <w:rsid w:val="00385AAC"/>
    <w:rsid w:val="00390BA2"/>
    <w:rsid w:val="003F62B5"/>
    <w:rsid w:val="004A56AB"/>
    <w:rsid w:val="004B5B69"/>
    <w:rsid w:val="00541FE8"/>
    <w:rsid w:val="005912BC"/>
    <w:rsid w:val="005E3303"/>
    <w:rsid w:val="00731FA4"/>
    <w:rsid w:val="0076120B"/>
    <w:rsid w:val="007A4B6C"/>
    <w:rsid w:val="0083047B"/>
    <w:rsid w:val="00836DC4"/>
    <w:rsid w:val="008C0877"/>
    <w:rsid w:val="009916B2"/>
    <w:rsid w:val="00AD29FB"/>
    <w:rsid w:val="00B87534"/>
    <w:rsid w:val="00B90108"/>
    <w:rsid w:val="00BB0855"/>
    <w:rsid w:val="00C04ACC"/>
    <w:rsid w:val="00C67CA7"/>
    <w:rsid w:val="00CA7D71"/>
    <w:rsid w:val="00DD095C"/>
    <w:rsid w:val="00DE7081"/>
    <w:rsid w:val="00DF0994"/>
    <w:rsid w:val="00E21595"/>
    <w:rsid w:val="00E61493"/>
    <w:rsid w:val="00ED6CF6"/>
    <w:rsid w:val="00F206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6AB"/>
  </w:style>
  <w:style w:type="paragraph" w:styleId="Heading1">
    <w:name w:val="heading 1"/>
    <w:basedOn w:val="Normal"/>
    <w:link w:val="Heading1Char"/>
    <w:uiPriority w:val="9"/>
    <w:qFormat/>
    <w:rsid w:val="004A56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A56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ultilanguage">
    <w:name w:val="multilanguage"/>
    <w:rsid w:val="004A56AB"/>
  </w:style>
  <w:style w:type="paragraph" w:styleId="BalloonText">
    <w:name w:val="Balloon Text"/>
    <w:basedOn w:val="Normal"/>
    <w:link w:val="BalloonTextChar"/>
    <w:uiPriority w:val="99"/>
    <w:semiHidden/>
    <w:unhideWhenUsed/>
    <w:rsid w:val="00F20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6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58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7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Qium</dc:creator>
  <cp:keywords/>
  <dc:description/>
  <cp:lastModifiedBy>pc</cp:lastModifiedBy>
  <cp:revision>72</cp:revision>
  <dcterms:created xsi:type="dcterms:W3CDTF">2017-07-31T15:38:00Z</dcterms:created>
  <dcterms:modified xsi:type="dcterms:W3CDTF">2017-12-12T08:02:00Z</dcterms:modified>
</cp:coreProperties>
</file>