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CDA" w:rsidRDefault="00B51069">
      <w:r>
        <w:t>Grid Instructions:</w:t>
      </w:r>
    </w:p>
    <w:p w:rsidR="00B51069" w:rsidRDefault="00B51069" w:rsidP="00B51069">
      <w:pPr>
        <w:pStyle w:val="ListParagraph"/>
        <w:numPr>
          <w:ilvl w:val="0"/>
          <w:numId w:val="2"/>
        </w:numPr>
      </w:pPr>
      <w:r>
        <w:t>Checking the top most checkbox should select all checkboxes in the grid. Uncheck should uncheck all child checkboxes. If at least one checkbox is not selected, the top checkbox in the header should remain unchecked.</w:t>
      </w:r>
    </w:p>
    <w:p w:rsidR="00B51069" w:rsidRDefault="00B51069" w:rsidP="00B51069">
      <w:pPr>
        <w:pStyle w:val="ListParagraph"/>
        <w:numPr>
          <w:ilvl w:val="0"/>
          <w:numId w:val="2"/>
        </w:numPr>
      </w:pPr>
      <w:r>
        <w:t>Searching for a word ‘Vijay’ should highlight all instances of Vijay in the grid. Search should happen automatically as the user types in text.</w:t>
      </w:r>
    </w:p>
    <w:p w:rsidR="00B51069" w:rsidRDefault="00B51069" w:rsidP="0028611D">
      <w:pPr>
        <w:pStyle w:val="ListParagraph"/>
        <w:numPr>
          <w:ilvl w:val="0"/>
          <w:numId w:val="2"/>
        </w:numPr>
      </w:pPr>
      <w:r>
        <w:t>Clicking the Calculate button should calculate the Average and the Max score of the users in the grid.</w:t>
      </w:r>
      <w:bookmarkStart w:id="0" w:name="_GoBack"/>
      <w:bookmarkEnd w:id="0"/>
    </w:p>
    <w:sectPr w:rsidR="00B5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B386E"/>
    <w:multiLevelType w:val="hybridMultilevel"/>
    <w:tmpl w:val="E2A0D6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DA3169"/>
    <w:multiLevelType w:val="hybridMultilevel"/>
    <w:tmpl w:val="B248E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69"/>
    <w:rsid w:val="00224CDA"/>
    <w:rsid w:val="00B5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0325B-83E9-451B-98DF-04B15699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1</cp:revision>
  <dcterms:created xsi:type="dcterms:W3CDTF">2013-04-30T14:13:00Z</dcterms:created>
  <dcterms:modified xsi:type="dcterms:W3CDTF">2013-04-30T14:16:00Z</dcterms:modified>
</cp:coreProperties>
</file>