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80"/>
      </w:pPr>
      <w:r>
        <w:rPr>
          <w:rFonts w:ascii="Arial" w:cs="Arial" w:eastAsia="Arial" w:hAnsi="Arial"/>
          <w:b/>
          <w:bCs/>
          <w:caps/>
          <w:color w:val="2563EB"/>
          <w:sz w:val="20"/>
          <w:szCs w:val="20"/>
        </w:rPr>
        <w:t xml:space="preserve">PRODUCT REQUIREMENTS DOCUMENT</w:t>
      </w:r>
    </w:p>
    <w:p>
      <w:pPr>
        <w:spacing w:after="80" w:before="0"/>
      </w:pPr>
      <w:r>
        <w:rPr>
          <w:rFonts w:ascii="Arial" w:cs="Arial" w:eastAsia="Arial" w:hAnsi="Arial"/>
          <w:b/>
          <w:bCs/>
          <w:color w:val="1E3A5F"/>
          <w:sz w:val="48"/>
          <w:szCs w:val="48"/>
        </w:rPr>
        <w:t xml:space="preserve">AI Employee Onboarding Assistant</w:t>
      </w:r>
    </w:p>
    <w:p>
      <w:pPr>
        <w:pBdr>
          <w:bottom w:val="single" w:color="2563EB" w:sz="8" w:space="8"/>
        </w:pBdr>
        <w:spacing w:after="320" w:before="0"/>
      </w:pPr>
      <w:r>
        <w:rPr>
          <w:rFonts w:ascii="Arial" w:cs="Arial" w:eastAsia="Arial" w:hAnsi="Arial"/>
          <w:color w:val="6B7280"/>
          <w:sz w:val="28"/>
          <w:szCs w:val="28"/>
        </w:rPr>
        <w:t xml:space="preserve">Intelligent 24/7 Support System for New Workers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1"/>
              <w:left w:val="single" w:color="D1D5DB" w:sz="1"/>
              <w:bottom w:val="single" w:color="D1D5DB" w:sz="1"/>
              <w:right w:val="single" w:color="D1D5D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960"/>
            <w:tcBorders>
              <w:top w:val="single" w:color="D1D5DB" w:sz="1"/>
              <w:left w:val="single" w:color="D1D5DB" w:sz="1"/>
              <w:bottom w:val="single" w:color="D1D5DB" w:sz="1"/>
              <w:right w:val="single" w:color="D1D5D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3A5F"/>
                <w:sz w:val="20"/>
                <w:szCs w:val="20"/>
              </w:rPr>
              <w:t xml:space="preserve">Document Version</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v1.0 — Initial Release</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E3A5F"/>
                <w:sz w:val="20"/>
                <w:szCs w:val="20"/>
              </w:rPr>
              <w:t xml:space="preserve">Status</w:t>
            </w:r>
          </w:p>
        </w:tc>
        <w:tc>
          <w:tcPr>
            <w:tcW w:type="dxa" w:w="6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Draft — Pending Stakeholder Review</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3A5F"/>
                <w:sz w:val="20"/>
                <w:szCs w:val="20"/>
              </w:rPr>
              <w:t xml:space="preserve">Product Type</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Web Application + Admin Portal</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E3A5F"/>
                <w:sz w:val="20"/>
                <w:szCs w:val="20"/>
              </w:rPr>
              <w:t xml:space="preserve">Platform</w:t>
            </w:r>
          </w:p>
        </w:tc>
        <w:tc>
          <w:tcPr>
            <w:tcW w:type="dxa" w:w="6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Web (Vercel) + Supabase + OpenRouter + Groq</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3A5F"/>
                <w:sz w:val="20"/>
                <w:szCs w:val="20"/>
              </w:rPr>
              <w:t xml:space="preserve">Target Users</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New Employees (User) &amp; HR/Dept Heads (Admin)</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E3A5F"/>
                <w:sz w:val="20"/>
                <w:szCs w:val="20"/>
              </w:rPr>
              <w:t xml:space="preserve">Prepared By</w:t>
            </w:r>
          </w:p>
        </w:tc>
        <w:tc>
          <w:tcPr>
            <w:tcW w:type="dxa" w:w="6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Product Team</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3A5F"/>
                <w:sz w:val="20"/>
                <w:szCs w:val="20"/>
              </w:rPr>
              <w:t xml:space="preserve">Date</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16 May 2026</w:t>
            </w:r>
          </w:p>
        </w:tc>
      </w:tr>
    </w:tbl>
    <w:p>
      <w:pPr>
        <w:spacing w:after="0" w:before="0"/>
      </w:pPr>
      <w:r>
        <w:t xml:space="preserve"/>
      </w:r>
    </w:p>
    <w:p>
      <w:r>
        <w:br w:type="page"/>
      </w:r>
    </w:p>
    <w:p>
      <w:pPr>
        <w:pStyle w:val="Heading1"/>
        <w:pBdr>
          <w:bottom w:val="single" w:color="2563EB" w:sz="4" w:space="4"/>
        </w:pBdr>
        <w:spacing w:after="120" w:before="360"/>
      </w:pPr>
      <w:r>
        <w:rPr>
          <w:rFonts w:ascii="Arial" w:cs="Arial" w:eastAsia="Arial" w:hAnsi="Arial"/>
          <w:b/>
          <w:bCs/>
          <w:color w:val="1E3A5F"/>
          <w:sz w:val="32"/>
          <w:szCs w:val="32"/>
        </w:rPr>
        <w:t xml:space="preserve">1. Executive Summary</w:t>
      </w:r>
    </w:p>
    <w:p>
      <w:pPr>
        <w:spacing w:after="80" w:before="60"/>
      </w:pPr>
      <w:r>
        <w:rPr>
          <w:rFonts w:ascii="Arial" w:cs="Arial" w:eastAsia="Arial" w:hAnsi="Arial"/>
          <w:color w:val="374151"/>
          <w:sz w:val="22"/>
          <w:szCs w:val="22"/>
        </w:rPr>
        <w:t xml:space="preserve">New employee onboarding is a resource-intensive process that currently demands significant human effort. No staff member is available 24/7 to answer the questions of incoming workers, there is no reliable mechanism to ensure all new hires receive consistent, accurate information, and frequently asked questions across departments go unanswered outside of business hours.</w:t>
      </w:r>
    </w:p>
    <w:p>
      <w:pPr>
        <w:spacing w:after="0" w:before="0"/>
      </w:pPr>
      <w:r>
        <w:t xml:space="preserve"/>
      </w:r>
    </w:p>
    <w:p>
      <w:pPr>
        <w:spacing w:after="80" w:before="60"/>
      </w:pPr>
      <w:r>
        <w:rPr>
          <w:rFonts w:ascii="Arial" w:cs="Arial" w:eastAsia="Arial" w:hAnsi="Arial"/>
          <w:color w:val="374151"/>
          <w:sz w:val="22"/>
          <w:szCs w:val="22"/>
        </w:rPr>
        <w:t xml:space="preserve">This document specifies the requirements for an AI-powered Employee Onboarding Assistant — a always-on, multimodal chat interface that allows new workers to ask questions in text or voice, receive accurate, department-specific answers derived from authoritative company documents, and escalate unresolved issues directly to the relevant department head.</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563EB" w:sz="16"/>
              <w:bottom w:val="none" w:color="FFFFFF" w:sz="0"/>
              <w:right w:val="none" w:color="FFFFFF" w:sz="0"/>
            </w:tcBorders>
            <w:shd w:fill="F3F4F6" w:val="clear"/>
            <w:tcMar>
              <w:top w:type="dxa" w:w="120"/>
              <w:left w:type="dxa" w:w="200"/>
              <w:bottom w:type="dxa" w:w="120"/>
              <w:right w:type="dxa" w:w="200"/>
            </w:tcMar>
          </w:tcPr>
          <w:p>
            <w:pPr>
              <w:spacing w:after="60" w:before="0"/>
            </w:pPr>
            <w:r>
              <w:rPr>
                <w:rFonts w:ascii="Arial" w:cs="Arial" w:eastAsia="Arial" w:hAnsi="Arial"/>
                <w:b/>
                <w:bCs/>
                <w:color w:val="2563EB"/>
                <w:sz w:val="20"/>
                <w:szCs w:val="20"/>
              </w:rPr>
              <w:t xml:space="preserve">Core Value Proposition</w:t>
            </w:r>
          </w:p>
          <w:p>
            <w:pPr>
              <w:spacing w:after="0" w:before="0"/>
            </w:pPr>
            <w:r>
              <w:rPr>
                <w:rFonts w:ascii="Arial" w:cs="Arial" w:eastAsia="Arial" w:hAnsi="Arial"/>
                <w:color w:val="374151"/>
                <w:sz w:val="20"/>
                <w:szCs w:val="20"/>
              </w:rPr>
              <w:t xml:space="preserve">Replace ad-hoc, human-dependent onboarding support with a structured, intelligent, self-service system that is available 24/7, consistent, cost-effective, and easy to use — without replacing human oversight where it matters most.</w:t>
            </w:r>
          </w:p>
        </w:tc>
      </w:tr>
    </w:tbl>
    <w:p>
      <w:pPr>
        <w:spacing w:after="0" w:before="0"/>
      </w:pPr>
      <w:r>
        <w:t xml:space="preserve"/>
      </w:r>
    </w:p>
    <w:p>
      <w:pPr>
        <w:pStyle w:val="Heading1"/>
        <w:pBdr>
          <w:bottom w:val="single" w:color="2563EB" w:sz="4" w:space="4"/>
        </w:pBdr>
        <w:spacing w:after="120" w:before="360"/>
      </w:pPr>
      <w:r>
        <w:rPr>
          <w:rFonts w:ascii="Arial" w:cs="Arial" w:eastAsia="Arial" w:hAnsi="Arial"/>
          <w:b/>
          <w:bCs/>
          <w:color w:val="1E3A5F"/>
          <w:sz w:val="32"/>
          <w:szCs w:val="32"/>
        </w:rPr>
        <w:t xml:space="preserve">2. Problem Statement</w:t>
      </w:r>
    </w:p>
    <w:p>
      <w:pPr>
        <w:pStyle w:val="Heading2"/>
        <w:spacing w:after="100" w:before="280"/>
      </w:pPr>
      <w:r>
        <w:rPr>
          <w:rFonts w:ascii="Arial" w:cs="Arial" w:eastAsia="Arial" w:hAnsi="Arial"/>
          <w:b/>
          <w:bCs/>
          <w:color w:val="2563EB"/>
          <w:sz w:val="26"/>
          <w:szCs w:val="26"/>
        </w:rPr>
        <w:t xml:space="preserve">2.1 Current Pain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1"/>
              <w:left w:val="single" w:color="D1D5DB" w:sz="1"/>
              <w:bottom w:val="single" w:color="D1D5DB" w:sz="1"/>
              <w:right w:val="single" w:color="D1D5D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6960"/>
            <w:tcBorders>
              <w:top w:val="single" w:color="D1D5DB" w:sz="1"/>
              <w:left w:val="single" w:color="D1D5DB" w:sz="1"/>
              <w:bottom w:val="single" w:color="D1D5DB" w:sz="1"/>
              <w:right w:val="single" w:color="D1D5D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Impact</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3A5F"/>
                <w:sz w:val="20"/>
                <w:szCs w:val="20"/>
              </w:rPr>
              <w:t xml:space="preserve">No 24/7 support availability</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New workers' questions go unanswered outside business hours, delaying productivity</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E3A5F"/>
                <w:sz w:val="20"/>
                <w:szCs w:val="20"/>
              </w:rPr>
              <w:t xml:space="preserve">High human effort for onboarding</w:t>
            </w:r>
          </w:p>
        </w:tc>
        <w:tc>
          <w:tcPr>
            <w:tcW w:type="dxa" w:w="6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HR and department managers spend disproportionate time answering repetitive questions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3A5F"/>
                <w:sz w:val="20"/>
                <w:szCs w:val="20"/>
              </w:rPr>
              <w:t xml:space="preserve">Inconsistent information delivery</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No guarantee that all new employees receive the same accurate information</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E3A5F"/>
                <w:sz w:val="20"/>
                <w:szCs w:val="20"/>
              </w:rPr>
              <w:t xml:space="preserve">No centralised FAQ or knowledge base</w:t>
            </w:r>
          </w:p>
        </w:tc>
        <w:tc>
          <w:tcPr>
            <w:tcW w:type="dxa" w:w="6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Critical knowledge is siloed across departments and individuals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3A5F"/>
                <w:sz w:val="20"/>
                <w:szCs w:val="20"/>
              </w:rPr>
              <w:t xml:space="preserve">No escalation pathway</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Urgent issues have no formal route to reach the right decision-maker quickly</w:t>
            </w:r>
          </w:p>
        </w:tc>
      </w:tr>
    </w:tbl>
    <w:p>
      <w:pPr>
        <w:spacing w:after="0" w:before="0"/>
      </w:pPr>
      <w:r>
        <w:t xml:space="preserve"/>
      </w:r>
    </w:p>
    <w:p>
      <w:pPr>
        <w:pStyle w:val="Heading2"/>
        <w:spacing w:after="100" w:before="280"/>
      </w:pPr>
      <w:r>
        <w:rPr>
          <w:rFonts w:ascii="Arial" w:cs="Arial" w:eastAsia="Arial" w:hAnsi="Arial"/>
          <w:b/>
          <w:bCs/>
          <w:color w:val="2563EB"/>
          <w:sz w:val="26"/>
          <w:szCs w:val="26"/>
        </w:rPr>
        <w:t xml:space="preserve">2.2 Opportunity</w:t>
      </w:r>
    </w:p>
    <w:p>
      <w:pPr>
        <w:spacing w:after="80" w:before="60"/>
      </w:pPr>
      <w:r>
        <w:rPr>
          <w:rFonts w:ascii="Arial" w:cs="Arial" w:eastAsia="Arial" w:hAnsi="Arial"/>
          <w:color w:val="374151"/>
          <w:sz w:val="22"/>
          <w:szCs w:val="22"/>
        </w:rPr>
        <w:t xml:space="preserve">By deploying an AI assistant trained on company documents, FAQs, and departmental order-of-operations, the organisation can standardise onboarding quality, reduce the burden on human staff, and give every new worker instant access to accurate information — day or night.</w:t>
      </w:r>
    </w:p>
    <w:p>
      <w:pPr>
        <w:spacing w:after="0" w:before="0"/>
      </w:pPr>
      <w:r>
        <w:t xml:space="preserve"/>
      </w:r>
    </w:p>
    <w:p>
      <w:pPr>
        <w:pStyle w:val="Heading1"/>
        <w:pBdr>
          <w:bottom w:val="single" w:color="2563EB" w:sz="4" w:space="4"/>
        </w:pBdr>
        <w:spacing w:after="120" w:before="360"/>
      </w:pPr>
      <w:r>
        <w:rPr>
          <w:rFonts w:ascii="Arial" w:cs="Arial" w:eastAsia="Arial" w:hAnsi="Arial"/>
          <w:b/>
          <w:bCs/>
          <w:color w:val="1E3A5F"/>
          <w:sz w:val="32"/>
          <w:szCs w:val="32"/>
        </w:rPr>
        <w:t xml:space="preserve">3. Goals &amp; Success Metrics</w:t>
      </w:r>
    </w:p>
    <w:p>
      <w:pPr>
        <w:pStyle w:val="Heading2"/>
        <w:spacing w:after="100" w:before="280"/>
      </w:pPr>
      <w:r>
        <w:rPr>
          <w:rFonts w:ascii="Arial" w:cs="Arial" w:eastAsia="Arial" w:hAnsi="Arial"/>
          <w:b/>
          <w:bCs/>
          <w:color w:val="2563EB"/>
          <w:sz w:val="26"/>
          <w:szCs w:val="26"/>
        </w:rPr>
        <w:t xml:space="preserve">3.1 Product Goals</w:t>
      </w:r>
    </w:p>
    <w:p>
      <w:pPr>
        <w:pStyle w:val="ListParagraph"/>
        <w:numPr>
          <w:ilvl w:val="0"/>
          <w:numId w:val="2"/>
        </w:numPr>
        <w:spacing w:after="40" w:before="40"/>
      </w:pPr>
      <w:r>
        <w:rPr>
          <w:rFonts w:ascii="Arial" w:cs="Arial" w:eastAsia="Arial" w:hAnsi="Arial"/>
          <w:color w:val="374151"/>
          <w:sz w:val="22"/>
          <w:szCs w:val="22"/>
        </w:rPr>
        <w:t xml:space="preserve">Be available 24 hours a day, 7 days a week with no downtime dependency on human staff</w:t>
      </w:r>
    </w:p>
    <w:p>
      <w:pPr>
        <w:pStyle w:val="ListParagraph"/>
        <w:numPr>
          <w:ilvl w:val="0"/>
          <w:numId w:val="2"/>
        </w:numPr>
        <w:spacing w:after="40" w:before="40"/>
      </w:pPr>
      <w:r>
        <w:rPr>
          <w:rFonts w:ascii="Arial" w:cs="Arial" w:eastAsia="Arial" w:hAnsi="Arial"/>
          <w:color w:val="374151"/>
          <w:sz w:val="22"/>
          <w:szCs w:val="22"/>
        </w:rPr>
        <w:t xml:space="preserve">Deliver accurate, document-grounded answers — not hallucinated responses</w:t>
      </w:r>
    </w:p>
    <w:p>
      <w:pPr>
        <w:pStyle w:val="ListParagraph"/>
        <w:numPr>
          <w:ilvl w:val="0"/>
          <w:numId w:val="2"/>
        </w:numPr>
        <w:spacing w:after="40" w:before="40"/>
      </w:pPr>
      <w:r>
        <w:rPr>
          <w:rFonts w:ascii="Arial" w:cs="Arial" w:eastAsia="Arial" w:hAnsi="Arial"/>
          <w:color w:val="374151"/>
          <w:sz w:val="22"/>
          <w:szCs w:val="22"/>
        </w:rPr>
        <w:t xml:space="preserve">Sound human: conversational, professional, and context-aware</w:t>
      </w:r>
    </w:p>
    <w:p>
      <w:pPr>
        <w:pStyle w:val="ListParagraph"/>
        <w:numPr>
          <w:ilvl w:val="0"/>
          <w:numId w:val="2"/>
        </w:numPr>
        <w:spacing w:after="40" w:before="40"/>
      </w:pPr>
      <w:r>
        <w:rPr>
          <w:rFonts w:ascii="Arial" w:cs="Arial" w:eastAsia="Arial" w:hAnsi="Arial"/>
          <w:color w:val="374151"/>
          <w:sz w:val="22"/>
          <w:szCs w:val="22"/>
        </w:rPr>
        <w:t xml:space="preserve">Be cheap to operate — leveraging free-tier AI models where possible</w:t>
      </w:r>
    </w:p>
    <w:p>
      <w:pPr>
        <w:pStyle w:val="ListParagraph"/>
        <w:numPr>
          <w:ilvl w:val="0"/>
          <w:numId w:val="2"/>
        </w:numPr>
        <w:spacing w:after="40" w:before="40"/>
      </w:pPr>
      <w:r>
        <w:rPr>
          <w:rFonts w:ascii="Arial" w:cs="Arial" w:eastAsia="Arial" w:hAnsi="Arial"/>
          <w:color w:val="374151"/>
          <w:sz w:val="22"/>
          <w:szCs w:val="22"/>
        </w:rPr>
        <w:t xml:space="preserve">Be easy to use — no technical knowledge required from new workers</w:t>
      </w:r>
    </w:p>
    <w:p>
      <w:pPr>
        <w:pStyle w:val="ListParagraph"/>
        <w:numPr>
          <w:ilvl w:val="0"/>
          <w:numId w:val="2"/>
        </w:numPr>
        <w:spacing w:after="40" w:before="40"/>
      </w:pPr>
      <w:r>
        <w:rPr>
          <w:rFonts w:ascii="Arial" w:cs="Arial" w:eastAsia="Arial" w:hAnsi="Arial"/>
          <w:color w:val="374151"/>
          <w:sz w:val="22"/>
          <w:szCs w:val="22"/>
        </w:rPr>
        <w:t xml:space="preserve">Support voice input as a primary input mode for accessibility and speed</w:t>
      </w:r>
    </w:p>
    <w:p>
      <w:pPr>
        <w:pStyle w:val="ListParagraph"/>
        <w:numPr>
          <w:ilvl w:val="0"/>
          <w:numId w:val="2"/>
        </w:numPr>
        <w:spacing w:after="40" w:before="40"/>
      </w:pPr>
      <w:r>
        <w:rPr>
          <w:rFonts w:ascii="Arial" w:cs="Arial" w:eastAsia="Arial" w:hAnsi="Arial"/>
          <w:color w:val="374151"/>
          <w:sz w:val="22"/>
          <w:szCs w:val="22"/>
        </w:rPr>
        <w:t xml:space="preserve">Log all employee questions and complaints for review and analysis</w:t>
      </w:r>
    </w:p>
    <w:p>
      <w:pPr>
        <w:pStyle w:val="ListParagraph"/>
        <w:numPr>
          <w:ilvl w:val="0"/>
          <w:numId w:val="2"/>
        </w:numPr>
        <w:spacing w:after="40" w:before="40"/>
      </w:pPr>
      <w:r>
        <w:rPr>
          <w:rFonts w:ascii="Arial" w:cs="Arial" w:eastAsia="Arial" w:hAnsi="Arial"/>
          <w:color w:val="374151"/>
          <w:sz w:val="22"/>
          <w:szCs w:val="22"/>
        </w:rPr>
        <w:t xml:space="preserve">Provide a secure, role-separated experience for employees vs. administrators</w:t>
      </w:r>
    </w:p>
    <w:p>
      <w:pPr>
        <w:spacing w:after="0" w:before="0"/>
      </w:pPr>
      <w:r>
        <w:t xml:space="preserve"/>
      </w:r>
    </w:p>
    <w:p>
      <w:pPr>
        <w:pStyle w:val="Heading2"/>
        <w:spacing w:after="100" w:before="280"/>
      </w:pPr>
      <w:r>
        <w:rPr>
          <w:rFonts w:ascii="Arial" w:cs="Arial" w:eastAsia="Arial" w:hAnsi="Arial"/>
          <w:b/>
          <w:bCs/>
          <w:color w:val="2563EB"/>
          <w:sz w:val="26"/>
          <w:szCs w:val="26"/>
        </w:rPr>
        <w:t xml:space="preserve">3.2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6360"/>
            <w:tcBorders>
              <w:top w:val="single" w:color="D1D5DB" w:sz="1"/>
              <w:left w:val="single" w:color="D1D5DB" w:sz="1"/>
              <w:bottom w:val="single" w:color="D1D5DB" w:sz="1"/>
              <w:right w:val="single" w:color="D1D5D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3A5F"/>
                <w:sz w:val="20"/>
                <w:szCs w:val="20"/>
              </w:rPr>
              <w:t xml:space="preserve">System uptime</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99.5%+ availability</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E3A5F"/>
                <w:sz w:val="20"/>
                <w:szCs w:val="20"/>
              </w:rPr>
              <w:t xml:space="preserve">Average response time</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&lt; 3 seconds for text; &lt; 5 seconds for voice</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3A5F"/>
                <w:sz w:val="20"/>
                <w:szCs w:val="20"/>
              </w:rPr>
              <w:t xml:space="preserve">Answer accuracy (grounded in documents)</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Verified by admin review of sampled conversations</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E3A5F"/>
                <w:sz w:val="20"/>
                <w:szCs w:val="20"/>
              </w:rPr>
              <w:t xml:space="preserve">Escalation resolution rate</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80%+ of escalations receive a response within 24 hours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3A5F"/>
                <w:sz w:val="20"/>
                <w:szCs w:val="20"/>
              </w:rPr>
              <w:t xml:space="preserve">Employee satisfaction score</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4/5 or above in post-onboarding survey</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E3A5F"/>
                <w:sz w:val="20"/>
                <w:szCs w:val="20"/>
              </w:rPr>
              <w:t xml:space="preserve">Reduction in HR time spent on onboarding queries</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Measurable reduction within 60 days of launch</w:t>
            </w:r>
          </w:p>
        </w:tc>
      </w:tr>
    </w:tbl>
    <w:p>
      <w:pPr>
        <w:spacing w:after="0" w:before="0"/>
      </w:pPr>
      <w:r>
        <w:t xml:space="preserve"/>
      </w:r>
    </w:p>
    <w:p>
      <w:r>
        <w:br w:type="page"/>
      </w:r>
    </w:p>
    <w:p>
      <w:pPr>
        <w:pStyle w:val="Heading1"/>
        <w:pBdr>
          <w:bottom w:val="single" w:color="2563EB" w:sz="4" w:space="4"/>
        </w:pBdr>
        <w:spacing w:after="120" w:before="360"/>
      </w:pPr>
      <w:r>
        <w:rPr>
          <w:rFonts w:ascii="Arial" w:cs="Arial" w:eastAsia="Arial" w:hAnsi="Arial"/>
          <w:b/>
          <w:bCs/>
          <w:color w:val="1E3A5F"/>
          <w:sz w:val="32"/>
          <w:szCs w:val="32"/>
        </w:rPr>
        <w:t xml:space="preserve">4. System Architecture Overview</w:t>
      </w:r>
    </w:p>
    <w:p>
      <w:pPr>
        <w:spacing w:after="80" w:before="60"/>
      </w:pPr>
      <w:r>
        <w:rPr>
          <w:rFonts w:ascii="Arial" w:cs="Arial" w:eastAsia="Arial" w:hAnsi="Arial"/>
          <w:color w:val="374151"/>
          <w:sz w:val="22"/>
          <w:szCs w:val="22"/>
        </w:rPr>
        <w:t xml:space="preserve">The system is composed of four primary layers. Each layer is independently scalable and connected through well-defined APIs.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4200"/>
        <w:gridCol w:w="3000"/>
      </w:tblGrid>
      <w:tr>
        <w:tc>
          <w:tcPr>
            <w:tcW w:type="dxa" w:w="2160"/>
            <w:tcBorders>
              <w:top w:val="single" w:color="D1D5DB" w:sz="1"/>
              <w:left w:val="single" w:color="D1D5DB" w:sz="1"/>
              <w:bottom w:val="single" w:color="D1D5DB" w:sz="1"/>
              <w:right w:val="single" w:color="D1D5D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4200"/>
            <w:tcBorders>
              <w:top w:val="single" w:color="D1D5DB" w:sz="1"/>
              <w:left w:val="single" w:color="D1D5DB" w:sz="1"/>
              <w:bottom w:val="single" w:color="D1D5DB" w:sz="1"/>
              <w:right w:val="single" w:color="D1D5D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000"/>
            <w:tcBorders>
              <w:top w:val="single" w:color="D1D5DB" w:sz="1"/>
              <w:left w:val="single" w:color="D1D5DB" w:sz="1"/>
              <w:bottom w:val="single" w:color="D1D5DB" w:sz="1"/>
              <w:right w:val="single" w:color="D1D5D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3A5F"/>
                <w:sz w:val="20"/>
                <w:szCs w:val="20"/>
              </w:rPr>
              <w:t xml:space="preserve">Frontend (User)</w:t>
            </w:r>
          </w:p>
        </w:tc>
        <w:tc>
          <w:tcPr>
            <w:tcW w:type="dxa" w:w="4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React / Next.js on Vercel</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Chat UI, voice recording, chat history, escalation, settings</w:t>
            </w:r>
          </w:p>
        </w:tc>
      </w:tr>
      <w:tr>
        <w:tc>
          <w:tcPr>
            <w:tcW w:type="dxa" w:w="2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E3A5F"/>
                <w:sz w:val="20"/>
                <w:szCs w:val="20"/>
              </w:rPr>
              <w:t xml:space="preserve">Frontend (Admin)</w:t>
            </w:r>
          </w:p>
        </w:tc>
        <w:tc>
          <w:tcPr>
            <w:tcW w:type="dxa" w:w="4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Separate Next.js app on Vercel</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Document management, user &amp; role management</w:t>
            </w:r>
          </w:p>
        </w:tc>
      </w:tr>
      <w:tr>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3A5F"/>
                <w:sz w:val="20"/>
                <w:szCs w:val="20"/>
              </w:rPr>
              <w:t xml:space="preserve">Backend / Database</w:t>
            </w:r>
          </w:p>
        </w:tc>
        <w:tc>
          <w:tcPr>
            <w:tcW w:type="dxa" w:w="4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Supabase (PostgreSQL + pgvector)</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Auth, user data, chat history, document embeddings, escalation records</w:t>
            </w:r>
          </w:p>
        </w:tc>
      </w:tr>
      <w:tr>
        <w:tc>
          <w:tcPr>
            <w:tcW w:type="dxa" w:w="2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E3A5F"/>
                <w:sz w:val="20"/>
                <w:szCs w:val="20"/>
              </w:rPr>
              <w:t xml:space="preserve">AI Processing</w:t>
            </w:r>
          </w:p>
        </w:tc>
        <w:tc>
          <w:tcPr>
            <w:tcW w:type="dxa" w:w="4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OpenRouter (LLM) + Groq (Whisper)</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Language model inference, voice transcription</w:t>
            </w:r>
          </w:p>
        </w:tc>
      </w:tr>
      <w:tr>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3A5F"/>
                <w:sz w:val="20"/>
                <w:szCs w:val="20"/>
              </w:rPr>
              <w:t xml:space="preserve">Voice Input</w:t>
            </w:r>
          </w:p>
        </w:tc>
        <w:tc>
          <w:tcPr>
            <w:tcW w:type="dxa" w:w="4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Groq Whisper API or WebAssembly fallback</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Audio-to-text transcription before AI processing</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563EB" w:sz="16"/>
              <w:bottom w:val="none" w:color="FFFFFF" w:sz="0"/>
              <w:right w:val="none" w:color="FFFFFF" w:sz="0"/>
            </w:tcBorders>
            <w:shd w:fill="F3F4F6" w:val="clear"/>
            <w:tcMar>
              <w:top w:type="dxa" w:w="120"/>
              <w:left w:type="dxa" w:w="200"/>
              <w:bottom w:type="dxa" w:w="120"/>
              <w:right w:type="dxa" w:w="200"/>
            </w:tcMar>
          </w:tcPr>
          <w:p>
            <w:pPr>
              <w:spacing w:after="60" w:before="0"/>
            </w:pPr>
            <w:r>
              <w:rPr>
                <w:rFonts w:ascii="Arial" w:cs="Arial" w:eastAsia="Arial" w:hAnsi="Arial"/>
                <w:b/>
                <w:bCs/>
                <w:color w:val="2563EB"/>
                <w:sz w:val="20"/>
                <w:szCs w:val="20"/>
              </w:rPr>
              <w:t xml:space="preserve">Deployment Note</w:t>
            </w:r>
          </w:p>
          <w:p>
            <w:pPr>
              <w:spacing w:after="0" w:before="0"/>
            </w:pPr>
            <w:r>
              <w:rPr>
                <w:rFonts w:ascii="Arial" w:cs="Arial" w:eastAsia="Arial" w:hAnsi="Arial"/>
                <w:color w:val="374151"/>
                <w:sz w:val="20"/>
                <w:szCs w:val="20"/>
              </w:rPr>
              <w:t xml:space="preserve">All server functions run on Vercel. Heavy Whisper transcription must NOT run inside Vercel serverless functions due to memory and timeout constraints. The Vercel AI SDK proxies audio to the Groq external API, or transcription is offloaded to the user's browser via WebAssembly as a fallback.</w:t>
            </w:r>
          </w:p>
        </w:tc>
      </w:tr>
    </w:tbl>
    <w:p>
      <w:pPr>
        <w:spacing w:after="0" w:before="0"/>
      </w:pPr>
      <w:r>
        <w:t xml:space="preserve"/>
      </w:r>
    </w:p>
    <w:p>
      <w:pPr>
        <w:pStyle w:val="Heading1"/>
        <w:pBdr>
          <w:bottom w:val="single" w:color="2563EB" w:sz="4" w:space="4"/>
        </w:pBdr>
        <w:spacing w:after="120" w:before="360"/>
      </w:pPr>
      <w:r>
        <w:rPr>
          <w:rFonts w:ascii="Arial" w:cs="Arial" w:eastAsia="Arial" w:hAnsi="Arial"/>
          <w:b/>
          <w:bCs/>
          <w:color w:val="1E3A5F"/>
          <w:sz w:val="32"/>
          <w:szCs w:val="32"/>
        </w:rPr>
        <w:t xml:space="preserve">5. AI &amp; Processing Stack</w:t>
      </w:r>
    </w:p>
    <w:p>
      <w:pPr>
        <w:pStyle w:val="Heading2"/>
        <w:spacing w:after="100" w:before="280"/>
      </w:pPr>
      <w:r>
        <w:rPr>
          <w:rFonts w:ascii="Arial" w:cs="Arial" w:eastAsia="Arial" w:hAnsi="Arial"/>
          <w:b/>
          <w:bCs/>
          <w:color w:val="2563EB"/>
          <w:sz w:val="26"/>
          <w:szCs w:val="26"/>
        </w:rPr>
        <w:t xml:space="preserve">5.1 Language Models — via OpenRouter</w:t>
      </w:r>
    </w:p>
    <w:p>
      <w:pPr>
        <w:spacing w:after="80" w:before="60"/>
      </w:pPr>
      <w:r>
        <w:rPr>
          <w:rFonts w:ascii="Arial" w:cs="Arial" w:eastAsia="Arial" w:hAnsi="Arial"/>
          <w:color w:val="374151"/>
          <w:sz w:val="22"/>
          <w:szCs w:val="22"/>
        </w:rPr>
        <w:t xml:space="preserve">The system will use OpenRouter to access free-tier large language models. The following models are approved for use, listed in order of preference: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1D5DB" w:sz="1"/>
              <w:left w:val="single" w:color="D1D5DB" w:sz="1"/>
              <w:bottom w:val="single" w:color="D1D5DB" w:sz="1"/>
              <w:right w:val="single" w:color="D1D5D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5760"/>
            <w:tcBorders>
              <w:top w:val="single" w:color="D1D5DB" w:sz="1"/>
              <w:left w:val="single" w:color="D1D5DB" w:sz="1"/>
              <w:bottom w:val="single" w:color="D1D5DB" w:sz="1"/>
              <w:right w:val="single" w:color="D1D5D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OpenRouter Identifier</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3A5F"/>
                <w:sz w:val="20"/>
                <w:szCs w:val="20"/>
              </w:rPr>
              <w:t xml:space="preserve">Meta Llama 3.3 70B Instruct (Primary)</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meta-llama/llama-3.3-70b-instruct:free</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E3A5F"/>
                <w:sz w:val="20"/>
                <w:szCs w:val="20"/>
              </w:rPr>
              <w:t xml:space="preserve">OpenAI GPT-OSS 120B (Secondary)</w:t>
            </w:r>
          </w:p>
        </w:tc>
        <w:tc>
          <w:tcPr>
            <w:tcW w:type="dxa" w:w="5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openai/gpt-oss-120b:free</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3A5F"/>
                <w:sz w:val="20"/>
                <w:szCs w:val="20"/>
              </w:rPr>
              <w:t xml:space="preserve">Qwen3 Coder (Fallback A)</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qwen/qwen3-coder:free</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E3A5F"/>
                <w:sz w:val="20"/>
                <w:szCs w:val="20"/>
              </w:rPr>
              <w:t xml:space="preserve">Qwen3 Next 80B (Fallback B)</w:t>
            </w:r>
          </w:p>
        </w:tc>
        <w:tc>
          <w:tcPr>
            <w:tcW w:type="dxa" w:w="5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qwen/qwen3-next-80b-a3b-instruct:free</w:t>
            </w:r>
          </w:p>
        </w:tc>
      </w:tr>
    </w:tbl>
    <w:p>
      <w:pPr>
        <w:spacing w:after="0" w:before="0"/>
      </w:pPr>
      <w:r>
        <w:t xml:space="preserve"/>
      </w:r>
    </w:p>
    <w:p>
      <w:pPr>
        <w:spacing w:after="80" w:before="60"/>
      </w:pPr>
      <w:r>
        <w:rPr>
          <w:rFonts w:ascii="Arial" w:cs="Arial" w:eastAsia="Arial" w:hAnsi="Arial"/>
          <w:color w:val="374151"/>
          <w:sz w:val="22"/>
          <w:szCs w:val="22"/>
        </w:rPr>
        <w:t xml:space="preserve">The system prompt fed to the LLM will be dynamically constructed using: (1) the user's profile (name, department, role, skill set), (2) relevant document chunks retrieved via semantic search from Supabase pgvector, and (3) conversation history for context continuity.</w:t>
      </w:r>
    </w:p>
    <w:p>
      <w:pPr>
        <w:spacing w:after="0" w:before="0"/>
      </w:pPr>
      <w:r>
        <w:t xml:space="preserve"/>
      </w:r>
    </w:p>
    <w:p>
      <w:pPr>
        <w:pStyle w:val="Heading2"/>
        <w:spacing w:after="100" w:before="280"/>
      </w:pPr>
      <w:r>
        <w:rPr>
          <w:rFonts w:ascii="Arial" w:cs="Arial" w:eastAsia="Arial" w:hAnsi="Arial"/>
          <w:b/>
          <w:bCs/>
          <w:color w:val="2563EB"/>
          <w:sz w:val="26"/>
          <w:szCs w:val="26"/>
        </w:rPr>
        <w:t xml:space="preserve">5.2 Voice Transcription — via Groq</w:t>
      </w:r>
    </w:p>
    <w:p>
      <w:pPr>
        <w:spacing w:after="80" w:before="60"/>
      </w:pPr>
      <w:r>
        <w:rPr>
          <w:rFonts w:ascii="Arial" w:cs="Arial" w:eastAsia="Arial" w:hAnsi="Arial"/>
          <w:color w:val="374151"/>
          <w:sz w:val="22"/>
          <w:szCs w:val="22"/>
        </w:rPr>
        <w:t xml:space="preserve">Voice input is transcribed to text before being sent to the language model. This keeps the LLM pipeline text-only and consistent.</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1D5DB" w:sz="1"/>
              <w:left w:val="single" w:color="D1D5DB" w:sz="1"/>
              <w:bottom w:val="single" w:color="D1D5DB" w:sz="1"/>
              <w:right w:val="single" w:color="D1D5D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5760"/>
            <w:tcBorders>
              <w:top w:val="single" w:color="D1D5DB" w:sz="1"/>
              <w:left w:val="single" w:color="D1D5DB" w:sz="1"/>
              <w:bottom w:val="single" w:color="D1D5DB" w:sz="1"/>
              <w:right w:val="single" w:color="D1D5D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3A5F"/>
                <w:sz w:val="20"/>
                <w:szCs w:val="20"/>
              </w:rPr>
              <w:t xml:space="preserve">Whisper Large v3 (Primary)</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Highest accuracy; use when latency allows</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E3A5F"/>
                <w:sz w:val="20"/>
                <w:szCs w:val="20"/>
              </w:rPr>
              <w:t xml:space="preserve">Whisper Large v3 Turbo (Default)</w:t>
            </w:r>
          </w:p>
        </w:tc>
        <w:tc>
          <w:tcPr>
            <w:tcW w:type="dxa" w:w="5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Faster, near-identical accuracy — recommended for most requests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563EB" w:sz="16"/>
              <w:bottom w:val="none" w:color="FFFFFF" w:sz="0"/>
              <w:right w:val="none" w:color="FFFFFF" w:sz="0"/>
            </w:tcBorders>
            <w:shd w:fill="F3F4F6" w:val="clear"/>
            <w:tcMar>
              <w:top w:type="dxa" w:w="120"/>
              <w:left w:type="dxa" w:w="200"/>
              <w:bottom w:type="dxa" w:w="120"/>
              <w:right w:type="dxa" w:w="200"/>
            </w:tcMar>
          </w:tcPr>
          <w:p>
            <w:pPr>
              <w:spacing w:after="60" w:before="0"/>
            </w:pPr>
            <w:r>
              <w:rPr>
                <w:rFonts w:ascii="Arial" w:cs="Arial" w:eastAsia="Arial" w:hAnsi="Arial"/>
                <w:b/>
                <w:bCs/>
                <w:color w:val="2563EB"/>
                <w:sz w:val="20"/>
                <w:szCs w:val="20"/>
              </w:rPr>
              <w:t xml:space="preserve">Voice Architecture Constraint</w:t>
            </w:r>
          </w:p>
          <w:p>
            <w:pPr>
              <w:spacing w:after="0" w:before="0"/>
            </w:pPr>
            <w:r>
              <w:rPr>
                <w:rFonts w:ascii="Arial" w:cs="Arial" w:eastAsia="Arial" w:hAnsi="Arial"/>
                <w:color w:val="374151"/>
                <w:sz w:val="20"/>
                <w:szCs w:val="20"/>
              </w:rPr>
              <w:t xml:space="preserve">Running Whisper inside Vercel serverless functions causes memory crashes and execution timeouts. Implementation MUST use one of two approaches: (A) Proxy audio to Groq's external Whisper API via the Vercel AI SDK, OR (B) Offload transcription to the user's browser using a WebAssembly build of Whisper. Option A is the default; Option B serves as a fallback.</w:t>
            </w:r>
          </w:p>
        </w:tc>
      </w:tr>
    </w:tbl>
    <w:p>
      <w:pPr>
        <w:spacing w:after="0" w:before="0"/>
      </w:pPr>
      <w:r>
        <w:t xml:space="preserve"/>
      </w:r>
    </w:p>
    <w:p>
      <w:pPr>
        <w:pStyle w:val="Heading2"/>
        <w:spacing w:after="100" w:before="280"/>
      </w:pPr>
      <w:r>
        <w:rPr>
          <w:rFonts w:ascii="Arial" w:cs="Arial" w:eastAsia="Arial" w:hAnsi="Arial"/>
          <w:b/>
          <w:bCs/>
          <w:color w:val="2563EB"/>
          <w:sz w:val="26"/>
          <w:szCs w:val="26"/>
        </w:rPr>
        <w:t xml:space="preserve">5.3 Embeddings &amp; Semantic Search — via Supabase</w:t>
      </w:r>
    </w:p>
    <w:p>
      <w:pPr>
        <w:spacing w:after="80" w:before="60"/>
      </w:pPr>
      <w:r>
        <w:rPr>
          <w:rFonts w:ascii="Arial" w:cs="Arial" w:eastAsia="Arial" w:hAnsi="Arial"/>
          <w:color w:val="374151"/>
          <w:sz w:val="22"/>
          <w:szCs w:val="22"/>
        </w:rPr>
        <w:t xml:space="preserve">Supabase will handle document embedding natively using its built-in pgvector extension for PostgreSQL. Company documents uploaded by admins will be chunked, embedded, and stored in the vector database. At query time, the user's question is embedded and a semantic similarity search retrieves the most relevant document chunks to ground the AI's response.</w:t>
      </w:r>
    </w:p>
    <w:p>
      <w:pPr>
        <w:pStyle w:val="ListParagraph"/>
        <w:numPr>
          <w:ilvl w:val="0"/>
          <w:numId w:val="2"/>
        </w:numPr>
        <w:spacing w:after="40" w:before="40"/>
      </w:pPr>
      <w:r>
        <w:rPr>
          <w:rFonts w:ascii="Arial" w:cs="Arial" w:eastAsia="Arial" w:hAnsi="Arial"/>
          <w:color w:val="374151"/>
          <w:sz w:val="22"/>
          <w:szCs w:val="22"/>
        </w:rPr>
        <w:t xml:space="preserve">Supabase's native vector support means no external embedding service is required</w:t>
      </w:r>
    </w:p>
    <w:p>
      <w:pPr>
        <w:pStyle w:val="ListParagraph"/>
        <w:numPr>
          <w:ilvl w:val="0"/>
          <w:numId w:val="2"/>
        </w:numPr>
        <w:spacing w:after="40" w:before="40"/>
      </w:pPr>
      <w:r>
        <w:rPr>
          <w:rFonts w:ascii="Arial" w:cs="Arial" w:eastAsia="Arial" w:hAnsi="Arial"/>
          <w:color w:val="374151"/>
          <w:sz w:val="22"/>
          <w:szCs w:val="22"/>
        </w:rPr>
        <w:t xml:space="preserve">Row-Level Security (RLS) ensures users can only access documents relevant to their department</w:t>
      </w:r>
    </w:p>
    <w:p>
      <w:pPr>
        <w:pStyle w:val="ListParagraph"/>
        <w:numPr>
          <w:ilvl w:val="0"/>
          <w:numId w:val="2"/>
        </w:numPr>
        <w:spacing w:after="40" w:before="40"/>
      </w:pPr>
      <w:r>
        <w:rPr>
          <w:rFonts w:ascii="Arial" w:cs="Arial" w:eastAsia="Arial" w:hAnsi="Arial"/>
          <w:color w:val="374151"/>
          <w:sz w:val="22"/>
          <w:szCs w:val="22"/>
        </w:rPr>
        <w:t xml:space="preserve">Embeddings are updated automatically when documents are added or removed by admins</w:t>
      </w:r>
    </w:p>
    <w:p>
      <w:pPr>
        <w:spacing w:after="0" w:before="0"/>
      </w:pPr>
      <w:r>
        <w:t xml:space="preserve"/>
      </w:r>
    </w:p>
    <w:p>
      <w:r>
        <w:br w:type="page"/>
      </w:r>
    </w:p>
    <w:p>
      <w:pPr>
        <w:pStyle w:val="Heading1"/>
        <w:pBdr>
          <w:bottom w:val="single" w:color="2563EB" w:sz="4" w:space="4"/>
        </w:pBdr>
        <w:spacing w:after="120" w:before="360"/>
      </w:pPr>
      <w:r>
        <w:rPr>
          <w:rFonts w:ascii="Arial" w:cs="Arial" w:eastAsia="Arial" w:hAnsi="Arial"/>
          <w:b/>
          <w:bCs/>
          <w:color w:val="1E3A5F"/>
          <w:sz w:val="32"/>
          <w:szCs w:val="32"/>
        </w:rPr>
        <w:t xml:space="preserve">6. Database Design — Supabase</w:t>
      </w:r>
    </w:p>
    <w:p>
      <w:pPr>
        <w:pStyle w:val="Heading2"/>
        <w:spacing w:after="100" w:before="280"/>
      </w:pPr>
      <w:r>
        <w:rPr>
          <w:rFonts w:ascii="Arial" w:cs="Arial" w:eastAsia="Arial" w:hAnsi="Arial"/>
          <w:b/>
          <w:bCs/>
          <w:color w:val="2563EB"/>
          <w:sz w:val="26"/>
          <w:szCs w:val="26"/>
        </w:rPr>
        <w:t xml:space="preserve">6.1 Authentication</w:t>
      </w:r>
    </w:p>
    <w:p>
      <w:pPr>
        <w:spacing w:after="80" w:before="60"/>
      </w:pPr>
      <w:r>
        <w:rPr>
          <w:rFonts w:ascii="Arial" w:cs="Arial" w:eastAsia="Arial" w:hAnsi="Arial"/>
          <w:color w:val="374151"/>
          <w:sz w:val="22"/>
          <w:szCs w:val="22"/>
        </w:rPr>
        <w:t xml:space="preserve">Supabase's built-in authentication handles all user login, session management, and role-based access control. No external auth provider is needed.</w:t>
      </w:r>
    </w:p>
    <w:p>
      <w:pPr>
        <w:pStyle w:val="ListParagraph"/>
        <w:numPr>
          <w:ilvl w:val="0"/>
          <w:numId w:val="2"/>
        </w:numPr>
        <w:spacing w:after="40" w:before="40"/>
      </w:pPr>
      <w:r>
        <w:rPr>
          <w:rFonts w:ascii="Arial" w:cs="Arial" w:eastAsia="Arial" w:hAnsi="Arial"/>
          <w:color w:val="374151"/>
          <w:sz w:val="22"/>
          <w:szCs w:val="22"/>
        </w:rPr>
        <w:t xml:space="preserve">Email and password authentication for all users</w:t>
      </w:r>
    </w:p>
    <w:p>
      <w:pPr>
        <w:pStyle w:val="ListParagraph"/>
        <w:numPr>
          <w:ilvl w:val="0"/>
          <w:numId w:val="2"/>
        </w:numPr>
        <w:spacing w:after="40" w:before="40"/>
      </w:pPr>
      <w:r>
        <w:rPr>
          <w:rFonts w:ascii="Arial" w:cs="Arial" w:eastAsia="Arial" w:hAnsi="Arial"/>
          <w:color w:val="374151"/>
          <w:sz w:val="22"/>
          <w:szCs w:val="22"/>
        </w:rPr>
        <w:t xml:space="preserve">Role field on user profile: new_employee | department_head | admin</w:t>
      </w:r>
    </w:p>
    <w:p>
      <w:pPr>
        <w:pStyle w:val="ListParagraph"/>
        <w:numPr>
          <w:ilvl w:val="0"/>
          <w:numId w:val="2"/>
        </w:numPr>
        <w:spacing w:after="40" w:before="40"/>
      </w:pPr>
      <w:r>
        <w:rPr>
          <w:rFonts w:ascii="Arial" w:cs="Arial" w:eastAsia="Arial" w:hAnsi="Arial"/>
          <w:color w:val="374151"/>
          <w:sz w:val="22"/>
          <w:szCs w:val="22"/>
        </w:rPr>
        <w:t xml:space="preserve">JWT tokens used for all API calls; RLS policies enforce data access boundaries</w:t>
      </w:r>
    </w:p>
    <w:p>
      <w:pPr>
        <w:spacing w:after="0" w:before="0"/>
      </w:pPr>
      <w:r>
        <w:t xml:space="preserve"/>
      </w:r>
    </w:p>
    <w:p>
      <w:pPr>
        <w:pStyle w:val="Heading2"/>
        <w:spacing w:after="100" w:before="280"/>
      </w:pPr>
      <w:r>
        <w:rPr>
          <w:rFonts w:ascii="Arial" w:cs="Arial" w:eastAsia="Arial" w:hAnsi="Arial"/>
          <w:b/>
          <w:bCs/>
          <w:color w:val="2563EB"/>
          <w:sz w:val="26"/>
          <w:szCs w:val="26"/>
        </w:rPr>
        <w:t xml:space="preserve">6.2 Core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1"/>
              <w:left w:val="single" w:color="D1D5DB" w:sz="1"/>
              <w:bottom w:val="single" w:color="D1D5DB" w:sz="1"/>
              <w:right w:val="single" w:color="D1D5D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6960"/>
            <w:tcBorders>
              <w:top w:val="single" w:color="D1D5DB" w:sz="1"/>
              <w:left w:val="single" w:color="D1D5DB" w:sz="1"/>
              <w:bottom w:val="single" w:color="D1D5DB" w:sz="1"/>
              <w:right w:val="single" w:color="D1D5D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3A5F"/>
                <w:sz w:val="20"/>
                <w:szCs w:val="20"/>
              </w:rPr>
              <w:t xml:space="preserve">profiles</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Stores user info: name, department, job title, role, skill set (linked to Supabase Auth)</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E3A5F"/>
                <w:sz w:val="20"/>
                <w:szCs w:val="20"/>
              </w:rPr>
              <w:t xml:space="preserve">documents</w:t>
            </w:r>
          </w:p>
        </w:tc>
        <w:tc>
          <w:tcPr>
            <w:tcW w:type="dxa" w:w="6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Stores admin-uploaded documents: title, department, upload date, content chunks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3A5F"/>
                <w:sz w:val="20"/>
                <w:szCs w:val="20"/>
              </w:rPr>
              <w:t xml:space="preserve">document_embeddings</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pgvector table: stores vector embeddings of document chunks for semantic search</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E3A5F"/>
                <w:sz w:val="20"/>
                <w:szCs w:val="20"/>
              </w:rPr>
              <w:t xml:space="preserve">conversations</w:t>
            </w:r>
          </w:p>
        </w:tc>
        <w:tc>
          <w:tcPr>
            <w:tcW w:type="dxa" w:w="6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Stores conversation metadata: user_id, created_at, title, status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3A5F"/>
                <w:sz w:val="20"/>
                <w:szCs w:val="20"/>
              </w:rPr>
              <w:t xml:space="preserve">messages</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Stores individual messages: conversation_id, role (user/assistant), content, timestamp, input_type (text/voice)</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E3A5F"/>
                <w:sz w:val="20"/>
                <w:szCs w:val="20"/>
              </w:rPr>
              <w:t xml:space="preserve">escalations</w:t>
            </w:r>
          </w:p>
        </w:tc>
        <w:tc>
          <w:tcPr>
            <w:tcW w:type="dxa" w:w="6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Stores escalation records: user_id, dept_head_id, summary, status, created_at</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3A5F"/>
                <w:sz w:val="20"/>
                <w:szCs w:val="20"/>
              </w:rPr>
              <w:t xml:space="preserve">escalation_messages</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Stores the chat thread between employee and dept head during escalation</w:t>
            </w:r>
          </w:p>
        </w:tc>
      </w:tr>
    </w:tbl>
    <w:p>
      <w:pPr>
        <w:spacing w:after="0" w:before="0"/>
      </w:pPr>
      <w:r>
        <w:t xml:space="preserve"/>
      </w:r>
    </w:p>
    <w:p>
      <w:pPr>
        <w:pStyle w:val="Heading1"/>
        <w:pBdr>
          <w:bottom w:val="single" w:color="2563EB" w:sz="4" w:space="4"/>
        </w:pBdr>
        <w:spacing w:after="120" w:before="360"/>
      </w:pPr>
      <w:r>
        <w:rPr>
          <w:rFonts w:ascii="Arial" w:cs="Arial" w:eastAsia="Arial" w:hAnsi="Arial"/>
          <w:b/>
          <w:bCs/>
          <w:color w:val="1E3A5F"/>
          <w:sz w:val="32"/>
          <w:szCs w:val="32"/>
        </w:rPr>
        <w:t xml:space="preserve">7. User-Facing Application</w:t>
      </w:r>
    </w:p>
    <w:p>
      <w:pPr>
        <w:pStyle w:val="Heading2"/>
        <w:spacing w:after="100" w:before="280"/>
      </w:pPr>
      <w:r>
        <w:rPr>
          <w:rFonts w:ascii="Arial" w:cs="Arial" w:eastAsia="Arial" w:hAnsi="Arial"/>
          <w:b/>
          <w:bCs/>
          <w:color w:val="2563EB"/>
          <w:sz w:val="26"/>
          <w:szCs w:val="26"/>
        </w:rPr>
        <w:t xml:space="preserve">7.1 Authentication &amp; Login</w:t>
      </w:r>
    </w:p>
    <w:p>
      <w:pPr>
        <w:spacing w:after="80" w:before="60"/>
      </w:pPr>
      <w:r>
        <w:rPr>
          <w:rFonts w:ascii="Arial" w:cs="Arial" w:eastAsia="Arial" w:hAnsi="Arial"/>
          <w:color w:val="374151"/>
          <w:sz w:val="22"/>
          <w:szCs w:val="22"/>
        </w:rPr>
        <w:t xml:space="preserve">All users must authenticate before accessing any part of the system.</w:t>
      </w:r>
    </w:p>
    <w:p>
      <w:pPr>
        <w:pStyle w:val="ListParagraph"/>
        <w:numPr>
          <w:ilvl w:val="0"/>
          <w:numId w:val="2"/>
        </w:numPr>
        <w:spacing w:after="40" w:before="40"/>
      </w:pPr>
      <w:r>
        <w:rPr>
          <w:rFonts w:ascii="Arial" w:cs="Arial" w:eastAsia="Arial" w:hAnsi="Arial"/>
          <w:color w:val="374151"/>
          <w:sz w:val="22"/>
          <w:szCs w:val="22"/>
        </w:rPr>
        <w:t xml:space="preserve">Login page with email and password</w:t>
      </w:r>
    </w:p>
    <w:p>
      <w:pPr>
        <w:pStyle w:val="ListParagraph"/>
        <w:numPr>
          <w:ilvl w:val="0"/>
          <w:numId w:val="2"/>
        </w:numPr>
        <w:spacing w:after="40" w:before="40"/>
      </w:pPr>
      <w:r>
        <w:rPr>
          <w:rFonts w:ascii="Arial" w:cs="Arial" w:eastAsia="Arial" w:hAnsi="Arial"/>
          <w:color w:val="374151"/>
          <w:sz w:val="22"/>
          <w:szCs w:val="22"/>
        </w:rPr>
        <w:t xml:space="preserve">Supabase Auth handles sessions and token refresh</w:t>
      </w:r>
    </w:p>
    <w:p>
      <w:pPr>
        <w:pStyle w:val="ListParagraph"/>
        <w:numPr>
          <w:ilvl w:val="0"/>
          <w:numId w:val="2"/>
        </w:numPr>
        <w:spacing w:after="40" w:before="40"/>
      </w:pPr>
      <w:r>
        <w:rPr>
          <w:rFonts w:ascii="Arial" w:cs="Arial" w:eastAsia="Arial" w:hAnsi="Arial"/>
          <w:color w:val="374151"/>
          <w:sz w:val="22"/>
          <w:szCs w:val="22"/>
        </w:rPr>
        <w:t xml:space="preserve">On first login, users are directed to complete their profile in Settings before using the chat</w:t>
      </w:r>
    </w:p>
    <w:p>
      <w:pPr>
        <w:pStyle w:val="ListParagraph"/>
        <w:numPr>
          <w:ilvl w:val="0"/>
          <w:numId w:val="2"/>
        </w:numPr>
        <w:spacing w:after="40" w:before="40"/>
      </w:pPr>
      <w:r>
        <w:rPr>
          <w:rFonts w:ascii="Arial" w:cs="Arial" w:eastAsia="Arial" w:hAnsi="Arial"/>
          <w:color w:val="374151"/>
          <w:sz w:val="22"/>
          <w:szCs w:val="22"/>
        </w:rPr>
        <w:t xml:space="preserve">Roles are assigned by an admin — users cannot self-assign a role above new_employee</w:t>
      </w:r>
    </w:p>
    <w:p>
      <w:pPr>
        <w:spacing w:after="0" w:before="0"/>
      </w:pPr>
      <w:r>
        <w:t xml:space="preserve"/>
      </w:r>
    </w:p>
    <w:p>
      <w:pPr>
        <w:pStyle w:val="Heading2"/>
        <w:spacing w:after="100" w:before="280"/>
      </w:pPr>
      <w:r>
        <w:rPr>
          <w:rFonts w:ascii="Arial" w:cs="Arial" w:eastAsia="Arial" w:hAnsi="Arial"/>
          <w:b/>
          <w:bCs/>
          <w:color w:val="2563EB"/>
          <w:sz w:val="26"/>
          <w:szCs w:val="26"/>
        </w:rPr>
        <w:t xml:space="preserve">7.2 Chat Interface (Main Input)</w:t>
      </w:r>
    </w:p>
    <w:p>
      <w:pPr>
        <w:spacing w:after="80" w:before="60"/>
      </w:pPr>
      <w:r>
        <w:rPr>
          <w:rFonts w:ascii="Arial" w:cs="Arial" w:eastAsia="Arial" w:hAnsi="Arial"/>
          <w:color w:val="374151"/>
          <w:sz w:val="22"/>
          <w:szCs w:val="22"/>
        </w:rPr>
        <w:t xml:space="preserve">The primary interface is a clean, ChatGPT-style chat window. The goal is simplicity — no overcomplication.</w:t>
      </w:r>
    </w:p>
    <w:p>
      <w:pPr>
        <w:pStyle w:val="ListParagraph"/>
        <w:numPr>
          <w:ilvl w:val="0"/>
          <w:numId w:val="2"/>
        </w:numPr>
        <w:spacing w:after="40" w:before="40"/>
      </w:pPr>
      <w:r>
        <w:rPr>
          <w:rFonts w:ascii="Arial" w:cs="Arial" w:eastAsia="Arial" w:hAnsi="Arial"/>
          <w:color w:val="374151"/>
          <w:sz w:val="22"/>
          <w:szCs w:val="22"/>
        </w:rPr>
        <w:t xml:space="preserve">Text input: a standard message box at the bottom of the screen</w:t>
      </w:r>
    </w:p>
    <w:p>
      <w:pPr>
        <w:pStyle w:val="ListParagraph"/>
        <w:numPr>
          <w:ilvl w:val="0"/>
          <w:numId w:val="2"/>
        </w:numPr>
        <w:spacing w:after="40" w:before="40"/>
      </w:pPr>
      <w:r>
        <w:rPr>
          <w:rFonts w:ascii="Arial" w:cs="Arial" w:eastAsia="Arial" w:hAnsi="Arial"/>
          <w:color w:val="374151"/>
          <w:sz w:val="22"/>
          <w:szCs w:val="22"/>
        </w:rPr>
        <w:t xml:space="preserve">Voice input: a clearly labelled voice note (VN) button next to the text box; pressing and holding records audio, releasing sends it for transcription</w:t>
      </w:r>
    </w:p>
    <w:p>
      <w:pPr>
        <w:pStyle w:val="ListParagraph"/>
        <w:numPr>
          <w:ilvl w:val="0"/>
          <w:numId w:val="2"/>
        </w:numPr>
        <w:spacing w:after="40" w:before="40"/>
      </w:pPr>
      <w:r>
        <w:rPr>
          <w:rFonts w:ascii="Arial" w:cs="Arial" w:eastAsia="Arial" w:hAnsi="Arial"/>
          <w:color w:val="374151"/>
          <w:sz w:val="22"/>
          <w:szCs w:val="22"/>
        </w:rPr>
        <w:t xml:space="preserve">Sent messages display in a conversation bubble format (user right, AI left)</w:t>
      </w:r>
    </w:p>
    <w:p>
      <w:pPr>
        <w:pStyle w:val="ListParagraph"/>
        <w:numPr>
          <w:ilvl w:val="0"/>
          <w:numId w:val="2"/>
        </w:numPr>
        <w:spacing w:after="40" w:before="40"/>
      </w:pPr>
      <w:r>
        <w:rPr>
          <w:rFonts w:ascii="Arial" w:cs="Arial" w:eastAsia="Arial" w:hAnsi="Arial"/>
          <w:color w:val="374151"/>
          <w:sz w:val="22"/>
          <w:szCs w:val="22"/>
        </w:rPr>
        <w:t xml:space="preserve">The AI's response is always grounded in uploaded company documents</w:t>
      </w:r>
    </w:p>
    <w:p>
      <w:pPr>
        <w:pStyle w:val="ListParagraph"/>
        <w:numPr>
          <w:ilvl w:val="0"/>
          <w:numId w:val="2"/>
        </w:numPr>
        <w:spacing w:after="40" w:before="40"/>
      </w:pPr>
      <w:r>
        <w:rPr>
          <w:rFonts w:ascii="Arial" w:cs="Arial" w:eastAsia="Arial" w:hAnsi="Arial"/>
          <w:color w:val="374151"/>
          <w:sz w:val="22"/>
          <w:szCs w:val="22"/>
        </w:rPr>
        <w:t xml:space="preserve">Loading indicator shown while the AI processes a request</w:t>
      </w:r>
    </w:p>
    <w:p>
      <w:pPr>
        <w:pStyle w:val="ListParagraph"/>
        <w:numPr>
          <w:ilvl w:val="0"/>
          <w:numId w:val="2"/>
        </w:numPr>
        <w:spacing w:after="40" w:before="40"/>
      </w:pPr>
      <w:r>
        <w:rPr>
          <w:rFonts w:ascii="Arial" w:cs="Arial" w:eastAsia="Arial" w:hAnsi="Arial"/>
          <w:color w:val="374151"/>
          <w:sz w:val="22"/>
          <w:szCs w:val="22"/>
        </w:rPr>
        <w:t xml:space="preserve">Each conversation is automatically saved to chat history</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563EB" w:sz="16"/>
              <w:bottom w:val="none" w:color="FFFFFF" w:sz="0"/>
              <w:right w:val="none" w:color="FFFFFF" w:sz="0"/>
            </w:tcBorders>
            <w:shd w:fill="F3F4F6" w:val="clear"/>
            <w:tcMar>
              <w:top w:type="dxa" w:w="120"/>
              <w:left w:type="dxa" w:w="200"/>
              <w:bottom w:type="dxa" w:w="120"/>
              <w:right w:type="dxa" w:w="200"/>
            </w:tcMar>
          </w:tcPr>
          <w:p>
            <w:pPr>
              <w:spacing w:after="60" w:before="0"/>
            </w:pPr>
            <w:r>
              <w:rPr>
                <w:rFonts w:ascii="Arial" w:cs="Arial" w:eastAsia="Arial" w:hAnsi="Arial"/>
                <w:b/>
                <w:bCs/>
                <w:color w:val="2563EB"/>
                <w:sz w:val="20"/>
                <w:szCs w:val="20"/>
              </w:rPr>
              <w:t xml:space="preserve">Input Principle</w:t>
            </w:r>
          </w:p>
          <w:p>
            <w:pPr>
              <w:spacing w:after="0" w:before="0"/>
            </w:pPr>
            <w:r>
              <w:rPr>
                <w:rFonts w:ascii="Arial" w:cs="Arial" w:eastAsia="Arial" w:hAnsi="Arial"/>
                <w:color w:val="374151"/>
                <w:sz w:val="20"/>
                <w:szCs w:val="20"/>
              </w:rPr>
              <w:t xml:space="preserve">Two input types are supported: text (typed) and voice (spoken). Voice input is transcribed to text via Groq Whisper before reaching the AI model. From the model's perspective, all input is text — the multimodal handling happens at the input layer.</w:t>
            </w:r>
          </w:p>
        </w:tc>
      </w:tr>
    </w:tbl>
    <w:p>
      <w:pPr>
        <w:spacing w:after="0" w:before="0"/>
      </w:pPr>
      <w:r>
        <w:t xml:space="preserve"/>
      </w:r>
    </w:p>
    <w:p>
      <w:pPr>
        <w:pStyle w:val="Heading2"/>
        <w:spacing w:after="100" w:before="280"/>
      </w:pPr>
      <w:r>
        <w:rPr>
          <w:rFonts w:ascii="Arial" w:cs="Arial" w:eastAsia="Arial" w:hAnsi="Arial"/>
          <w:b/>
          <w:bCs/>
          <w:color w:val="2563EB"/>
          <w:sz w:val="26"/>
          <w:szCs w:val="26"/>
        </w:rPr>
        <w:t xml:space="preserve">7.3 Settings</w:t>
      </w:r>
    </w:p>
    <w:p>
      <w:pPr>
        <w:spacing w:after="80" w:before="60"/>
      </w:pPr>
      <w:r>
        <w:rPr>
          <w:rFonts w:ascii="Arial" w:cs="Arial" w:eastAsia="Arial" w:hAnsi="Arial"/>
          <w:color w:val="374151"/>
          <w:sz w:val="22"/>
          <w:szCs w:val="22"/>
        </w:rPr>
        <w:t xml:space="preserve">Users configure their profile in Settings. This profile directly shapes how the AI communicates with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1"/>
              <w:left w:val="single" w:color="D1D5DB" w:sz="1"/>
              <w:bottom w:val="single" w:color="D1D5DB" w:sz="1"/>
              <w:right w:val="single" w:color="D1D5D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Setting Field</w:t>
            </w:r>
          </w:p>
        </w:tc>
        <w:tc>
          <w:tcPr>
            <w:tcW w:type="dxa" w:w="6960"/>
            <w:tcBorders>
              <w:top w:val="single" w:color="D1D5DB" w:sz="1"/>
              <w:left w:val="single" w:color="D1D5DB" w:sz="1"/>
              <w:bottom w:val="single" w:color="D1D5DB" w:sz="1"/>
              <w:right w:val="single" w:color="D1D5D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How It Affects the AI</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3A5F"/>
                <w:sz w:val="20"/>
                <w:szCs w:val="20"/>
              </w:rPr>
              <w:t xml:space="preserve">Name</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AI addresses the user by name for a human feel</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E3A5F"/>
                <w:sz w:val="20"/>
                <w:szCs w:val="20"/>
              </w:rPr>
              <w:t xml:space="preserve">Department</w:t>
            </w:r>
          </w:p>
        </w:tc>
        <w:tc>
          <w:tcPr>
            <w:tcW w:type="dxa" w:w="6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Restricts document retrieval to relevant department knowledge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3A5F"/>
                <w:sz w:val="20"/>
                <w:szCs w:val="20"/>
              </w:rPr>
              <w:t xml:space="preserve">Job Title / Role Description</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AI calibrates technical depth and terminology to match the user's position</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E3A5F"/>
                <w:sz w:val="20"/>
                <w:szCs w:val="20"/>
              </w:rPr>
              <w:t xml:space="preserve">Skill Set</w:t>
            </w:r>
          </w:p>
        </w:tc>
        <w:tc>
          <w:tcPr>
            <w:tcW w:type="dxa" w:w="6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AI avoids over-explaining concepts the user already knows; elaborates on gaps</w:t>
            </w:r>
          </w:p>
        </w:tc>
      </w:tr>
    </w:tbl>
    <w:p>
      <w:pPr>
        <w:spacing w:after="0" w:before="0"/>
      </w:pPr>
      <w:r>
        <w:t xml:space="preserve"/>
      </w:r>
    </w:p>
    <w:p>
      <w:pPr>
        <w:pStyle w:val="Heading2"/>
        <w:spacing w:after="100" w:before="280"/>
      </w:pPr>
      <w:r>
        <w:rPr>
          <w:rFonts w:ascii="Arial" w:cs="Arial" w:eastAsia="Arial" w:hAnsi="Arial"/>
          <w:b/>
          <w:bCs/>
          <w:color w:val="2563EB"/>
          <w:sz w:val="26"/>
          <w:szCs w:val="26"/>
        </w:rPr>
        <w:t xml:space="preserve">7.4 Chat History</w:t>
      </w:r>
    </w:p>
    <w:p>
      <w:pPr>
        <w:spacing w:after="80" w:before="60"/>
      </w:pPr>
      <w:r>
        <w:rPr>
          <w:rFonts w:ascii="Arial" w:cs="Arial" w:eastAsia="Arial" w:hAnsi="Arial"/>
          <w:color w:val="374151"/>
          <w:sz w:val="22"/>
          <w:szCs w:val="22"/>
        </w:rPr>
        <w:t xml:space="preserve">Users can access a complete log of all their past conversations for reference.</w:t>
      </w:r>
    </w:p>
    <w:p>
      <w:pPr>
        <w:pStyle w:val="ListParagraph"/>
        <w:numPr>
          <w:ilvl w:val="0"/>
          <w:numId w:val="2"/>
        </w:numPr>
        <w:spacing w:after="40" w:before="40"/>
      </w:pPr>
      <w:r>
        <w:rPr>
          <w:rFonts w:ascii="Arial" w:cs="Arial" w:eastAsia="Arial" w:hAnsi="Arial"/>
          <w:color w:val="374151"/>
          <w:sz w:val="22"/>
          <w:szCs w:val="22"/>
        </w:rPr>
        <w:t xml:space="preserve">Listed by date and auto-generated conversation title</w:t>
      </w:r>
    </w:p>
    <w:p>
      <w:pPr>
        <w:pStyle w:val="ListParagraph"/>
        <w:numPr>
          <w:ilvl w:val="0"/>
          <w:numId w:val="2"/>
        </w:numPr>
        <w:spacing w:after="40" w:before="40"/>
      </w:pPr>
      <w:r>
        <w:rPr>
          <w:rFonts w:ascii="Arial" w:cs="Arial" w:eastAsia="Arial" w:hAnsi="Arial"/>
          <w:color w:val="374151"/>
          <w:sz w:val="22"/>
          <w:szCs w:val="22"/>
        </w:rPr>
        <w:t xml:space="preserve">Full message thread viewable for each past conversation</w:t>
      </w:r>
    </w:p>
    <w:p>
      <w:pPr>
        <w:pStyle w:val="ListParagraph"/>
        <w:numPr>
          <w:ilvl w:val="0"/>
          <w:numId w:val="2"/>
        </w:numPr>
        <w:spacing w:after="40" w:before="40"/>
      </w:pPr>
      <w:r>
        <w:rPr>
          <w:rFonts w:ascii="Arial" w:cs="Arial" w:eastAsia="Arial" w:hAnsi="Arial"/>
          <w:color w:val="374151"/>
          <w:sz w:val="22"/>
          <w:szCs w:val="22"/>
        </w:rPr>
        <w:t xml:space="preserve">Read-only: users cannot delete or edit past messages</w:t>
      </w:r>
    </w:p>
    <w:p>
      <w:pPr>
        <w:pStyle w:val="ListParagraph"/>
        <w:numPr>
          <w:ilvl w:val="0"/>
          <w:numId w:val="2"/>
        </w:numPr>
        <w:spacing w:after="40" w:before="40"/>
      </w:pPr>
      <w:r>
        <w:rPr>
          <w:rFonts w:ascii="Arial" w:cs="Arial" w:eastAsia="Arial" w:hAnsi="Arial"/>
          <w:color w:val="374151"/>
          <w:sz w:val="22"/>
          <w:szCs w:val="22"/>
        </w:rPr>
        <w:t xml:space="preserve">Search within chat history to find specific past answers</w:t>
      </w:r>
    </w:p>
    <w:p>
      <w:pPr>
        <w:spacing w:after="0" w:before="0"/>
      </w:pPr>
      <w:r>
        <w:t xml:space="preserve"/>
      </w:r>
    </w:p>
    <w:p>
      <w:pPr>
        <w:pStyle w:val="Heading2"/>
        <w:spacing w:after="100" w:before="280"/>
      </w:pPr>
      <w:r>
        <w:rPr>
          <w:rFonts w:ascii="Arial" w:cs="Arial" w:eastAsia="Arial" w:hAnsi="Arial"/>
          <w:b/>
          <w:bCs/>
          <w:color w:val="2563EB"/>
          <w:sz w:val="26"/>
          <w:szCs w:val="26"/>
        </w:rPr>
        <w:t xml:space="preserve">7.5 Escalation System</w:t>
      </w:r>
    </w:p>
    <w:p>
      <w:pPr>
        <w:spacing w:after="80" w:before="60"/>
      </w:pPr>
      <w:r>
        <w:rPr>
          <w:rFonts w:ascii="Arial" w:cs="Arial" w:eastAsia="Arial" w:hAnsi="Arial"/>
          <w:color w:val="374151"/>
          <w:sz w:val="22"/>
          <w:szCs w:val="22"/>
        </w:rPr>
        <w:t xml:space="preserve">When the AI is uncertain, or when a user's concern requires human intervention, the escalation system provides a direct channel to the relevant department head.</w:t>
      </w:r>
    </w:p>
    <w:p>
      <w:pPr>
        <w:spacing w:after="0" w:before="0"/>
      </w:pPr>
      <w:r>
        <w:t xml:space="preserve"/>
      </w:r>
    </w:p>
    <w:p>
      <w:pPr>
        <w:pStyle w:val="Heading3"/>
        <w:spacing w:after="80" w:before="200"/>
      </w:pPr>
      <w:r>
        <w:rPr>
          <w:rFonts w:ascii="Arial" w:cs="Arial" w:eastAsia="Arial" w:hAnsi="Arial"/>
          <w:b/>
          <w:bCs/>
          <w:color w:val="1D4ED8"/>
          <w:sz w:val="22"/>
          <w:szCs w:val="22"/>
        </w:rPr>
        <w:t xml:space="preserve">Triggering an Escalation</w:t>
      </w:r>
    </w:p>
    <w:p>
      <w:pPr>
        <w:pStyle w:val="ListParagraph"/>
        <w:numPr>
          <w:ilvl w:val="0"/>
          <w:numId w:val="2"/>
        </w:numPr>
        <w:spacing w:after="40" w:before="40"/>
      </w:pPr>
      <w:r>
        <w:rPr>
          <w:rFonts w:ascii="Arial" w:cs="Arial" w:eastAsia="Arial" w:hAnsi="Arial"/>
          <w:color w:val="374151"/>
          <w:sz w:val="22"/>
          <w:szCs w:val="22"/>
        </w:rPr>
        <w:t xml:space="preserve">The AI automatically offers an escalation button when it detects it cannot confidently answer</w:t>
      </w:r>
    </w:p>
    <w:p>
      <w:pPr>
        <w:pStyle w:val="ListParagraph"/>
        <w:numPr>
          <w:ilvl w:val="0"/>
          <w:numId w:val="2"/>
        </w:numPr>
        <w:spacing w:after="40" w:before="40"/>
      </w:pPr>
      <w:r>
        <w:rPr>
          <w:rFonts w:ascii="Arial" w:cs="Arial" w:eastAsia="Arial" w:hAnsi="Arial"/>
          <w:color w:val="374151"/>
          <w:sz w:val="22"/>
          <w:szCs w:val="22"/>
        </w:rPr>
        <w:t xml:space="preserve">The user can also manually open a new escalation at any time from the Escalation page</w:t>
      </w:r>
    </w:p>
    <w:p>
      <w:pPr>
        <w:pStyle w:val="ListParagraph"/>
        <w:numPr>
          <w:ilvl w:val="0"/>
          <w:numId w:val="2"/>
        </w:numPr>
        <w:spacing w:after="40" w:before="40"/>
      </w:pPr>
      <w:r>
        <w:rPr>
          <w:rFonts w:ascii="Arial" w:cs="Arial" w:eastAsia="Arial" w:hAnsi="Arial"/>
          <w:color w:val="374151"/>
          <w:sz w:val="22"/>
          <w:szCs w:val="22"/>
        </w:rPr>
        <w:t xml:space="preserve">When the escalation button is clicked, the system analyses the full conversation and automatically generates a professional summary message addressed to the department head</w:t>
      </w:r>
    </w:p>
    <w:p>
      <w:pPr>
        <w:pStyle w:val="ListParagraph"/>
        <w:numPr>
          <w:ilvl w:val="0"/>
          <w:numId w:val="2"/>
        </w:numPr>
        <w:spacing w:after="40" w:before="40"/>
      </w:pPr>
      <w:r>
        <w:rPr>
          <w:rFonts w:ascii="Arial" w:cs="Arial" w:eastAsia="Arial" w:hAnsi="Arial"/>
          <w:color w:val="374151"/>
          <w:sz w:val="22"/>
          <w:szCs w:val="22"/>
        </w:rPr>
        <w:t xml:space="preserve">The pre-drafted message is shown to the user for review and optional editing before sending</w:t>
      </w:r>
    </w:p>
    <w:p>
      <w:pPr>
        <w:pStyle w:val="ListParagraph"/>
        <w:numPr>
          <w:ilvl w:val="0"/>
          <w:numId w:val="2"/>
        </w:numPr>
        <w:spacing w:after="40" w:before="40"/>
      </w:pPr>
      <w:r>
        <w:rPr>
          <w:rFonts w:ascii="Arial" w:cs="Arial" w:eastAsia="Arial" w:hAnsi="Arial"/>
          <w:color w:val="374151"/>
          <w:sz w:val="22"/>
          <w:szCs w:val="22"/>
        </w:rPr>
        <w:t xml:space="preserve">The AI waits for user confirmation before committing — no automatic sending without approval</w:t>
      </w:r>
    </w:p>
    <w:p>
      <w:pPr>
        <w:spacing w:after="0" w:before="0"/>
      </w:pPr>
      <w:r>
        <w:t xml:space="preserve"/>
      </w:r>
    </w:p>
    <w:p>
      <w:pPr>
        <w:pStyle w:val="Heading3"/>
        <w:spacing w:after="80" w:before="200"/>
      </w:pPr>
      <w:r>
        <w:rPr>
          <w:rFonts w:ascii="Arial" w:cs="Arial" w:eastAsia="Arial" w:hAnsi="Arial"/>
          <w:b/>
          <w:bCs/>
          <w:color w:val="1D4ED8"/>
          <w:sz w:val="22"/>
          <w:szCs w:val="22"/>
        </w:rPr>
        <w:t xml:space="preserve">Escalation Page (Chat Room)</w:t>
      </w:r>
    </w:p>
    <w:p>
      <w:pPr>
        <w:pStyle w:val="ListParagraph"/>
        <w:numPr>
          <w:ilvl w:val="0"/>
          <w:numId w:val="2"/>
        </w:numPr>
        <w:spacing w:after="40" w:before="40"/>
      </w:pPr>
      <w:r>
        <w:rPr>
          <w:rFonts w:ascii="Arial" w:cs="Arial" w:eastAsia="Arial" w:hAnsi="Arial"/>
          <w:color w:val="374151"/>
          <w:sz w:val="22"/>
          <w:szCs w:val="22"/>
        </w:rPr>
        <w:t xml:space="preserve">The Escalation page is a separate section of the application</w:t>
      </w:r>
    </w:p>
    <w:p>
      <w:pPr>
        <w:pStyle w:val="ListParagraph"/>
        <w:numPr>
          <w:ilvl w:val="0"/>
          <w:numId w:val="2"/>
        </w:numPr>
        <w:spacing w:after="40" w:before="40"/>
      </w:pPr>
      <w:r>
        <w:rPr>
          <w:rFonts w:ascii="Arial" w:cs="Arial" w:eastAsia="Arial" w:hAnsi="Arial"/>
          <w:color w:val="374151"/>
          <w:sz w:val="22"/>
          <w:szCs w:val="22"/>
        </w:rPr>
        <w:t xml:space="preserve">Each escalation is a dedicated chat room between the new employee and the department head</w:t>
      </w:r>
    </w:p>
    <w:p>
      <w:pPr>
        <w:pStyle w:val="ListParagraph"/>
        <w:numPr>
          <w:ilvl w:val="0"/>
          <w:numId w:val="2"/>
        </w:numPr>
        <w:spacing w:after="40" w:before="40"/>
      </w:pPr>
      <w:r>
        <w:rPr>
          <w:rFonts w:ascii="Arial" w:cs="Arial" w:eastAsia="Arial" w:hAnsi="Arial"/>
          <w:color w:val="374151"/>
          <w:sz w:val="22"/>
          <w:szCs w:val="22"/>
        </w:rPr>
        <w:t xml:space="preserve">Messages are real-time (or near real-time via Supabase Realtime)</w:t>
      </w:r>
    </w:p>
    <w:p>
      <w:pPr>
        <w:pStyle w:val="ListParagraph"/>
        <w:numPr>
          <w:ilvl w:val="0"/>
          <w:numId w:val="2"/>
        </w:numPr>
        <w:spacing w:after="40" w:before="40"/>
      </w:pPr>
      <w:r>
        <w:rPr>
          <w:rFonts w:ascii="Arial" w:cs="Arial" w:eastAsia="Arial" w:hAnsi="Arial"/>
          <w:color w:val="374151"/>
          <w:sz w:val="22"/>
          <w:szCs w:val="22"/>
        </w:rPr>
        <w:t xml:space="preserve">A notification bell in the navigation alerts users to new replies</w:t>
      </w:r>
    </w:p>
    <w:p>
      <w:pPr>
        <w:pStyle w:val="ListParagraph"/>
        <w:numPr>
          <w:ilvl w:val="0"/>
          <w:numId w:val="2"/>
        </w:numPr>
        <w:spacing w:after="40" w:before="40"/>
      </w:pPr>
      <w:r>
        <w:rPr>
          <w:rFonts w:ascii="Arial" w:cs="Arial" w:eastAsia="Arial" w:hAnsi="Arial"/>
          <w:color w:val="374151"/>
          <w:sz w:val="22"/>
          <w:szCs w:val="22"/>
        </w:rPr>
        <w:t xml:space="preserve">Escalations have a status: Open, Awaiting Response, Resolved</w:t>
      </w:r>
    </w:p>
    <w:p>
      <w:pPr>
        <w:pStyle w:val="ListParagraph"/>
        <w:numPr>
          <w:ilvl w:val="0"/>
          <w:numId w:val="2"/>
        </w:numPr>
        <w:spacing w:after="40" w:before="40"/>
      </w:pPr>
      <w:r>
        <w:rPr>
          <w:rFonts w:ascii="Arial" w:cs="Arial" w:eastAsia="Arial" w:hAnsi="Arial"/>
          <w:color w:val="374151"/>
          <w:sz w:val="22"/>
          <w:szCs w:val="22"/>
        </w:rPr>
        <w:t xml:space="preserve">Department heads receive an email or in-app notification when an escalation is directed to them</w:t>
      </w:r>
    </w:p>
    <w:p>
      <w:pPr>
        <w:spacing w:after="0" w:before="0"/>
      </w:pPr>
      <w:r>
        <w:t xml:space="preserve"/>
      </w:r>
    </w:p>
    <w:p>
      <w:r>
        <w:br w:type="page"/>
      </w:r>
    </w:p>
    <w:p>
      <w:pPr>
        <w:pStyle w:val="Heading1"/>
        <w:pBdr>
          <w:bottom w:val="single" w:color="2563EB" w:sz="4" w:space="4"/>
        </w:pBdr>
        <w:spacing w:after="120" w:before="360"/>
      </w:pPr>
      <w:r>
        <w:rPr>
          <w:rFonts w:ascii="Arial" w:cs="Arial" w:eastAsia="Arial" w:hAnsi="Arial"/>
          <w:b/>
          <w:bCs/>
          <w:color w:val="1E3A5F"/>
          <w:sz w:val="32"/>
          <w:szCs w:val="32"/>
        </w:rPr>
        <w:t xml:space="preserve">8. Admin Portal</w:t>
      </w:r>
    </w:p>
    <w:p>
      <w:pPr>
        <w:spacing w:after="80" w:before="60"/>
      </w:pPr>
      <w:r>
        <w:rPr>
          <w:rFonts w:ascii="Arial" w:cs="Arial" w:eastAsia="Arial" w:hAnsi="Arial"/>
          <w:color w:val="374151"/>
          <w:sz w:val="22"/>
          <w:szCs w:val="22"/>
        </w:rPr>
        <w:t xml:space="preserve">The Admin Portal is a completely separate web application, accessible only to users with the admin role. It is not linked from the main employee application.</w:t>
      </w:r>
    </w:p>
    <w:p>
      <w:pPr>
        <w:spacing w:after="0" w:before="0"/>
      </w:pPr>
      <w:r>
        <w:t xml:space="preserve"/>
      </w:r>
    </w:p>
    <w:p>
      <w:pPr>
        <w:pStyle w:val="Heading2"/>
        <w:spacing w:after="100" w:before="280"/>
      </w:pPr>
      <w:r>
        <w:rPr>
          <w:rFonts w:ascii="Arial" w:cs="Arial" w:eastAsia="Arial" w:hAnsi="Arial"/>
          <w:b/>
          <w:bCs/>
          <w:color w:val="2563EB"/>
          <w:sz w:val="26"/>
          <w:szCs w:val="26"/>
        </w:rPr>
        <w:t xml:space="preserve">8.1 Document Management</w:t>
      </w:r>
    </w:p>
    <w:p>
      <w:pPr>
        <w:spacing w:after="80" w:before="60"/>
      </w:pPr>
      <w:r>
        <w:rPr>
          <w:rFonts w:ascii="Arial" w:cs="Arial" w:eastAsia="Arial" w:hAnsi="Arial"/>
          <w:color w:val="374151"/>
          <w:sz w:val="22"/>
          <w:szCs w:val="22"/>
        </w:rPr>
        <w:t xml:space="preserve">The admin's primary job is to keep the knowledge base accurate and up to date. The AI is only as good as the documents it is given.</w:t>
      </w:r>
    </w:p>
    <w:p>
      <w:pPr>
        <w:pStyle w:val="ListParagraph"/>
        <w:numPr>
          <w:ilvl w:val="0"/>
          <w:numId w:val="2"/>
        </w:numPr>
        <w:spacing w:after="40" w:before="40"/>
      </w:pPr>
      <w:r>
        <w:rPr>
          <w:rFonts w:ascii="Arial" w:cs="Arial" w:eastAsia="Arial" w:hAnsi="Arial"/>
          <w:color w:val="374151"/>
          <w:sz w:val="22"/>
          <w:szCs w:val="22"/>
        </w:rPr>
        <w:t xml:space="preserve">Upload new documents: PDFs, Word files, plain text, markdown</w:t>
      </w:r>
    </w:p>
    <w:p>
      <w:pPr>
        <w:pStyle w:val="ListParagraph"/>
        <w:numPr>
          <w:ilvl w:val="0"/>
          <w:numId w:val="2"/>
        </w:numPr>
        <w:spacing w:after="40" w:before="40"/>
      </w:pPr>
      <w:r>
        <w:rPr>
          <w:rFonts w:ascii="Arial" w:cs="Arial" w:eastAsia="Arial" w:hAnsi="Arial"/>
          <w:color w:val="374151"/>
          <w:sz w:val="22"/>
          <w:szCs w:val="22"/>
        </w:rPr>
        <w:t xml:space="preserve">Tag documents by department and document type (FAQ, Policy, Order of Operations, etc.)</w:t>
      </w:r>
    </w:p>
    <w:p>
      <w:pPr>
        <w:pStyle w:val="ListParagraph"/>
        <w:numPr>
          <w:ilvl w:val="0"/>
          <w:numId w:val="2"/>
        </w:numPr>
        <w:spacing w:after="40" w:before="40"/>
      </w:pPr>
      <w:r>
        <w:rPr>
          <w:rFonts w:ascii="Arial" w:cs="Arial" w:eastAsia="Arial" w:hAnsi="Arial"/>
          <w:color w:val="374151"/>
          <w:sz w:val="22"/>
          <w:szCs w:val="22"/>
        </w:rPr>
        <w:t xml:space="preserve">Edit or replace existing documents</w:t>
      </w:r>
    </w:p>
    <w:p>
      <w:pPr>
        <w:pStyle w:val="ListParagraph"/>
        <w:numPr>
          <w:ilvl w:val="0"/>
          <w:numId w:val="2"/>
        </w:numPr>
        <w:spacing w:after="40" w:before="40"/>
      </w:pPr>
      <w:r>
        <w:rPr>
          <w:rFonts w:ascii="Arial" w:cs="Arial" w:eastAsia="Arial" w:hAnsi="Arial"/>
          <w:color w:val="374151"/>
          <w:sz w:val="22"/>
          <w:szCs w:val="22"/>
        </w:rPr>
        <w:t xml:space="preserve">Delete outdated documents — embeddings are automatically removed</w:t>
      </w:r>
    </w:p>
    <w:p>
      <w:pPr>
        <w:pStyle w:val="ListParagraph"/>
        <w:numPr>
          <w:ilvl w:val="0"/>
          <w:numId w:val="2"/>
        </w:numPr>
        <w:spacing w:after="40" w:before="40"/>
      </w:pPr>
      <w:r>
        <w:rPr>
          <w:rFonts w:ascii="Arial" w:cs="Arial" w:eastAsia="Arial" w:hAnsi="Arial"/>
          <w:color w:val="374151"/>
          <w:sz w:val="22"/>
          <w:szCs w:val="22"/>
        </w:rPr>
        <w:t xml:space="preserve">View a document index: all current documents, their department, upload date, and last updated</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563EB" w:sz="16"/>
              <w:bottom w:val="none" w:color="FFFFFF" w:sz="0"/>
              <w:right w:val="none" w:color="FFFFFF" w:sz="0"/>
            </w:tcBorders>
            <w:shd w:fill="F3F4F6" w:val="clear"/>
            <w:tcMar>
              <w:top w:type="dxa" w:w="120"/>
              <w:left w:type="dxa" w:w="200"/>
              <w:bottom w:type="dxa" w:w="120"/>
              <w:right w:type="dxa" w:w="200"/>
            </w:tcMar>
          </w:tcPr>
          <w:p>
            <w:pPr>
              <w:spacing w:after="60" w:before="0"/>
            </w:pPr>
            <w:r>
              <w:rPr>
                <w:rFonts w:ascii="Arial" w:cs="Arial" w:eastAsia="Arial" w:hAnsi="Arial"/>
                <w:b/>
                <w:bCs/>
                <w:color w:val="2563EB"/>
                <w:sz w:val="20"/>
                <w:szCs w:val="20"/>
              </w:rPr>
              <w:t xml:space="preserve">Document Types Supported</w:t>
            </w:r>
          </w:p>
          <w:p>
            <w:pPr>
              <w:spacing w:after="0" w:before="0"/>
            </w:pPr>
            <w:r>
              <w:rPr>
                <w:rFonts w:ascii="Arial" w:cs="Arial" w:eastAsia="Arial" w:hAnsi="Arial"/>
                <w:color w:val="374151"/>
                <w:sz w:val="20"/>
                <w:szCs w:val="20"/>
              </w:rPr>
              <w:t xml:space="preserve">The system must support at minimum: Company FAQs, Departmental Order of Operations, Policy Documents, and Employee Handbooks. The document type tag informs how the AI presents the information (e.g., step-by-step for operations, conversational for FAQs).</w:t>
            </w:r>
          </w:p>
        </w:tc>
      </w:tr>
    </w:tbl>
    <w:p>
      <w:pPr>
        <w:spacing w:after="0" w:before="0"/>
      </w:pPr>
      <w:r>
        <w:t xml:space="preserve"/>
      </w:r>
    </w:p>
    <w:p>
      <w:pPr>
        <w:pStyle w:val="Heading2"/>
        <w:spacing w:after="100" w:before="280"/>
      </w:pPr>
      <w:r>
        <w:rPr>
          <w:rFonts w:ascii="Arial" w:cs="Arial" w:eastAsia="Arial" w:hAnsi="Arial"/>
          <w:b/>
          <w:bCs/>
          <w:color w:val="2563EB"/>
          <w:sz w:val="26"/>
          <w:szCs w:val="26"/>
        </w:rPr>
        <w:t xml:space="preserve">8.2 User &amp; Role Management</w:t>
      </w:r>
    </w:p>
    <w:p>
      <w:pPr>
        <w:pStyle w:val="ListParagraph"/>
        <w:numPr>
          <w:ilvl w:val="0"/>
          <w:numId w:val="2"/>
        </w:numPr>
        <w:spacing w:after="40" w:before="40"/>
      </w:pPr>
      <w:r>
        <w:rPr>
          <w:rFonts w:ascii="Arial" w:cs="Arial" w:eastAsia="Arial" w:hAnsi="Arial"/>
          <w:color w:val="374151"/>
          <w:sz w:val="22"/>
          <w:szCs w:val="22"/>
        </w:rPr>
        <w:t xml:space="preserve">View all registered users: name, email, department, role, last active</w:t>
      </w:r>
    </w:p>
    <w:p>
      <w:pPr>
        <w:pStyle w:val="ListParagraph"/>
        <w:numPr>
          <w:ilvl w:val="0"/>
          <w:numId w:val="2"/>
        </w:numPr>
        <w:spacing w:after="40" w:before="40"/>
      </w:pPr>
      <w:r>
        <w:rPr>
          <w:rFonts w:ascii="Arial" w:cs="Arial" w:eastAsia="Arial" w:hAnsi="Arial"/>
          <w:color w:val="374151"/>
          <w:sz w:val="22"/>
          <w:szCs w:val="22"/>
        </w:rPr>
        <w:t xml:space="preserve">Assign or change user roles: new_employee, department_head, admin</w:t>
      </w:r>
    </w:p>
    <w:p>
      <w:pPr>
        <w:pStyle w:val="ListParagraph"/>
        <w:numPr>
          <w:ilvl w:val="0"/>
          <w:numId w:val="2"/>
        </w:numPr>
        <w:spacing w:after="40" w:before="40"/>
      </w:pPr>
      <w:r>
        <w:rPr>
          <w:rFonts w:ascii="Arial" w:cs="Arial" w:eastAsia="Arial" w:hAnsi="Arial"/>
          <w:color w:val="374151"/>
          <w:sz w:val="22"/>
          <w:szCs w:val="22"/>
        </w:rPr>
        <w:t xml:space="preserve">Deactivate or remove users who have left the organisation</w:t>
      </w:r>
    </w:p>
    <w:p>
      <w:pPr>
        <w:pStyle w:val="ListParagraph"/>
        <w:numPr>
          <w:ilvl w:val="0"/>
          <w:numId w:val="2"/>
        </w:numPr>
        <w:spacing w:after="40" w:before="40"/>
      </w:pPr>
      <w:r>
        <w:rPr>
          <w:rFonts w:ascii="Arial" w:cs="Arial" w:eastAsia="Arial" w:hAnsi="Arial"/>
          <w:color w:val="374151"/>
          <w:sz w:val="22"/>
          <w:szCs w:val="22"/>
        </w:rPr>
        <w:t xml:space="preserve">Reset user passwords</w:t>
      </w:r>
    </w:p>
    <w:p>
      <w:pPr>
        <w:pStyle w:val="ListParagraph"/>
        <w:numPr>
          <w:ilvl w:val="0"/>
          <w:numId w:val="2"/>
        </w:numPr>
        <w:spacing w:after="40" w:before="40"/>
      </w:pPr>
      <w:r>
        <w:rPr>
          <w:rFonts w:ascii="Arial" w:cs="Arial" w:eastAsia="Arial" w:hAnsi="Arial"/>
          <w:color w:val="374151"/>
          <w:sz w:val="22"/>
          <w:szCs w:val="22"/>
        </w:rPr>
        <w:t xml:space="preserve">View a user's conversation history (for compliance and quality review)</w:t>
      </w:r>
    </w:p>
    <w:p>
      <w:pPr>
        <w:spacing w:after="0" w:before="0"/>
      </w:pPr>
      <w:r>
        <w:t xml:space="preserve"/>
      </w:r>
    </w:p>
    <w:p>
      <w:pPr>
        <w:pStyle w:val="Heading2"/>
        <w:spacing w:after="100" w:before="280"/>
      </w:pPr>
      <w:r>
        <w:rPr>
          <w:rFonts w:ascii="Arial" w:cs="Arial" w:eastAsia="Arial" w:hAnsi="Arial"/>
          <w:b/>
          <w:bCs/>
          <w:color w:val="2563EB"/>
          <w:sz w:val="26"/>
          <w:szCs w:val="26"/>
        </w:rPr>
        <w:t xml:space="preserve">8.3 Settings Control</w:t>
      </w:r>
    </w:p>
    <w:p>
      <w:pPr>
        <w:spacing w:after="80" w:before="60"/>
      </w:pPr>
      <w:r>
        <w:rPr>
          <w:rFonts w:ascii="Arial" w:cs="Arial" w:eastAsia="Arial" w:hAnsi="Arial"/>
          <w:color w:val="374151"/>
          <w:sz w:val="22"/>
          <w:szCs w:val="22"/>
        </w:rPr>
        <w:t xml:space="preserve">Admins can configure system-level settings that govern AI behaviour across the entire platform.</w:t>
      </w:r>
    </w:p>
    <w:p>
      <w:pPr>
        <w:pStyle w:val="ListParagraph"/>
        <w:numPr>
          <w:ilvl w:val="0"/>
          <w:numId w:val="2"/>
        </w:numPr>
        <w:spacing w:after="40" w:before="40"/>
      </w:pPr>
      <w:r>
        <w:rPr>
          <w:rFonts w:ascii="Arial" w:cs="Arial" w:eastAsia="Arial" w:hAnsi="Arial"/>
          <w:color w:val="374151"/>
          <w:sz w:val="22"/>
          <w:szCs w:val="22"/>
        </w:rPr>
        <w:t xml:space="preserve">Define the AI's tone (formal, conversational, neutral)</w:t>
      </w:r>
    </w:p>
    <w:p>
      <w:pPr>
        <w:pStyle w:val="ListParagraph"/>
        <w:numPr>
          <w:ilvl w:val="0"/>
          <w:numId w:val="2"/>
        </w:numPr>
        <w:spacing w:after="40" w:before="40"/>
      </w:pPr>
      <w:r>
        <w:rPr>
          <w:rFonts w:ascii="Arial" w:cs="Arial" w:eastAsia="Arial" w:hAnsi="Arial"/>
          <w:color w:val="374151"/>
          <w:sz w:val="22"/>
          <w:szCs w:val="22"/>
        </w:rPr>
        <w:t xml:space="preserve">Set the default language and communication style</w:t>
      </w:r>
    </w:p>
    <w:p>
      <w:pPr>
        <w:pStyle w:val="ListParagraph"/>
        <w:numPr>
          <w:ilvl w:val="0"/>
          <w:numId w:val="2"/>
        </w:numPr>
        <w:spacing w:after="40" w:before="40"/>
      </w:pPr>
      <w:r>
        <w:rPr>
          <w:rFonts w:ascii="Arial" w:cs="Arial" w:eastAsia="Arial" w:hAnsi="Arial"/>
          <w:color w:val="374151"/>
          <w:sz w:val="22"/>
          <w:szCs w:val="22"/>
        </w:rPr>
        <w:t xml:space="preserve">Define which document types are used for which types of queries</w:t>
      </w:r>
    </w:p>
    <w:p>
      <w:pPr>
        <w:pStyle w:val="ListParagraph"/>
        <w:numPr>
          <w:ilvl w:val="0"/>
          <w:numId w:val="2"/>
        </w:numPr>
        <w:spacing w:after="40" w:before="40"/>
      </w:pPr>
      <w:r>
        <w:rPr>
          <w:rFonts w:ascii="Arial" w:cs="Arial" w:eastAsia="Arial" w:hAnsi="Arial"/>
          <w:color w:val="374151"/>
          <w:sz w:val="22"/>
          <w:szCs w:val="22"/>
        </w:rPr>
        <w:t xml:space="preserve">Set escalation routing rules: which department's escalations go to which department head</w:t>
      </w:r>
    </w:p>
    <w:p>
      <w:pPr>
        <w:spacing w:after="0" w:before="0"/>
      </w:pPr>
      <w:r>
        <w:t xml:space="preserve"/>
      </w:r>
    </w:p>
    <w:p>
      <w:pPr>
        <w:pStyle w:val="Heading1"/>
        <w:pBdr>
          <w:bottom w:val="single" w:color="2563EB" w:sz="4" w:space="4"/>
        </w:pBdr>
        <w:spacing w:after="120" w:before="360"/>
      </w:pPr>
      <w:r>
        <w:rPr>
          <w:rFonts w:ascii="Arial" w:cs="Arial" w:eastAsia="Arial" w:hAnsi="Arial"/>
          <w:b/>
          <w:bCs/>
          <w:color w:val="1E3A5F"/>
          <w:sz w:val="32"/>
          <w:szCs w:val="32"/>
        </w:rPr>
        <w:t xml:space="preserve">9.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1"/>
              <w:left w:val="single" w:color="D1D5DB" w:sz="1"/>
              <w:bottom w:val="single" w:color="D1D5DB" w:sz="1"/>
              <w:right w:val="single" w:color="D1D5D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6960"/>
            <w:tcBorders>
              <w:top w:val="single" w:color="D1D5DB" w:sz="1"/>
              <w:left w:val="single" w:color="D1D5DB" w:sz="1"/>
              <w:bottom w:val="single" w:color="D1D5DB" w:sz="1"/>
              <w:right w:val="single" w:color="D1D5D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3A5F"/>
                <w:sz w:val="20"/>
                <w:szCs w:val="20"/>
              </w:rPr>
              <w:t xml:space="preserve">Availability</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99.5% uptime; no scheduled maintenance windows during business hours</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E3A5F"/>
                <w:sz w:val="20"/>
                <w:szCs w:val="20"/>
              </w:rPr>
              <w:t xml:space="preserve">Response Time</w:t>
            </w:r>
          </w:p>
        </w:tc>
        <w:tc>
          <w:tcPr>
            <w:tcW w:type="dxa" w:w="6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Text responses: &lt; 3s; Voice transcription + response: &lt; 5s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3A5F"/>
                <w:sz w:val="20"/>
                <w:szCs w:val="20"/>
              </w:rPr>
              <w:t xml:space="preserve">Security</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Supabase RLS on all tables; HTTPS everywhere; JWT auth on all API routes</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E3A5F"/>
                <w:sz w:val="20"/>
                <w:szCs w:val="20"/>
              </w:rPr>
              <w:t xml:space="preserve">Scalability</w:t>
            </w:r>
          </w:p>
        </w:tc>
        <w:tc>
          <w:tcPr>
            <w:tcW w:type="dxa" w:w="6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Vercel serverless functions scale automatically; Supabase connection pooling enabled</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3A5F"/>
                <w:sz w:val="20"/>
                <w:szCs w:val="20"/>
              </w:rPr>
              <w:t xml:space="preserve">Accessibility</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Voice input as primary alternative to text; mobile-responsive design</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E3A5F"/>
                <w:sz w:val="20"/>
                <w:szCs w:val="20"/>
              </w:rPr>
              <w:t xml:space="preserve">Cost</w:t>
            </w:r>
          </w:p>
        </w:tc>
        <w:tc>
          <w:tcPr>
            <w:tcW w:type="dxa" w:w="6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All AI models used on free tier via OpenRouter; Supabase free/pro tier; Vercel Hobby/Pro</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3A5F"/>
                <w:sz w:val="20"/>
                <w:szCs w:val="20"/>
              </w:rPr>
              <w:t xml:space="preserve">Data Privacy</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All user data stored in Supabase; no user data sent to AI models as training data</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E3A5F"/>
                <w:sz w:val="20"/>
                <w:szCs w:val="20"/>
              </w:rPr>
              <w:t xml:space="preserve">Audit Trail</w:t>
            </w:r>
          </w:p>
        </w:tc>
        <w:tc>
          <w:tcPr>
            <w:tcW w:type="dxa" w:w="6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All messages, escalations, and document changes are timestamped and logged</w:t>
            </w:r>
          </w:p>
        </w:tc>
      </w:tr>
    </w:tbl>
    <w:p>
      <w:pPr>
        <w:spacing w:after="0" w:before="0"/>
      </w:pPr>
      <w:r>
        <w:t xml:space="preserve"/>
      </w:r>
    </w:p>
    <w:p>
      <w:pPr>
        <w:pStyle w:val="Heading1"/>
        <w:pBdr>
          <w:bottom w:val="single" w:color="2563EB" w:sz="4" w:space="4"/>
        </w:pBdr>
        <w:spacing w:after="120" w:before="360"/>
      </w:pPr>
      <w:r>
        <w:rPr>
          <w:rFonts w:ascii="Arial" w:cs="Arial" w:eastAsia="Arial" w:hAnsi="Arial"/>
          <w:b/>
          <w:bCs/>
          <w:color w:val="1E3A5F"/>
          <w:sz w:val="32"/>
          <w:szCs w:val="32"/>
        </w:rPr>
        <w:t xml:space="preserve">10. User Stories</w:t>
      </w:r>
    </w:p>
    <w:p>
      <w:pPr>
        <w:pStyle w:val="Heading2"/>
        <w:spacing w:after="100" w:before="280"/>
      </w:pPr>
      <w:r>
        <w:rPr>
          <w:rFonts w:ascii="Arial" w:cs="Arial" w:eastAsia="Arial" w:hAnsi="Arial"/>
          <w:b/>
          <w:bCs/>
          <w:color w:val="2563EB"/>
          <w:sz w:val="26"/>
          <w:szCs w:val="26"/>
        </w:rPr>
        <w:t xml:space="preserve">10.1 New Employee</w:t>
      </w:r>
    </w:p>
    <w:p>
      <w:pPr>
        <w:pStyle w:val="ListParagraph"/>
        <w:numPr>
          <w:ilvl w:val="0"/>
          <w:numId w:val="2"/>
        </w:numPr>
        <w:spacing w:after="40" w:before="40"/>
      </w:pPr>
      <w:r>
        <w:rPr>
          <w:rFonts w:ascii="Arial" w:cs="Arial" w:eastAsia="Arial" w:hAnsi="Arial"/>
          <w:color w:val="374151"/>
          <w:sz w:val="22"/>
          <w:szCs w:val="22"/>
        </w:rPr>
        <w:t xml:space="preserve">As a new employee, I want to ask questions about my department's processes at any time of day, so that I am not blocked waiting for a manager to be available.</w:t>
      </w:r>
    </w:p>
    <w:p>
      <w:pPr>
        <w:pStyle w:val="ListParagraph"/>
        <w:numPr>
          <w:ilvl w:val="0"/>
          <w:numId w:val="2"/>
        </w:numPr>
        <w:spacing w:after="40" w:before="40"/>
      </w:pPr>
      <w:r>
        <w:rPr>
          <w:rFonts w:ascii="Arial" w:cs="Arial" w:eastAsia="Arial" w:hAnsi="Arial"/>
          <w:color w:val="374151"/>
          <w:sz w:val="22"/>
          <w:szCs w:val="22"/>
        </w:rPr>
        <w:t xml:space="preserve">As a new employee, I want to send a voice note instead of typing, so that I can ask questions quickly without needing to type on a keyboard.</w:t>
      </w:r>
    </w:p>
    <w:p>
      <w:pPr>
        <w:pStyle w:val="ListParagraph"/>
        <w:numPr>
          <w:ilvl w:val="0"/>
          <w:numId w:val="2"/>
        </w:numPr>
        <w:spacing w:after="40" w:before="40"/>
      </w:pPr>
      <w:r>
        <w:rPr>
          <w:rFonts w:ascii="Arial" w:cs="Arial" w:eastAsia="Arial" w:hAnsi="Arial"/>
          <w:color w:val="374151"/>
          <w:sz w:val="22"/>
          <w:szCs w:val="22"/>
        </w:rPr>
        <w:t xml:space="preserve">As a new employee, I want to see my past conversations, so that I can refer back to information I was given during onboarding.</w:t>
      </w:r>
    </w:p>
    <w:p>
      <w:pPr>
        <w:pStyle w:val="ListParagraph"/>
        <w:numPr>
          <w:ilvl w:val="0"/>
          <w:numId w:val="2"/>
        </w:numPr>
        <w:spacing w:after="40" w:before="40"/>
      </w:pPr>
      <w:r>
        <w:rPr>
          <w:rFonts w:ascii="Arial" w:cs="Arial" w:eastAsia="Arial" w:hAnsi="Arial"/>
          <w:color w:val="374151"/>
          <w:sz w:val="22"/>
          <w:szCs w:val="22"/>
        </w:rPr>
        <w:t xml:space="preserve">As a new employee, I want the AI to understand my role and department, so that its answers are relevant to me personally.</w:t>
      </w:r>
    </w:p>
    <w:p>
      <w:pPr>
        <w:pStyle w:val="ListParagraph"/>
        <w:numPr>
          <w:ilvl w:val="0"/>
          <w:numId w:val="2"/>
        </w:numPr>
        <w:spacing w:after="40" w:before="40"/>
      </w:pPr>
      <w:r>
        <w:rPr>
          <w:rFonts w:ascii="Arial" w:cs="Arial" w:eastAsia="Arial" w:hAnsi="Arial"/>
          <w:color w:val="374151"/>
          <w:sz w:val="22"/>
          <w:szCs w:val="22"/>
        </w:rPr>
        <w:t xml:space="preserve">As a new employee, I want to escalate a concern to my department head, so that unresolved issues do not go unaddressed.</w:t>
      </w:r>
    </w:p>
    <w:p>
      <w:pPr>
        <w:spacing w:after="0" w:before="0"/>
      </w:pPr>
      <w:r>
        <w:t xml:space="preserve"/>
      </w:r>
    </w:p>
    <w:p>
      <w:pPr>
        <w:pStyle w:val="Heading2"/>
        <w:spacing w:after="100" w:before="280"/>
      </w:pPr>
      <w:r>
        <w:rPr>
          <w:rFonts w:ascii="Arial" w:cs="Arial" w:eastAsia="Arial" w:hAnsi="Arial"/>
          <w:b/>
          <w:bCs/>
          <w:color w:val="2563EB"/>
          <w:sz w:val="26"/>
          <w:szCs w:val="26"/>
        </w:rPr>
        <w:t xml:space="preserve">10.2 Department Head</w:t>
      </w:r>
    </w:p>
    <w:p>
      <w:pPr>
        <w:pStyle w:val="ListParagraph"/>
        <w:numPr>
          <w:ilvl w:val="0"/>
          <w:numId w:val="2"/>
        </w:numPr>
        <w:spacing w:after="40" w:before="40"/>
      </w:pPr>
      <w:r>
        <w:rPr>
          <w:rFonts w:ascii="Arial" w:cs="Arial" w:eastAsia="Arial" w:hAnsi="Arial"/>
          <w:color w:val="374151"/>
          <w:sz w:val="22"/>
          <w:szCs w:val="22"/>
        </w:rPr>
        <w:t xml:space="preserve">As a department head, I want to receive a structured summary when a new employee escalates a concern, so that I can understand the issue without reading the entire conversation.</w:t>
      </w:r>
    </w:p>
    <w:p>
      <w:pPr>
        <w:pStyle w:val="ListParagraph"/>
        <w:numPr>
          <w:ilvl w:val="0"/>
          <w:numId w:val="2"/>
        </w:numPr>
        <w:spacing w:after="40" w:before="40"/>
      </w:pPr>
      <w:r>
        <w:rPr>
          <w:rFonts w:ascii="Arial" w:cs="Arial" w:eastAsia="Arial" w:hAnsi="Arial"/>
          <w:color w:val="374151"/>
          <w:sz w:val="22"/>
          <w:szCs w:val="22"/>
        </w:rPr>
        <w:t xml:space="preserve">As a department head, I want to reply to escalations through a dedicated chat interface, so that my response is tracked and visible to the employee.</w:t>
      </w:r>
    </w:p>
    <w:p>
      <w:pPr>
        <w:pStyle w:val="ListParagraph"/>
        <w:numPr>
          <w:ilvl w:val="0"/>
          <w:numId w:val="2"/>
        </w:numPr>
        <w:spacing w:after="40" w:before="40"/>
      </w:pPr>
      <w:r>
        <w:rPr>
          <w:rFonts w:ascii="Arial" w:cs="Arial" w:eastAsia="Arial" w:hAnsi="Arial"/>
          <w:color w:val="374151"/>
          <w:sz w:val="22"/>
          <w:szCs w:val="22"/>
        </w:rPr>
        <w:t xml:space="preserve">As a department head, I want to receive a notification when a new escalation is directed to me, so that I do not miss urgent issues.</w:t>
      </w:r>
    </w:p>
    <w:p>
      <w:pPr>
        <w:spacing w:after="0" w:before="0"/>
      </w:pPr>
      <w:r>
        <w:t xml:space="preserve"/>
      </w:r>
    </w:p>
    <w:p>
      <w:pPr>
        <w:pStyle w:val="Heading2"/>
        <w:spacing w:after="100" w:before="280"/>
      </w:pPr>
      <w:r>
        <w:rPr>
          <w:rFonts w:ascii="Arial" w:cs="Arial" w:eastAsia="Arial" w:hAnsi="Arial"/>
          <w:b/>
          <w:bCs/>
          <w:color w:val="2563EB"/>
          <w:sz w:val="26"/>
          <w:szCs w:val="26"/>
        </w:rPr>
        <w:t xml:space="preserve">10.3 Administrator</w:t>
      </w:r>
    </w:p>
    <w:p>
      <w:pPr>
        <w:pStyle w:val="ListParagraph"/>
        <w:numPr>
          <w:ilvl w:val="0"/>
          <w:numId w:val="2"/>
        </w:numPr>
        <w:spacing w:after="40" w:before="40"/>
      </w:pPr>
      <w:r>
        <w:rPr>
          <w:rFonts w:ascii="Arial" w:cs="Arial" w:eastAsia="Arial" w:hAnsi="Arial"/>
          <w:color w:val="374151"/>
          <w:sz w:val="22"/>
          <w:szCs w:val="22"/>
        </w:rPr>
        <w:t xml:space="preserve">As an admin, I want to upload and tag company documents, so that the AI has accurate, up-to-date information to draw from.</w:t>
      </w:r>
    </w:p>
    <w:p>
      <w:pPr>
        <w:pStyle w:val="ListParagraph"/>
        <w:numPr>
          <w:ilvl w:val="0"/>
          <w:numId w:val="2"/>
        </w:numPr>
        <w:spacing w:after="40" w:before="40"/>
      </w:pPr>
      <w:r>
        <w:rPr>
          <w:rFonts w:ascii="Arial" w:cs="Arial" w:eastAsia="Arial" w:hAnsi="Arial"/>
          <w:color w:val="374151"/>
          <w:sz w:val="22"/>
          <w:szCs w:val="22"/>
        </w:rPr>
        <w:t xml:space="preserve">As an admin, I want to manage user roles, so that only authorised personnel can access sensitive features.</w:t>
      </w:r>
    </w:p>
    <w:p>
      <w:pPr>
        <w:pStyle w:val="ListParagraph"/>
        <w:numPr>
          <w:ilvl w:val="0"/>
          <w:numId w:val="2"/>
        </w:numPr>
        <w:spacing w:after="40" w:before="40"/>
      </w:pPr>
      <w:r>
        <w:rPr>
          <w:rFonts w:ascii="Arial" w:cs="Arial" w:eastAsia="Arial" w:hAnsi="Arial"/>
          <w:color w:val="374151"/>
          <w:sz w:val="22"/>
          <w:szCs w:val="22"/>
        </w:rPr>
        <w:t xml:space="preserve">As an admin, I want to configure the AI's tone and behaviour, so that it aligns with our organisation's communication standards.</w:t>
      </w:r>
    </w:p>
    <w:p>
      <w:pPr>
        <w:spacing w:after="0" w:before="0"/>
      </w:pPr>
      <w:r>
        <w:t xml:space="preserve"/>
      </w:r>
    </w:p>
    <w:p>
      <w:pPr>
        <w:pStyle w:val="Heading1"/>
        <w:pBdr>
          <w:bottom w:val="single" w:color="2563EB" w:sz="4" w:space="4"/>
        </w:pBdr>
        <w:spacing w:after="120" w:before="360"/>
      </w:pPr>
      <w:r>
        <w:rPr>
          <w:rFonts w:ascii="Arial" w:cs="Arial" w:eastAsia="Arial" w:hAnsi="Arial"/>
          <w:b/>
          <w:bCs/>
          <w:color w:val="1E3A5F"/>
          <w:sz w:val="32"/>
          <w:szCs w:val="32"/>
        </w:rPr>
        <w:t xml:space="preserve">11. Out of Scope (v1.0)</w:t>
      </w:r>
    </w:p>
    <w:p>
      <w:pPr>
        <w:spacing w:after="80" w:before="60"/>
      </w:pPr>
      <w:r>
        <w:rPr>
          <w:rFonts w:ascii="Arial" w:cs="Arial" w:eastAsia="Arial" w:hAnsi="Arial"/>
          <w:color w:val="374151"/>
          <w:sz w:val="22"/>
          <w:szCs w:val="22"/>
        </w:rPr>
        <w:t xml:space="preserve">The following are explicitly excluded from the v1.0 release to maintain focus and deliver core value quickly:</w:t>
      </w:r>
    </w:p>
    <w:p>
      <w:pPr>
        <w:pStyle w:val="ListParagraph"/>
        <w:numPr>
          <w:ilvl w:val="0"/>
          <w:numId w:val="2"/>
        </w:numPr>
        <w:spacing w:after="40" w:before="40"/>
      </w:pPr>
      <w:r>
        <w:rPr>
          <w:rFonts w:ascii="Arial" w:cs="Arial" w:eastAsia="Arial" w:hAnsi="Arial"/>
          <w:color w:val="374151"/>
          <w:sz w:val="22"/>
          <w:szCs w:val="22"/>
        </w:rPr>
        <w:t xml:space="preserve">Native mobile application (iOS / Android) — web app is mobile-responsive but not native</w:t>
      </w:r>
    </w:p>
    <w:p>
      <w:pPr>
        <w:pStyle w:val="ListParagraph"/>
        <w:numPr>
          <w:ilvl w:val="0"/>
          <w:numId w:val="2"/>
        </w:numPr>
        <w:spacing w:after="40" w:before="40"/>
      </w:pPr>
      <w:r>
        <w:rPr>
          <w:rFonts w:ascii="Arial" w:cs="Arial" w:eastAsia="Arial" w:hAnsi="Arial"/>
          <w:color w:val="374151"/>
          <w:sz w:val="22"/>
          <w:szCs w:val="22"/>
        </w:rPr>
        <w:t xml:space="preserve">Integration with HRIS systems (e.g. BambooHR, Workday) — manual document upload only</w:t>
      </w:r>
    </w:p>
    <w:p>
      <w:pPr>
        <w:pStyle w:val="ListParagraph"/>
        <w:numPr>
          <w:ilvl w:val="0"/>
          <w:numId w:val="2"/>
        </w:numPr>
        <w:spacing w:after="40" w:before="40"/>
      </w:pPr>
      <w:r>
        <w:rPr>
          <w:rFonts w:ascii="Arial" w:cs="Arial" w:eastAsia="Arial" w:hAnsi="Arial"/>
          <w:color w:val="374151"/>
          <w:sz w:val="22"/>
          <w:szCs w:val="22"/>
        </w:rPr>
        <w:t xml:space="preserve">Video or screen-share capabilities in escalation chat rooms</w:t>
      </w:r>
    </w:p>
    <w:p>
      <w:pPr>
        <w:pStyle w:val="ListParagraph"/>
        <w:numPr>
          <w:ilvl w:val="0"/>
          <w:numId w:val="2"/>
        </w:numPr>
        <w:spacing w:after="40" w:before="40"/>
      </w:pPr>
      <w:r>
        <w:rPr>
          <w:rFonts w:ascii="Arial" w:cs="Arial" w:eastAsia="Arial" w:hAnsi="Arial"/>
          <w:color w:val="374151"/>
          <w:sz w:val="22"/>
          <w:szCs w:val="22"/>
        </w:rPr>
        <w:t xml:space="preserve">AI-generated onboarding checklists or task assignments</w:t>
      </w:r>
    </w:p>
    <w:p>
      <w:pPr>
        <w:pStyle w:val="ListParagraph"/>
        <w:numPr>
          <w:ilvl w:val="0"/>
          <w:numId w:val="2"/>
        </w:numPr>
        <w:spacing w:after="40" w:before="40"/>
      </w:pPr>
      <w:r>
        <w:rPr>
          <w:rFonts w:ascii="Arial" w:cs="Arial" w:eastAsia="Arial" w:hAnsi="Arial"/>
          <w:color w:val="374151"/>
          <w:sz w:val="22"/>
          <w:szCs w:val="22"/>
        </w:rPr>
        <w:t xml:space="preserve">Multi-language support — English only in v1.0</w:t>
      </w:r>
    </w:p>
    <w:p>
      <w:pPr>
        <w:pStyle w:val="ListParagraph"/>
        <w:numPr>
          <w:ilvl w:val="0"/>
          <w:numId w:val="2"/>
        </w:numPr>
        <w:spacing w:after="40" w:before="40"/>
      </w:pPr>
      <w:r>
        <w:rPr>
          <w:rFonts w:ascii="Arial" w:cs="Arial" w:eastAsia="Arial" w:hAnsi="Arial"/>
          <w:color w:val="374151"/>
          <w:sz w:val="22"/>
          <w:szCs w:val="22"/>
        </w:rPr>
        <w:t xml:space="preserve">Analytics dashboard for conversation trends — deferred to v1.1</w:t>
      </w:r>
    </w:p>
    <w:p>
      <w:pPr>
        <w:spacing w:after="0" w:before="0"/>
      </w:pPr>
      <w:r>
        <w:t xml:space="preserve"/>
      </w:r>
    </w:p>
    <w:p>
      <w:pPr>
        <w:pStyle w:val="Heading1"/>
        <w:pBdr>
          <w:bottom w:val="single" w:color="2563EB" w:sz="4" w:space="4"/>
        </w:pBdr>
        <w:spacing w:after="120" w:before="360"/>
      </w:pPr>
      <w:r>
        <w:rPr>
          <w:rFonts w:ascii="Arial" w:cs="Arial" w:eastAsia="Arial" w:hAnsi="Arial"/>
          <w:b/>
          <w:bCs/>
          <w:color w:val="1E3A5F"/>
          <w:sz w:val="32"/>
          <w:szCs w:val="32"/>
        </w:rPr>
        <w:t xml:space="preserve">12. Open Questions &amp; Decisions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1"/>
              <w:left w:val="single" w:color="D1D5DB" w:sz="1"/>
              <w:bottom w:val="single" w:color="D1D5DB" w:sz="1"/>
              <w:right w:val="single" w:color="D1D5D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6960"/>
            <w:tcBorders>
              <w:top w:val="single" w:color="D1D5DB" w:sz="1"/>
              <w:left w:val="single" w:color="D1D5DB" w:sz="1"/>
              <w:bottom w:val="single" w:color="D1D5DB" w:sz="1"/>
              <w:right w:val="single" w:color="D1D5D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Owner / Due Date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3A5F"/>
                <w:sz w:val="20"/>
                <w:szCs w:val="20"/>
              </w:rPr>
              <w:t xml:space="preserve">Which OpenRouter model should be the primary selection after testing?</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Engineering — Sprint 1</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E3A5F"/>
                <w:sz w:val="20"/>
                <w:szCs w:val="20"/>
              </w:rPr>
              <w:t xml:space="preserve">What is the maximum document size supported for upload?</w:t>
            </w:r>
          </w:p>
        </w:tc>
        <w:tc>
          <w:tcPr>
            <w:tcW w:type="dxa" w:w="6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Engineering — Sprint 1</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3A5F"/>
                <w:sz w:val="20"/>
                <w:szCs w:val="20"/>
              </w:rPr>
              <w:t xml:space="preserve">How should escalation notifications be delivered: email, SMS, or in-app only?</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Product — Sprint 1</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E3A5F"/>
                <w:sz w:val="20"/>
                <w:szCs w:val="20"/>
              </w:rPr>
              <w:t xml:space="preserve">What data retention policy applies to chat history and escalation records?</w:t>
            </w:r>
          </w:p>
        </w:tc>
        <w:tc>
          <w:tcPr>
            <w:tcW w:type="dxa" w:w="6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Legal/HR — Pre-launch</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3A5F"/>
                <w:sz w:val="20"/>
                <w:szCs w:val="20"/>
              </w:rPr>
              <w:t xml:space="preserve">Should admin access require two-factor authentication?</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Security — Sprint 2</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E3A5F"/>
                <w:sz w:val="20"/>
                <w:szCs w:val="20"/>
              </w:rPr>
              <w:t xml:space="preserve">Which departments are included in the initial document knowledge base?</w:t>
            </w:r>
          </w:p>
        </w:tc>
        <w:tc>
          <w:tcPr>
            <w:tcW w:type="dxa" w:w="6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HR — Pre-launch</w:t>
            </w:r>
          </w:p>
        </w:tc>
      </w:tr>
    </w:tbl>
    <w:p>
      <w:pPr>
        <w:spacing w:after="0" w:before="0"/>
      </w:pPr>
      <w:r>
        <w:t xml:space="preserve"/>
      </w:r>
    </w:p>
    <w:p>
      <w:r>
        <w:br w:type="page"/>
      </w:r>
    </w:p>
    <w:p>
      <w:pPr>
        <w:pStyle w:val="Heading1"/>
        <w:pBdr>
          <w:bottom w:val="single" w:color="2563EB" w:sz="4" w:space="4"/>
        </w:pBdr>
        <w:spacing w:after="120" w:before="360"/>
      </w:pPr>
      <w:r>
        <w:rPr>
          <w:rFonts w:ascii="Arial" w:cs="Arial" w:eastAsia="Arial" w:hAnsi="Arial"/>
          <w:b/>
          <w:bCs/>
          <w:color w:val="1E3A5F"/>
          <w:sz w:val="32"/>
          <w:szCs w:val="32"/>
        </w:rPr>
        <w:t xml:space="preserve">Appendix A: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1"/>
              <w:left w:val="single" w:color="D1D5DB" w:sz="1"/>
              <w:bottom w:val="single" w:color="D1D5DB" w:sz="1"/>
              <w:right w:val="single" w:color="D1D5D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960"/>
            <w:tcBorders>
              <w:top w:val="single" w:color="D1D5DB" w:sz="1"/>
              <w:left w:val="single" w:color="D1D5DB" w:sz="1"/>
              <w:bottom w:val="single" w:color="D1D5DB" w:sz="1"/>
              <w:right w:val="single" w:color="D1D5D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3A5F"/>
                <w:sz w:val="20"/>
                <w:szCs w:val="20"/>
              </w:rPr>
              <w:t xml:space="preserve">pgvector</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 PostgreSQL extension, bundled with Supabase, that enables storing and querying vector embeddings for semantic search</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E3A5F"/>
                <w:sz w:val="20"/>
                <w:szCs w:val="20"/>
              </w:rPr>
              <w:t xml:space="preserve">Embedding</w:t>
            </w:r>
          </w:p>
        </w:tc>
        <w:tc>
          <w:tcPr>
            <w:tcW w:type="dxa" w:w="6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A numerical vector representation of text that captures semantic meaning, enabling similarity search</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3A5F"/>
                <w:sz w:val="20"/>
                <w:szCs w:val="20"/>
              </w:rPr>
              <w:t xml:space="preserve">OpenRouter</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An API gateway that provides access to multiple LLM providers (OpenAI, Meta, Qwen, etc.) through a single endpoint</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E3A5F"/>
                <w:sz w:val="20"/>
                <w:szCs w:val="20"/>
              </w:rPr>
              <w:t xml:space="preserve">Groq</w:t>
            </w:r>
          </w:p>
        </w:tc>
        <w:tc>
          <w:tcPr>
            <w:tcW w:type="dxa" w:w="6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A hardware-accelerated AI inference platform used here for fast Whisper voice transcription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3A5F"/>
                <w:sz w:val="20"/>
                <w:szCs w:val="20"/>
              </w:rPr>
              <w:t xml:space="preserve">RLS</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Row-Level Security — a Supabase/PostgreSQL feature that restricts data access at the database row level based on the authenticated user</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E3A5F"/>
                <w:sz w:val="20"/>
                <w:szCs w:val="20"/>
              </w:rPr>
              <w:t xml:space="preserve">Vercel AI SDK</w:t>
            </w:r>
          </w:p>
        </w:tc>
        <w:tc>
          <w:tcPr>
            <w:tcW w:type="dxa" w:w="6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A TypeScript SDK for building AI-powered applications on Vercel, supporting streaming, tool use, and provider proxying</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3A5F"/>
                <w:sz w:val="20"/>
                <w:szCs w:val="20"/>
              </w:rPr>
              <w:t xml:space="preserve">Escalation</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The process of forwarding an unresolved employee issue to a department head for human intervention</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E3A5F"/>
                <w:sz w:val="20"/>
                <w:szCs w:val="20"/>
              </w:rPr>
              <w:t xml:space="preserve">WebAssembly (WASM)</w:t>
            </w:r>
          </w:p>
        </w:tc>
        <w:tc>
          <w:tcPr>
            <w:tcW w:type="dxa" w:w="6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A binary instruction format allowing high-performance code (e.g. Whisper) to run in the browser as a fallback to server-side transcription</w:t>
            </w:r>
          </w:p>
        </w:tc>
      </w:tr>
    </w:tbl>
    <w:p>
      <w:pPr>
        <w:spacing w:after="0" w:before="0"/>
      </w:pPr>
      <w:r>
        <w:t xml:space="preserve"/>
      </w:r>
    </w:p>
    <w:p>
      <w:pPr>
        <w:pBdr>
          <w:top w:val="single" w:color="D1D5DB" w:sz="4" w:space="8"/>
        </w:pBdr>
        <w:spacing w:after="120" w:before="480"/>
      </w:pPr>
      <w:r>
        <w:rPr>
          <w:rFonts w:ascii="Arial" w:cs="Arial" w:eastAsia="Arial" w:hAnsi="Arial"/>
          <w:i/>
          <w:iCs/>
          <w:color w:val="9CA3AF"/>
          <w:sz w:val="20"/>
          <w:szCs w:val="20"/>
        </w:rPr>
        <w:t xml:space="preserve">End of Document  —  AI Employee Onboarding Assistant PRD v1.0</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2" w:space="4"/>
      </w:pBdr>
      <w:tabs>
        <w:tab w:val="right" w:pos="9360"/>
      </w:tabs>
      <w:spacing w:after="0" w:before="80"/>
    </w:pPr>
    <w:r>
      <w:rPr>
        <w:rFonts w:ascii="Arial" w:cs="Arial" w:eastAsia="Arial" w:hAnsi="Arial"/>
        <w:color w:val="9CA3AF"/>
        <w:sz w:val="18"/>
        <w:szCs w:val="18"/>
      </w:rPr>
      <w:t xml:space="preserve">Internal Use Only  —  2025</w:t>
    </w:r>
    <w:r>
      <w:rPr>
        <w:rFonts w:ascii="Arial" w:cs="Arial" w:eastAsia="Arial" w:hAnsi="Arial"/>
        <w:color w:val="9CA3AF"/>
        <w:sz w:val="18"/>
        <w:szCs w:val="18"/>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space="4"/>
      </w:pBdr>
      <w:spacing w:after="160" w:before="0"/>
    </w:pPr>
    <w:r>
      <w:rPr>
        <w:rFonts w:ascii="Arial" w:cs="Arial" w:eastAsia="Arial" w:hAnsi="Arial"/>
        <w:color w:val="9CA3AF"/>
        <w:sz w:val="18"/>
        <w:szCs w:val="18"/>
      </w:rPr>
      <w:t xml:space="preserve">CONFIDENTIAL  |  AI Employee Onboarding Assistant</w:t>
    </w:r>
    <w:r>
      <w:rPr>
        <w:rFonts w:ascii="Arial" w:cs="Arial" w:eastAsia="Arial" w:hAnsi="Arial"/>
        <w:b/>
        <w:bCs/>
        <w:color w:val="2563EB"/>
        <w:sz w:val="18"/>
        <w:szCs w:val="18"/>
      </w:rPr>
      <w:t xml:space="preserve">  |  PRD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sz w:val="32"/>
      <w:szCs w:val="32"/>
    </w:rPr>
  </w:style>
  <w:style w:type="paragraph" w:styleId="Heading2">
    <w:name w:val="Heading 2"/>
    <w:basedOn w:val="Normal"/>
    <w:next w:val="Normal"/>
    <w:qFormat/>
    <w:pPr>
      <w:spacing w:after="100" w:before="280"/>
      <w:outlineLvl w:val="1"/>
    </w:pPr>
    <w:rPr>
      <w:rFonts w:ascii="Arial" w:cs="Arial" w:eastAsia="Arial" w:hAnsi="Arial"/>
      <w:b/>
      <w:bCs/>
      <w:sz w:val="26"/>
      <w:szCs w:val="26"/>
    </w:rPr>
  </w:style>
  <w:style w:type="paragraph" w:styleId="Heading3">
    <w:name w:val="Heading 3"/>
    <w:basedOn w:val="Normal"/>
    <w:next w:val="Normal"/>
    <w:qFormat/>
    <w:pPr>
      <w:spacing w:after="8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2026-05-16T10:38:18.227Z</dcterms:created>
  <dcterms:modified xsi:type="dcterms:W3CDTF">2026-05-16T10:38:18.227Z</dcterms:modified>
</cp:coreProperties>
</file>

<file path=docProps/custom.xml><?xml version="1.0" encoding="utf-8"?>
<Properties xmlns="http://schemas.openxmlformats.org/officeDocument/2006/custom-properties" xmlns:vt="http://schemas.openxmlformats.org/officeDocument/2006/docPropsVTypes"/>
</file>