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widowControl w:val="0"/>
        <w:spacing w:after="0" w:before="0" w:lineRule="auto"/>
        <w:rPr>
          <w:color w:val="ff0000"/>
        </w:rPr>
      </w:pPr>
      <w:bookmarkStart w:colFirst="0" w:colLast="0" w:name="_ilf5jyh6l3xr" w:id="0"/>
      <w:bookmarkEnd w:id="0"/>
      <w:r w:rsidDel="00000000" w:rsidR="00000000" w:rsidRPr="00000000">
        <w:rPr>
          <w:color w:val="ff0000"/>
          <w:sz w:val="24"/>
          <w:szCs w:val="24"/>
          <w:rtl w:val="0"/>
        </w:rPr>
        <w:t xml:space="preserve">▶</w:t>
      </w:r>
      <w:r w:rsidDel="00000000" w:rsidR="00000000" w:rsidRPr="00000000">
        <w:rPr>
          <w:color w:val="ff0000"/>
          <w:rtl w:val="0"/>
        </w:rPr>
        <w:t xml:space="preserve"> LC11 Distillation et diagramme binaire (Lycée)</w:t>
      </w:r>
    </w:p>
    <w:p w:rsidR="00000000" w:rsidDel="00000000" w:rsidP="00000000" w:rsidRDefault="00000000" w:rsidRPr="00000000" w14:paraId="00000002">
      <w:pPr>
        <w:widowControl w:val="0"/>
        <w:rPr>
          <w:sz w:val="28"/>
          <w:szCs w:val="28"/>
        </w:rPr>
      </w:pPr>
      <w:r w:rsidDel="00000000" w:rsidR="00000000" w:rsidRPr="00000000">
        <w:rPr>
          <w:rtl w:val="0"/>
        </w:rPr>
      </w:r>
    </w:p>
    <w:p w:rsidR="00000000" w:rsidDel="00000000" w:rsidP="00000000" w:rsidRDefault="00000000" w:rsidRPr="00000000" w14:paraId="00000003">
      <w:pPr>
        <w:widowControl w:val="0"/>
        <w:spacing w:line="240" w:lineRule="auto"/>
        <w:rPr>
          <w:color w:val="ff9900"/>
          <w:sz w:val="24"/>
          <w:szCs w:val="24"/>
        </w:rPr>
      </w:pPr>
      <w:r w:rsidDel="00000000" w:rsidR="00000000" w:rsidRPr="00000000">
        <w:rPr>
          <w:color w:val="ff9900"/>
          <w:sz w:val="24"/>
          <w:szCs w:val="24"/>
          <w:rtl w:val="0"/>
        </w:rPr>
        <w:t xml:space="preserve">Références :</w:t>
      </w:r>
    </w:p>
    <w:p w:rsidR="00000000" w:rsidDel="00000000" w:rsidP="00000000" w:rsidRDefault="00000000" w:rsidRPr="00000000" w14:paraId="00000004">
      <w:pPr>
        <w:widowControl w:val="0"/>
        <w:numPr>
          <w:ilvl w:val="0"/>
          <w:numId w:val="4"/>
        </w:numPr>
        <w:spacing w:line="240" w:lineRule="auto"/>
        <w:ind w:left="720" w:hanging="360"/>
      </w:pPr>
      <w:r w:rsidDel="00000000" w:rsidR="00000000" w:rsidRPr="00000000">
        <w:rPr>
          <w:color w:val="ff9900"/>
          <w:rtl w:val="0"/>
        </w:rPr>
        <w:t xml:space="preserve">[1]</w:t>
      </w:r>
      <w:r w:rsidDel="00000000" w:rsidR="00000000" w:rsidRPr="00000000">
        <w:rPr>
          <w:color w:val="4a86e8"/>
          <w:rtl w:val="0"/>
        </w:rPr>
        <w:t xml:space="preserve"> </w:t>
      </w:r>
      <w:r w:rsidDel="00000000" w:rsidR="00000000" w:rsidRPr="00000000">
        <w:rPr>
          <w:rtl w:val="0"/>
        </w:rPr>
        <w:t xml:space="preserve">Dunod PC</w:t>
      </w:r>
    </w:p>
    <w:p w:rsidR="00000000" w:rsidDel="00000000" w:rsidP="00000000" w:rsidRDefault="00000000" w:rsidRPr="00000000" w14:paraId="00000005">
      <w:pPr>
        <w:widowControl w:val="0"/>
        <w:numPr>
          <w:ilvl w:val="0"/>
          <w:numId w:val="4"/>
        </w:numPr>
        <w:spacing w:line="240" w:lineRule="auto"/>
        <w:ind w:left="720" w:hanging="360"/>
      </w:pPr>
      <w:r w:rsidDel="00000000" w:rsidR="00000000" w:rsidRPr="00000000">
        <w:rPr>
          <w:color w:val="ff9900"/>
          <w:rtl w:val="0"/>
        </w:rPr>
        <w:t xml:space="preserve">[2]</w:t>
      </w:r>
      <w:hyperlink r:id="rId6">
        <w:r w:rsidDel="00000000" w:rsidR="00000000" w:rsidRPr="00000000">
          <w:rPr>
            <w:color w:val="666666"/>
            <w:rtl w:val="0"/>
          </w:rPr>
          <w:t xml:space="preserve">https://spcl.ac-montpellier.fr/moodle/pluginfile.php/4973/mod_resource/content/2/PARTIE%20C-la%20distillation.pdf</w:t>
        </w:r>
      </w:hyperlink>
      <w:r w:rsidDel="00000000" w:rsidR="00000000" w:rsidRPr="00000000">
        <w:rPr>
          <w:rtl w:val="0"/>
        </w:rPr>
      </w:r>
    </w:p>
    <w:p w:rsidR="00000000" w:rsidDel="00000000" w:rsidP="00000000" w:rsidRDefault="00000000" w:rsidRPr="00000000" w14:paraId="00000006">
      <w:pPr>
        <w:widowControl w:val="0"/>
        <w:numPr>
          <w:ilvl w:val="0"/>
          <w:numId w:val="4"/>
        </w:numPr>
        <w:spacing w:line="240" w:lineRule="auto"/>
        <w:ind w:left="720" w:hanging="360"/>
      </w:pPr>
      <w:hyperlink r:id="rId7">
        <w:r w:rsidDel="00000000" w:rsidR="00000000" w:rsidRPr="00000000">
          <w:rPr>
            <w:color w:val="666666"/>
            <w:rtl w:val="0"/>
          </w:rPr>
          <w:t xml:space="preserve">http://vle-calc.com/</w:t>
        </w:r>
      </w:hyperlink>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spacing w:line="240" w:lineRule="auto"/>
        <w:rPr>
          <w:sz w:val="24"/>
          <w:szCs w:val="24"/>
        </w:rPr>
      </w:pPr>
      <w:r w:rsidDel="00000000" w:rsidR="00000000" w:rsidRPr="00000000">
        <w:rPr>
          <w:color w:val="4a86e8"/>
          <w:sz w:val="24"/>
          <w:szCs w:val="24"/>
          <w:rtl w:val="0"/>
        </w:rPr>
        <w:t xml:space="preserve">Expériences :</w:t>
      </w:r>
      <w:r w:rsidDel="00000000" w:rsidR="00000000" w:rsidRPr="00000000">
        <w:rPr>
          <w:rtl w:val="0"/>
        </w:rPr>
      </w:r>
    </w:p>
    <w:p w:rsidR="00000000" w:rsidDel="00000000" w:rsidP="00000000" w:rsidRDefault="00000000" w:rsidRPr="00000000" w14:paraId="00000009">
      <w:pPr>
        <w:widowControl w:val="0"/>
        <w:numPr>
          <w:ilvl w:val="0"/>
          <w:numId w:val="1"/>
        </w:numPr>
        <w:spacing w:line="240" w:lineRule="auto"/>
        <w:ind w:left="720" w:hanging="360"/>
      </w:pPr>
      <w:r w:rsidDel="00000000" w:rsidR="00000000" w:rsidRPr="00000000">
        <w:rPr>
          <w:color w:val="4a86e8"/>
          <w:rtl w:val="0"/>
        </w:rPr>
        <w:t xml:space="preserve">[1]</w:t>
      </w:r>
      <w:r w:rsidDel="00000000" w:rsidR="00000000" w:rsidRPr="00000000">
        <w:rPr>
          <w:rtl w:val="0"/>
        </w:rPr>
        <w:t xml:space="preserve"> Mélange eau + huile</w:t>
      </w:r>
    </w:p>
    <w:p w:rsidR="00000000" w:rsidDel="00000000" w:rsidP="00000000" w:rsidRDefault="00000000" w:rsidRPr="00000000" w14:paraId="0000000A">
      <w:pPr>
        <w:widowControl w:val="0"/>
        <w:numPr>
          <w:ilvl w:val="0"/>
          <w:numId w:val="1"/>
        </w:numPr>
        <w:spacing w:line="240" w:lineRule="auto"/>
        <w:ind w:left="720" w:hanging="360"/>
      </w:pPr>
      <w:r w:rsidDel="00000000" w:rsidR="00000000" w:rsidRPr="00000000">
        <w:rPr>
          <w:color w:val="4a86e8"/>
          <w:rtl w:val="0"/>
        </w:rPr>
        <w:t xml:space="preserve">[2]</w:t>
      </w:r>
      <w:r w:rsidDel="00000000" w:rsidR="00000000" w:rsidRPr="00000000">
        <w:rPr>
          <w:rtl w:val="0"/>
        </w:rPr>
        <w:t xml:space="preserve"> Mélange eau + sirop</w:t>
      </w:r>
    </w:p>
    <w:p w:rsidR="00000000" w:rsidDel="00000000" w:rsidP="00000000" w:rsidRDefault="00000000" w:rsidRPr="00000000" w14:paraId="0000000B">
      <w:pPr>
        <w:widowControl w:val="0"/>
        <w:numPr>
          <w:ilvl w:val="0"/>
          <w:numId w:val="1"/>
        </w:numPr>
        <w:spacing w:line="240" w:lineRule="auto"/>
        <w:ind w:left="720" w:hanging="360"/>
      </w:pPr>
      <w:r w:rsidDel="00000000" w:rsidR="00000000" w:rsidRPr="00000000">
        <w:rPr>
          <w:color w:val="4a86e8"/>
          <w:rtl w:val="0"/>
        </w:rPr>
        <w:t xml:space="preserve">[3]</w:t>
      </w:r>
      <w:r w:rsidDel="00000000" w:rsidR="00000000" w:rsidRPr="00000000">
        <w:rPr>
          <w:rtl w:val="0"/>
        </w:rPr>
        <w:t xml:space="preserve"> Distillation d’un mélange eau + acétone et caractérisation du distillat.</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spacing w:line="240" w:lineRule="auto"/>
        <w:rPr>
          <w:sz w:val="24"/>
          <w:szCs w:val="24"/>
        </w:rPr>
      </w:pPr>
      <w:r w:rsidDel="00000000" w:rsidR="00000000" w:rsidRPr="00000000">
        <w:rPr>
          <w:color w:val="9900ff"/>
          <w:sz w:val="24"/>
          <w:szCs w:val="24"/>
          <w:rtl w:val="0"/>
        </w:rPr>
        <w:t xml:space="preserve">Remarques :</w:t>
      </w: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sz w:val="24"/>
          <w:szCs w:val="24"/>
          <w:u w:val="single"/>
          <w:rtl w:val="0"/>
        </w:rPr>
        <w:t xml:space="preserve">Niveau</w:t>
      </w:r>
      <w:r w:rsidDel="00000000" w:rsidR="00000000" w:rsidRPr="00000000">
        <w:rPr>
          <w:sz w:val="24"/>
          <w:szCs w:val="24"/>
          <w:rtl w:val="0"/>
        </w:rPr>
        <w:t xml:space="preserve"> : </w:t>
      </w:r>
      <w:r w:rsidDel="00000000" w:rsidR="00000000" w:rsidRPr="00000000">
        <w:rPr>
          <w:rtl w:val="0"/>
        </w:rPr>
        <w:t xml:space="preserve">Terminale STL</w:t>
      </w:r>
    </w:p>
    <w:p w:rsidR="00000000" w:rsidDel="00000000" w:rsidP="00000000" w:rsidRDefault="00000000" w:rsidRPr="00000000" w14:paraId="00000011">
      <w:pPr>
        <w:widowControl w:val="0"/>
        <w:rPr>
          <w:sz w:val="24"/>
          <w:szCs w:val="24"/>
        </w:rPr>
      </w:pPr>
      <w:r w:rsidDel="00000000" w:rsidR="00000000" w:rsidRPr="00000000">
        <w:rPr>
          <w:rtl w:val="0"/>
        </w:rPr>
      </w:r>
    </w:p>
    <w:p w:rsidR="00000000" w:rsidDel="00000000" w:rsidP="00000000" w:rsidRDefault="00000000" w:rsidRPr="00000000" w14:paraId="00000012">
      <w:pPr>
        <w:widowControl w:val="0"/>
        <w:rPr>
          <w:sz w:val="24"/>
          <w:szCs w:val="24"/>
        </w:rPr>
      </w:pPr>
      <w:r w:rsidDel="00000000" w:rsidR="00000000" w:rsidRPr="00000000">
        <w:rPr>
          <w:sz w:val="24"/>
          <w:szCs w:val="24"/>
          <w:u w:val="single"/>
          <w:rtl w:val="0"/>
        </w:rPr>
        <w:t xml:space="preserve">Prérequis</w:t>
      </w:r>
      <w:r w:rsidDel="00000000" w:rsidR="00000000" w:rsidRPr="00000000">
        <w:rPr>
          <w:sz w:val="24"/>
          <w:szCs w:val="24"/>
          <w:rtl w:val="0"/>
        </w:rPr>
        <w:t xml:space="preserve"> :</w:t>
      </w:r>
    </w:p>
    <w:p w:rsidR="00000000" w:rsidDel="00000000" w:rsidP="00000000" w:rsidRDefault="00000000" w:rsidRPr="00000000" w14:paraId="00000013">
      <w:pPr>
        <w:widowControl w:val="0"/>
        <w:rPr>
          <w:sz w:val="24"/>
          <w:szCs w:val="24"/>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b w:val="1"/>
          <w:sz w:val="24"/>
          <w:szCs w:val="24"/>
          <w:rtl w:val="0"/>
        </w:rPr>
        <w:t xml:space="preserve">Introduction</w:t>
      </w: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De façon générale, pour réaliser une transformation chimique, nous sommes amenés à faire des mélanges. Ils peuvent présenter différentes caractéristiques, on les classe en deux grandes catégories.</w:t>
      </w:r>
    </w:p>
    <w:p w:rsidR="00000000" w:rsidDel="00000000" w:rsidP="00000000" w:rsidRDefault="00000000" w:rsidRPr="00000000" w14:paraId="00000016">
      <w:pPr>
        <w:widowControl w:val="0"/>
        <w:rPr/>
      </w:pPr>
      <w:r w:rsidDel="00000000" w:rsidR="00000000" w:rsidRPr="00000000">
        <w:rPr>
          <w:rtl w:val="0"/>
        </w:rPr>
        <w:t xml:space="preserve">Présenter deux types de mélanges :</w:t>
      </w:r>
    </w:p>
    <w:p w:rsidR="00000000" w:rsidDel="00000000" w:rsidP="00000000" w:rsidRDefault="00000000" w:rsidRPr="00000000" w14:paraId="00000017">
      <w:pPr>
        <w:widowControl w:val="0"/>
        <w:numPr>
          <w:ilvl w:val="0"/>
          <w:numId w:val="2"/>
        </w:numPr>
        <w:ind w:left="720" w:hanging="360"/>
      </w:pPr>
      <w:r w:rsidDel="00000000" w:rsidR="00000000" w:rsidRPr="00000000">
        <w:rPr>
          <w:rtl w:val="0"/>
        </w:rPr>
        <w:t xml:space="preserve">hétérogènes : eau + huile </w:t>
      </w:r>
      <w:r w:rsidDel="00000000" w:rsidR="00000000" w:rsidRPr="00000000">
        <w:rPr>
          <w:color w:val="4a86e8"/>
          <w:rtl w:val="0"/>
        </w:rPr>
        <w:t xml:space="preserve">[1]</w:t>
      </w:r>
      <w:r w:rsidDel="00000000" w:rsidR="00000000" w:rsidRPr="00000000">
        <w:rPr>
          <w:rtl w:val="0"/>
        </w:rPr>
        <w:t xml:space="preserve"> </w:t>
      </w:r>
    </w:p>
    <w:p w:rsidR="00000000" w:rsidDel="00000000" w:rsidP="00000000" w:rsidRDefault="00000000" w:rsidRPr="00000000" w14:paraId="00000018">
      <w:pPr>
        <w:widowControl w:val="0"/>
        <w:numPr>
          <w:ilvl w:val="0"/>
          <w:numId w:val="2"/>
        </w:numPr>
        <w:ind w:left="720" w:hanging="360"/>
      </w:pPr>
      <w:r w:rsidDel="00000000" w:rsidR="00000000" w:rsidRPr="00000000">
        <w:rPr>
          <w:rtl w:val="0"/>
        </w:rPr>
        <w:t xml:space="preserve">homogène : eau + sirop </w:t>
      </w:r>
      <w:r w:rsidDel="00000000" w:rsidR="00000000" w:rsidRPr="00000000">
        <w:rPr>
          <w:color w:val="4a86e8"/>
          <w:rtl w:val="0"/>
        </w:rPr>
        <w:t xml:space="preserve">[2]</w:t>
      </w:r>
      <w:r w:rsidDel="00000000" w:rsidR="00000000" w:rsidRPr="00000000">
        <w:rPr>
          <w:rtl w:val="0"/>
        </w:rPr>
        <w:t xml:space="preserve"> </w:t>
      </w:r>
    </w:p>
    <w:p w:rsidR="00000000" w:rsidDel="00000000" w:rsidP="00000000" w:rsidRDefault="00000000" w:rsidRPr="00000000" w14:paraId="00000019">
      <w:pPr>
        <w:widowControl w:val="0"/>
        <w:rPr/>
      </w:pPr>
      <w:r w:rsidDel="00000000" w:rsidR="00000000" w:rsidRPr="00000000">
        <w:rPr>
          <w:rtl w:val="0"/>
        </w:rPr>
        <w:t xml:space="preserve">À la fin de la transformation chimique, l’objectif est de récupérer le produit qui nous intéresse. Dans le cas du mélange hétérogène, il est facile de récupérer une seule des deux phases en utilisant une ampoule à décanter par exemple (prévoir une ampoule à décanter sur la paillasse). Par contre comment faire pour récupérer uniquement le sirop dans le mélange homogène ? Comment séparer les composants d’un mélange homogène ?</w:t>
      </w:r>
    </w:p>
    <w:p w:rsidR="00000000" w:rsidDel="00000000" w:rsidP="00000000" w:rsidRDefault="00000000" w:rsidRPr="00000000" w14:paraId="0000001A">
      <w:pPr>
        <w:widowControl w:val="0"/>
        <w:rPr/>
      </w:pPr>
      <w:r w:rsidDel="00000000" w:rsidR="00000000" w:rsidRPr="00000000">
        <w:rPr>
          <w:rtl w:val="0"/>
        </w:rPr>
        <w:t xml:space="preserve">On utilise pour cela la distillation ! </w:t>
      </w:r>
    </w:p>
    <w:p w:rsidR="00000000" w:rsidDel="00000000" w:rsidP="00000000" w:rsidRDefault="00000000" w:rsidRPr="00000000" w14:paraId="0000001B">
      <w:pPr>
        <w:widowControl w:val="0"/>
        <w:rPr/>
      </w:pPr>
      <w:r w:rsidDel="00000000" w:rsidR="00000000" w:rsidRPr="00000000">
        <w:rPr>
          <w:rtl w:val="0"/>
        </w:rPr>
        <w:t xml:space="preserve">En donner des exemples d’applications :</w:t>
      </w:r>
    </w:p>
    <w:p w:rsidR="00000000" w:rsidDel="00000000" w:rsidP="00000000" w:rsidRDefault="00000000" w:rsidRPr="00000000" w14:paraId="0000001C">
      <w:pPr>
        <w:widowControl w:val="0"/>
        <w:numPr>
          <w:ilvl w:val="0"/>
          <w:numId w:val="6"/>
        </w:numPr>
        <w:ind w:left="720" w:hanging="360"/>
        <w:rPr>
          <w:u w:val="none"/>
        </w:rPr>
      </w:pPr>
      <w:r w:rsidDel="00000000" w:rsidR="00000000" w:rsidRPr="00000000">
        <w:rPr>
          <w:rtl w:val="0"/>
        </w:rPr>
        <w:t xml:space="preserve">raffiner le pétrole : on sépare le butane et propane (plus volatil) du kérozène et du gazole (produits d’intérêt)</w:t>
      </w:r>
    </w:p>
    <w:p w:rsidR="00000000" w:rsidDel="00000000" w:rsidP="00000000" w:rsidRDefault="00000000" w:rsidRPr="00000000" w14:paraId="0000001D">
      <w:pPr>
        <w:widowControl w:val="0"/>
        <w:numPr>
          <w:ilvl w:val="0"/>
          <w:numId w:val="6"/>
        </w:numPr>
        <w:ind w:left="720" w:hanging="360"/>
        <w:rPr>
          <w:u w:val="none"/>
        </w:rPr>
      </w:pPr>
      <w:r w:rsidDel="00000000" w:rsidR="00000000" w:rsidRPr="00000000">
        <w:rPr>
          <w:rtl w:val="0"/>
        </w:rPr>
        <w:t xml:space="preserve">fabrication d’alcool comme le whisky : on sépare l’eau de l’alcool (</w:t>
      </w:r>
      <w:hyperlink r:id="rId8">
        <w:r w:rsidDel="00000000" w:rsidR="00000000" w:rsidRPr="00000000">
          <w:rPr>
            <w:color w:val="666666"/>
            <w:rtl w:val="0"/>
          </w:rPr>
          <w:t xml:space="preserve">https://fr.wikipedia.org/wiki/Whisky#La_distillation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widowControl w:val="0"/>
        <w:numPr>
          <w:ilvl w:val="0"/>
          <w:numId w:val="6"/>
        </w:numPr>
        <w:ind w:left="720" w:hanging="360"/>
        <w:rPr>
          <w:u w:val="none"/>
        </w:rPr>
      </w:pPr>
      <w:r w:rsidDel="00000000" w:rsidR="00000000" w:rsidRPr="00000000">
        <w:rPr>
          <w:rtl w:val="0"/>
        </w:rPr>
        <w:t xml:space="preserve">Collecte d’huile essentielle : on sépare l’huile essentielle de la plante d’intérêt de l’eau (vapeur d’eau riche en huile, se condense et on obtient 2 phases) (</w:t>
      </w:r>
      <w:hyperlink r:id="rId9">
        <w:r w:rsidDel="00000000" w:rsidR="00000000" w:rsidRPr="00000000">
          <w:rPr>
            <w:color w:val="666666"/>
            <w:rtl w:val="0"/>
          </w:rPr>
          <w:t xml:space="preserve">https://fr.wikipedia.org/wiki/Huile_essentielle#Extraction_par_distillation</w:t>
        </w:r>
      </w:hyperlink>
      <w:r w:rsidDel="00000000" w:rsidR="00000000" w:rsidRPr="00000000">
        <w:rPr>
          <w:rtl w:val="0"/>
        </w:rPr>
        <w:t xml:space="preserve">)</w:t>
      </w:r>
    </w:p>
    <w:p w:rsidR="00000000" w:rsidDel="00000000" w:rsidP="00000000" w:rsidRDefault="00000000" w:rsidRPr="00000000" w14:paraId="0000001F">
      <w:pPr>
        <w:widowControl w:val="0"/>
        <w:rPr/>
      </w:pPr>
      <w:r w:rsidDel="00000000" w:rsidR="00000000" w:rsidRPr="00000000">
        <w:rPr>
          <w:rtl w:val="0"/>
        </w:rPr>
        <w:t xml:space="preserve">Lancer </w:t>
      </w:r>
      <w:r w:rsidDel="00000000" w:rsidR="00000000" w:rsidRPr="00000000">
        <w:rPr>
          <w:color w:val="4a86e8"/>
          <w:rtl w:val="0"/>
        </w:rPr>
        <w:t xml:space="preserve">[3]</w:t>
      </w:r>
      <w:r w:rsidDel="00000000" w:rsidR="00000000" w:rsidRPr="00000000">
        <w:rPr>
          <w:rtl w:val="0"/>
        </w:rPr>
        <w:t xml:space="preserve">.</w:t>
      </w:r>
    </w:p>
    <w:p w:rsidR="00000000" w:rsidDel="00000000" w:rsidP="00000000" w:rsidRDefault="00000000" w:rsidRPr="00000000" w14:paraId="00000020">
      <w:pPr>
        <w:widowControl w:val="0"/>
        <w:rPr/>
      </w:pPr>
      <w:r w:rsidDel="00000000" w:rsidR="00000000" w:rsidRPr="00000000">
        <w:rPr>
          <w:rtl w:val="0"/>
        </w:rPr>
        <w:t xml:space="preserve">La distillation ne se fait pas au hasard, il faut d’abord étudier la composition du mélange.</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numPr>
          <w:ilvl w:val="0"/>
          <w:numId w:val="11"/>
        </w:numPr>
        <w:ind w:left="720" w:hanging="360"/>
        <w:rPr>
          <w:color w:val="ff0000"/>
          <w:sz w:val="24"/>
          <w:szCs w:val="24"/>
        </w:rPr>
      </w:pPr>
      <w:r w:rsidDel="00000000" w:rsidR="00000000" w:rsidRPr="00000000">
        <w:rPr>
          <w:color w:val="ff0000"/>
          <w:sz w:val="24"/>
          <w:szCs w:val="24"/>
          <w:rtl w:val="0"/>
        </w:rPr>
        <w:t xml:space="preserve">Mélange binaire</w:t>
      </w:r>
      <w:r w:rsidDel="00000000" w:rsidR="00000000" w:rsidRPr="00000000">
        <w:rPr>
          <w:rtl w:val="0"/>
        </w:rPr>
      </w:r>
    </w:p>
    <w:p w:rsidR="00000000" w:rsidDel="00000000" w:rsidP="00000000" w:rsidRDefault="00000000" w:rsidRPr="00000000" w14:paraId="00000023">
      <w:pPr>
        <w:widowControl w:val="0"/>
        <w:numPr>
          <w:ilvl w:val="0"/>
          <w:numId w:val="8"/>
        </w:numPr>
        <w:ind w:left="720" w:hanging="360"/>
        <w:rPr>
          <w:color w:val="6aa84f"/>
          <w:sz w:val="24"/>
          <w:szCs w:val="24"/>
        </w:rPr>
      </w:pPr>
      <w:r w:rsidDel="00000000" w:rsidR="00000000" w:rsidRPr="00000000">
        <w:rPr>
          <w:color w:val="6aa84f"/>
          <w:sz w:val="24"/>
          <w:szCs w:val="24"/>
          <w:rtl w:val="0"/>
        </w:rPr>
        <w:t xml:space="preserve">Composition d’un mélange</w:t>
      </w: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color w:val="ff0000"/>
          <w:u w:val="single"/>
          <w:rtl w:val="0"/>
        </w:rPr>
        <w:t xml:space="preserve">Mélange binaire</w:t>
      </w:r>
      <w:r w:rsidDel="00000000" w:rsidR="00000000" w:rsidRPr="00000000">
        <w:rPr>
          <w:color w:val="ff0000"/>
          <w:rtl w:val="0"/>
        </w:rPr>
        <w:t xml:space="preserve"> : </w:t>
      </w:r>
      <w:r w:rsidDel="00000000" w:rsidR="00000000" w:rsidRPr="00000000">
        <w:rPr>
          <w:rtl w:val="0"/>
        </w:rPr>
        <w:t xml:space="preserve">Un mélange binaire est un mélange de deux corps purs. Par exemple un mélange d’eau et d’acétone.</w:t>
      </w:r>
    </w:p>
    <w:p w:rsidR="00000000" w:rsidDel="00000000" w:rsidP="00000000" w:rsidRDefault="00000000" w:rsidRPr="00000000" w14:paraId="00000025">
      <w:pPr>
        <w:widowControl w:val="0"/>
        <w:rPr/>
      </w:pPr>
      <w:r w:rsidDel="00000000" w:rsidR="00000000" w:rsidRPr="00000000">
        <w:rPr>
          <w:rtl w:val="0"/>
        </w:rPr>
        <w:t xml:space="preserve">On peut caractériser la composition du mélange au moyen de deux grandeurs équivalentes.</w:t>
      </w:r>
    </w:p>
    <w:p w:rsidR="00000000" w:rsidDel="00000000" w:rsidP="00000000" w:rsidRDefault="00000000" w:rsidRPr="00000000" w14:paraId="00000026">
      <w:pPr>
        <w:widowControl w:val="0"/>
        <w:rPr>
          <w:color w:val="ff0000"/>
          <w:u w:val="single"/>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color w:val="ff0000"/>
          <w:u w:val="single"/>
          <w:rtl w:val="0"/>
        </w:rPr>
        <w:t xml:space="preserve">Fraction massique</w:t>
      </w:r>
      <w:r w:rsidDel="00000000" w:rsidR="00000000" w:rsidRPr="00000000">
        <w:rPr>
          <w:color w:val="ff0000"/>
          <w:rtl w:val="0"/>
        </w:rPr>
        <w:t xml:space="preserve"> :</w:t>
      </w:r>
      <w:r w:rsidDel="00000000" w:rsidR="00000000" w:rsidRPr="00000000">
        <w:rPr>
          <w:rtl w:val="0"/>
        </w:rPr>
        <w:t xml:space="preserve"> La fraction massique d’acétone </w:t>
      </w:r>
      <m:oMath>
        <m:sSub>
          <m:sSubPr>
            <m:ctrlPr>
              <w:rPr/>
            </m:ctrlPr>
          </m:sSubPr>
          <m:e>
            <m:r>
              <m:t>ω</m:t>
            </m:r>
          </m:e>
          <m:sub>
            <m:r>
              <w:rPr/>
              <m:t xml:space="preserve">a</m:t>
            </m:r>
          </m:sub>
        </m:sSub>
      </m:oMath>
      <w:r w:rsidDel="00000000" w:rsidR="00000000" w:rsidRPr="00000000">
        <w:rPr>
          <w:rtl w:val="0"/>
        </w:rPr>
        <w:t xml:space="preserve">est le rapport de la masse d’acétone </w:t>
      </w:r>
      <m:oMath>
        <m:sSub>
          <m:sSubPr>
            <m:ctrlPr>
              <w:rPr/>
            </m:ctrlPr>
          </m:sSubPr>
          <m:e>
            <m:r>
              <w:rPr/>
              <m:t xml:space="preserve">m</m:t>
            </m:r>
          </m:e>
          <m:sub>
            <m:r>
              <w:rPr/>
              <m:t xml:space="preserve">a</m:t>
            </m:r>
          </m:sub>
        </m:sSub>
      </m:oMath>
      <w:r w:rsidDel="00000000" w:rsidR="00000000" w:rsidRPr="00000000">
        <w:rPr>
          <w:rtl w:val="0"/>
        </w:rPr>
        <w:t xml:space="preserve">contenue dans le mélange eau-acétone, sur la masse totale du mélange :</w:t>
      </w:r>
    </w:p>
    <w:p w:rsidR="00000000" w:rsidDel="00000000" w:rsidP="00000000" w:rsidRDefault="00000000" w:rsidRPr="00000000" w14:paraId="00000028">
      <w:pPr>
        <w:widowControl w:val="0"/>
        <w:rPr/>
      </w:pPr>
      <m:oMath>
        <m:sSub>
          <m:sSubPr>
            <m:ctrlPr>
              <w:rPr/>
            </m:ctrlPr>
          </m:sSubPr>
          <m:e>
            <m:r>
              <m:t>ω</m:t>
            </m:r>
          </m:e>
          <m:sub>
            <m:r>
              <w:rPr/>
              <m:t xml:space="preserve">a</m:t>
            </m:r>
          </m:sub>
        </m:sSub>
        <m:r>
          <w:rPr/>
          <m:t xml:space="preserve">=</m:t>
        </m:r>
        <m:f>
          <m:fPr>
            <m:ctrlPr>
              <w:rPr/>
            </m:ctrlPr>
          </m:fPr>
          <m:num>
            <m:sSub>
              <m:sSubPr>
                <m:ctrlPr>
                  <w:rPr/>
                </m:ctrlPr>
              </m:sSubPr>
              <m:e>
                <m:r>
                  <w:rPr/>
                  <m:t xml:space="preserve">m</m:t>
                </m:r>
              </m:e>
              <m:sub>
                <m:r>
                  <w:rPr/>
                  <m:t xml:space="preserve">a</m:t>
                </m:r>
              </m:sub>
            </m:sSub>
          </m:num>
          <m:den>
            <m:sSub>
              <m:sSubPr>
                <m:ctrlPr>
                  <w:rPr/>
                </m:ctrlPr>
              </m:sSubPr>
              <m:e>
                <m:r>
                  <w:rPr/>
                  <m:t xml:space="preserve">m</m:t>
                </m:r>
              </m:e>
              <m:sub>
                <m:r>
                  <w:rPr/>
                  <m:t xml:space="preserve">a</m:t>
                </m:r>
              </m:sub>
            </m:sSub>
            <m:r>
              <w:rPr/>
              <m:t xml:space="preserve">+</m:t>
            </m:r>
            <m:sSub>
              <m:sSubPr>
                <m:ctrlPr>
                  <w:rPr/>
                </m:ctrlPr>
              </m:sSubPr>
              <m:e>
                <m:r>
                  <w:rPr/>
                  <m:t xml:space="preserve">m</m:t>
                </m:r>
              </m:e>
              <m:sub>
                <m:r>
                  <w:rPr/>
                  <m:t xml:space="preserve">e</m:t>
                </m:r>
              </m:sub>
            </m:sSub>
          </m:den>
        </m:f>
      </m:oMath>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La somme des fractions massiques est égale à 1.</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Il est également possible de travailler avec des quantités de matière.</w:t>
      </w:r>
    </w:p>
    <w:p w:rsidR="00000000" w:rsidDel="00000000" w:rsidP="00000000" w:rsidRDefault="00000000" w:rsidRPr="00000000" w14:paraId="0000002C">
      <w:pPr>
        <w:widowControl w:val="0"/>
        <w:rPr/>
      </w:pPr>
      <w:r w:rsidDel="00000000" w:rsidR="00000000" w:rsidRPr="00000000">
        <w:rPr>
          <w:color w:val="ff0000"/>
          <w:u w:val="single"/>
          <w:rtl w:val="0"/>
        </w:rPr>
        <w:t xml:space="preserve">Fraction molaire</w:t>
      </w:r>
      <w:r w:rsidDel="00000000" w:rsidR="00000000" w:rsidRPr="00000000">
        <w:rPr>
          <w:color w:val="ff0000"/>
          <w:rtl w:val="0"/>
        </w:rPr>
        <w:t xml:space="preserve"> :</w:t>
      </w:r>
      <w:r w:rsidDel="00000000" w:rsidR="00000000" w:rsidRPr="00000000">
        <w:rPr>
          <w:rtl w:val="0"/>
        </w:rPr>
        <w:t xml:space="preserve"> La fraction massique d’acétone </w:t>
      </w:r>
      <m:oMath>
        <m:sSub>
          <m:sSubPr>
            <m:ctrlPr>
              <w:rPr/>
            </m:ctrlPr>
          </m:sSubPr>
          <m:e>
            <m:r>
              <w:rPr/>
              <m:t xml:space="preserve">x</m:t>
            </m:r>
          </m:e>
          <m:sub>
            <m:r>
              <w:rPr/>
              <m:t xml:space="preserve">a</m:t>
            </m:r>
          </m:sub>
        </m:sSub>
      </m:oMath>
      <w:r w:rsidDel="00000000" w:rsidR="00000000" w:rsidRPr="00000000">
        <w:rPr>
          <w:rtl w:val="0"/>
        </w:rPr>
        <w:t xml:space="preserve"> est le rapport de la quantité de matière d’acétone </w:t>
      </w:r>
      <m:oMath>
        <m:sSub>
          <m:sSubPr>
            <m:ctrlPr>
              <w:rPr/>
            </m:ctrlPr>
          </m:sSubPr>
          <m:e>
            <m:r>
              <w:rPr/>
              <m:t xml:space="preserve">n</m:t>
            </m:r>
          </m:e>
          <m:sub>
            <m:r>
              <w:rPr/>
              <m:t xml:space="preserve">a</m:t>
            </m:r>
          </m:sub>
        </m:sSub>
      </m:oMath>
      <w:r w:rsidDel="00000000" w:rsidR="00000000" w:rsidRPr="00000000">
        <w:rPr>
          <w:rtl w:val="0"/>
        </w:rPr>
        <w:t xml:space="preserve">contenue dans le mélange eau-acétone, sur la quantité de matière totale du mélange :</w:t>
      </w:r>
    </w:p>
    <w:p w:rsidR="00000000" w:rsidDel="00000000" w:rsidP="00000000" w:rsidRDefault="00000000" w:rsidRPr="00000000" w14:paraId="0000002D">
      <w:pPr>
        <w:widowControl w:val="0"/>
        <w:rPr/>
      </w:pPr>
      <m:oMath>
        <m:sSub>
          <m:sSubPr>
            <m:ctrlPr>
              <w:rPr/>
            </m:ctrlPr>
          </m:sSubPr>
          <m:e>
            <m:r>
              <w:rPr/>
              <m:t xml:space="preserve">x</m:t>
            </m:r>
          </m:e>
          <m:sub>
            <m:r>
              <w:rPr/>
              <m:t xml:space="preserve">a</m:t>
            </m:r>
          </m:sub>
        </m:sSub>
        <m:r>
          <w:rPr/>
          <m:t xml:space="preserve">=</m:t>
        </m:r>
        <m:f>
          <m:fPr>
            <m:ctrlPr>
              <w:rPr/>
            </m:ctrlPr>
          </m:fPr>
          <m:num>
            <m:sSub>
              <m:sSubPr>
                <m:ctrlPr>
                  <w:rPr/>
                </m:ctrlPr>
              </m:sSubPr>
              <m:e>
                <m:r>
                  <w:rPr/>
                  <m:t xml:space="preserve">x</m:t>
                </m:r>
              </m:e>
              <m:sub>
                <m:r>
                  <w:rPr/>
                  <m:t xml:space="preserve">a</m:t>
                </m:r>
              </m:sub>
            </m:sSub>
          </m:num>
          <m:den>
            <m:sSub>
              <m:sSubPr>
                <m:ctrlPr>
                  <w:rPr/>
                </m:ctrlPr>
              </m:sSubPr>
              <m:e>
                <m:r>
                  <w:rPr/>
                  <m:t xml:space="preserve">x</m:t>
                </m:r>
              </m:e>
              <m:sub>
                <m:r>
                  <w:rPr/>
                  <m:t xml:space="preserve">a</m:t>
                </m:r>
              </m:sub>
            </m:sSub>
            <m:r>
              <w:rPr/>
              <m:t xml:space="preserve">+</m:t>
            </m:r>
            <m:sSub>
              <m:sSubPr>
                <m:ctrlPr>
                  <w:rPr/>
                </m:ctrlPr>
              </m:sSubPr>
              <m:e>
                <m:r>
                  <w:rPr/>
                  <m:t xml:space="preserve">x</m:t>
                </m:r>
              </m:e>
              <m:sub>
                <m:r>
                  <w:rPr/>
                  <m:t xml:space="preserve">e</m:t>
                </m:r>
              </m:sub>
            </m:sSub>
          </m:den>
        </m:f>
      </m:oMath>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t xml:space="preserve">La somme des fractions molaires est égale à 1.</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t xml:space="preserve">Pour passer de l’une à l’autre, on utilise les masses molaires de l’eau et de l’acétone :</w:t>
      </w:r>
    </w:p>
    <w:p w:rsidR="00000000" w:rsidDel="00000000" w:rsidP="00000000" w:rsidRDefault="00000000" w:rsidRPr="00000000" w14:paraId="00000031">
      <w:pPr>
        <w:widowControl w:val="0"/>
        <w:rPr/>
      </w:pPr>
      <m:oMath>
        <m:sSub>
          <m:sSubPr>
            <m:ctrlPr>
              <w:rPr/>
            </m:ctrlPr>
          </m:sSubPr>
          <m:e>
            <m:r>
              <w:rPr/>
              <m:t xml:space="preserve">x</m:t>
            </m:r>
          </m:e>
          <m:sub>
            <m:r>
              <w:rPr/>
              <m:t xml:space="preserve">a</m:t>
            </m:r>
          </m:sub>
        </m:sSub>
        <m:r>
          <w:rPr/>
          <m:t xml:space="preserve">=</m:t>
        </m:r>
        <m:f>
          <m:fPr>
            <m:ctrlPr>
              <w:rPr/>
            </m:ctrlPr>
          </m:fPr>
          <m:num>
            <m:f>
              <m:fPr>
                <m:ctrlPr>
                  <w:rPr/>
                </m:ctrlPr>
              </m:fPr>
              <m:num>
                <m:sSub>
                  <m:sSubPr>
                    <m:ctrlPr>
                      <w:rPr/>
                    </m:ctrlPr>
                  </m:sSubPr>
                  <m:e>
                    <m:r>
                      <w:rPr/>
                      <m:t>ω</m:t>
                    </m:r>
                  </m:e>
                  <m:sub>
                    <m:r>
                      <w:rPr/>
                      <m:t xml:space="preserve">a</m:t>
                    </m:r>
                  </m:sub>
                </m:sSub>
              </m:num>
              <m:den>
                <m:sSub>
                  <m:sSubPr>
                    <m:ctrlPr>
                      <w:rPr/>
                    </m:ctrlPr>
                  </m:sSubPr>
                  <m:e>
                    <m:r>
                      <w:rPr/>
                      <m:t xml:space="preserve">M</m:t>
                    </m:r>
                  </m:e>
                  <m:sub>
                    <m:r>
                      <w:rPr/>
                      <m:t xml:space="preserve">a</m:t>
                    </m:r>
                  </m:sub>
                </m:sSub>
              </m:den>
            </m:f>
          </m:num>
          <m:den>
            <m:f>
              <m:fPr>
                <m:ctrlPr>
                  <w:rPr/>
                </m:ctrlPr>
              </m:fPr>
              <m:num>
                <m:sSub>
                  <m:sSubPr>
                    <m:ctrlPr>
                      <w:rPr/>
                    </m:ctrlPr>
                  </m:sSubPr>
                  <m:e>
                    <m:r>
                      <w:rPr/>
                      <m:t>ω</m:t>
                    </m:r>
                  </m:e>
                  <m:sub>
                    <m:r>
                      <w:rPr/>
                      <m:t xml:space="preserve">a</m:t>
                    </m:r>
                  </m:sub>
                </m:sSub>
              </m:num>
              <m:den>
                <m:sSub>
                  <m:sSubPr>
                    <m:ctrlPr>
                      <w:rPr/>
                    </m:ctrlPr>
                  </m:sSubPr>
                  <m:e>
                    <m:r>
                      <w:rPr/>
                      <m:t xml:space="preserve">M</m:t>
                    </m:r>
                  </m:e>
                  <m:sub>
                    <m:r>
                      <w:rPr/>
                      <m:t xml:space="preserve">a</m:t>
                    </m:r>
                  </m:sub>
                </m:sSub>
              </m:den>
            </m:f>
            <m:r>
              <w:rPr/>
              <m:t xml:space="preserve">+</m:t>
            </m:r>
            <m:f>
              <m:fPr>
                <m:ctrlPr>
                  <w:rPr/>
                </m:ctrlPr>
              </m:fPr>
              <m:num>
                <m:sSub>
                  <m:sSubPr>
                    <m:ctrlPr>
                      <w:rPr/>
                    </m:ctrlPr>
                  </m:sSubPr>
                  <m:e>
                    <m:r>
                      <w:rPr/>
                      <m:t>ω</m:t>
                    </m:r>
                  </m:e>
                  <m:sub>
                    <m:r>
                      <w:rPr/>
                      <m:t xml:space="preserve">e</m:t>
                    </m:r>
                  </m:sub>
                </m:sSub>
              </m:num>
              <m:den>
                <m:sSub>
                  <m:sSubPr>
                    <m:ctrlPr>
                      <w:rPr/>
                    </m:ctrlPr>
                  </m:sSubPr>
                  <m:e>
                    <m:r>
                      <w:rPr/>
                      <m:t xml:space="preserve">M</m:t>
                    </m:r>
                  </m:e>
                  <m:sub>
                    <m:r>
                      <w:rPr/>
                      <m:t xml:space="preserve">e</m:t>
                    </m:r>
                  </m:sub>
                </m:sSub>
              </m:den>
            </m:f>
          </m:den>
        </m:f>
      </m:oMath>
      <w:r w:rsidDel="00000000" w:rsidR="00000000" w:rsidRPr="00000000">
        <w:rPr>
          <w:rtl w:val="0"/>
        </w:rPr>
        <w:t xml:space="preserve"> et </w:t>
      </w:r>
      <m:oMath>
        <m:sSub>
          <m:sSubPr>
            <m:ctrlPr>
              <w:rPr/>
            </m:ctrlPr>
          </m:sSubPr>
          <m:e>
            <m:r>
              <m:t>ω</m:t>
            </m:r>
          </m:e>
          <m:sub>
            <m:r>
              <w:rPr/>
              <m:t xml:space="preserve">a</m:t>
            </m:r>
          </m:sub>
        </m:sSub>
        <m:r>
          <w:rPr/>
          <m:t xml:space="preserve">=</m:t>
        </m:r>
        <m:f>
          <m:fPr>
            <m:ctrlPr>
              <w:rPr/>
            </m:ctrlPr>
          </m:fPr>
          <m:num>
            <m:sSub>
              <m:sSubPr>
                <m:ctrlPr>
                  <w:rPr/>
                </m:ctrlPr>
              </m:sSubPr>
              <m:e>
                <m:r>
                  <w:rPr/>
                  <m:t xml:space="preserve">x</m:t>
                </m:r>
              </m:e>
              <m:sub>
                <m:r>
                  <w:rPr/>
                  <m:t xml:space="preserve">a</m:t>
                </m:r>
              </m:sub>
            </m:sSub>
            <m:r>
              <w:rPr/>
              <m:t xml:space="preserve"> </m:t>
            </m:r>
            <m:sSub>
              <m:sSubPr>
                <m:ctrlPr>
                  <w:rPr/>
                </m:ctrlPr>
              </m:sSubPr>
              <m:e>
                <m:r>
                  <w:rPr/>
                  <m:t xml:space="preserve">M</m:t>
                </m:r>
              </m:e>
              <m:sub>
                <m:r>
                  <w:rPr/>
                  <m:t xml:space="preserve">a</m:t>
                </m:r>
              </m:sub>
            </m:sSub>
          </m:num>
          <m:den>
            <m:sSub>
              <m:sSubPr>
                <m:ctrlPr>
                  <w:rPr/>
                </m:ctrlPr>
              </m:sSubPr>
              <m:e>
                <m:r>
                  <w:rPr/>
                  <m:t xml:space="preserve">x</m:t>
                </m:r>
              </m:e>
              <m:sub>
                <m:r>
                  <w:rPr/>
                  <m:t xml:space="preserve">a</m:t>
                </m:r>
              </m:sub>
            </m:sSub>
            <m:sSub>
              <m:sSubPr>
                <m:ctrlPr>
                  <w:rPr/>
                </m:ctrlPr>
              </m:sSubPr>
              <m:e>
                <m:r>
                  <w:rPr/>
                  <m:t xml:space="preserve"> M</m:t>
                </m:r>
              </m:e>
              <m:sub>
                <m:r>
                  <w:rPr/>
                  <m:t xml:space="preserve">a</m:t>
                </m:r>
              </m:sub>
            </m:sSub>
            <m:r>
              <w:rPr/>
              <m:t xml:space="preserve">+</m:t>
            </m:r>
            <m:sSub>
              <m:sSubPr>
                <m:ctrlPr>
                  <w:rPr/>
                </m:ctrlPr>
              </m:sSubPr>
              <m:e>
                <m:r>
                  <w:rPr/>
                  <m:t xml:space="preserve">x</m:t>
                </m:r>
              </m:e>
              <m:sub>
                <m:r>
                  <w:rPr/>
                  <m:t xml:space="preserve">e</m:t>
                </m:r>
              </m:sub>
            </m:sSub>
            <m:r>
              <w:rPr/>
              <m:t xml:space="preserve"> </m:t>
            </m:r>
            <m:sSub>
              <m:sSubPr>
                <m:ctrlPr>
                  <w:rPr/>
                </m:ctrlPr>
              </m:sSubPr>
              <m:e>
                <m:r>
                  <w:rPr/>
                  <m:t xml:space="preserve">M</m:t>
                </m:r>
              </m:e>
              <m:sub>
                <m:r>
                  <w:rPr/>
                  <m:t xml:space="preserve">e</m:t>
                </m:r>
              </m:sub>
            </m:sSub>
          </m:den>
        </m:f>
      </m:oMath>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numPr>
          <w:ilvl w:val="0"/>
          <w:numId w:val="8"/>
        </w:numPr>
        <w:ind w:left="720" w:hanging="360"/>
        <w:rPr>
          <w:color w:val="6aa84f"/>
          <w:sz w:val="24"/>
          <w:szCs w:val="24"/>
        </w:rPr>
      </w:pPr>
      <w:r w:rsidDel="00000000" w:rsidR="00000000" w:rsidRPr="00000000">
        <w:rPr>
          <w:color w:val="6aa84f"/>
          <w:sz w:val="24"/>
          <w:szCs w:val="24"/>
          <w:rtl w:val="0"/>
        </w:rPr>
        <w:t xml:space="preserve">Courbe d’analyse thermique</w:t>
      </w:r>
    </w:p>
    <w:p w:rsidR="00000000" w:rsidDel="00000000" w:rsidP="00000000" w:rsidRDefault="00000000" w:rsidRPr="00000000" w14:paraId="00000034">
      <w:pPr>
        <w:widowControl w:val="0"/>
        <w:rPr/>
      </w:pPr>
      <w:r w:rsidDel="00000000" w:rsidR="00000000" w:rsidRPr="00000000">
        <w:rPr>
          <w:rtl w:val="0"/>
        </w:rPr>
        <w:t xml:space="preserve">On se place à pression constante.</w:t>
      </w:r>
    </w:p>
    <w:p w:rsidR="00000000" w:rsidDel="00000000" w:rsidP="00000000" w:rsidRDefault="00000000" w:rsidRPr="00000000" w14:paraId="00000035">
      <w:pPr>
        <w:widowControl w:val="0"/>
        <w:rPr/>
      </w:pPr>
      <w:r w:rsidDel="00000000" w:rsidR="00000000" w:rsidRPr="00000000">
        <w:rPr>
          <w:color w:val="ff0000"/>
          <w:rtl w:val="0"/>
        </w:rPr>
        <w:t xml:space="preserve">Rappel sur le corps pur :</w:t>
      </w:r>
      <w:r w:rsidDel="00000000" w:rsidR="00000000" w:rsidRPr="00000000">
        <w:rPr>
          <w:rtl w:val="0"/>
        </w:rPr>
        <w:t xml:space="preserve"> changement d’état à température constante.</w:t>
      </w:r>
    </w:p>
    <w:p w:rsidR="00000000" w:rsidDel="00000000" w:rsidP="00000000" w:rsidRDefault="00000000" w:rsidRPr="00000000" w14:paraId="00000036">
      <w:pPr>
        <w:widowControl w:val="0"/>
        <w:rPr/>
      </w:pPr>
      <w:r w:rsidDel="00000000" w:rsidR="00000000" w:rsidRPr="00000000">
        <w:rPr>
          <w:rtl w:val="0"/>
        </w:rPr>
        <w:t xml:space="preserve">Courbe d’analyse thermique liquide-vapeur, donner les phases, définir la température d’ébullition (sur slide).</w:t>
      </w:r>
    </w:p>
    <w:p w:rsidR="00000000" w:rsidDel="00000000" w:rsidP="00000000" w:rsidRDefault="00000000" w:rsidRPr="00000000" w14:paraId="00000037">
      <w:pPr>
        <w:widowControl w:val="0"/>
        <w:rPr/>
      </w:pPr>
      <w:r w:rsidDel="00000000" w:rsidR="00000000" w:rsidRPr="00000000">
        <w:rPr>
          <w:rtl w:val="0"/>
        </w:rPr>
        <w:t xml:space="preserve">Puis courbe d’analyse thermique pour un mélange binaire (eau-acétone quelconque) (au tableau pour comparer au corps pur sur slide) : le changement d’état ne se fait plus à température constante. Il y a quand même une rupture de pente lors de la formation de la première bulle de gaz et lors de la disparition de la dernière goutte de vapeur (les indiquer sur le graphe).</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Ces courbes d’analyses thermiques dépendent de la composition du mélange binaire : montrer différentes courbes pour différents mélanges sur slide. L’ébullition ne se fait pas à température fixe mais sur un intervalle de température. Cet intervalle de température dépend de la composition du mélange.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i w:val="1"/>
          <w:rtl w:val="0"/>
        </w:rPr>
        <w:t xml:space="preserve">Transition :</w:t>
      </w:r>
      <w:r w:rsidDel="00000000" w:rsidR="00000000" w:rsidRPr="00000000">
        <w:rPr>
          <w:rtl w:val="0"/>
        </w:rPr>
        <w:t xml:space="preserve"> Il est possible de réunir toutes ces courbes d’analyse thermique en un seul graphe qui regroupe toutes les informations : température, composition etc..</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numPr>
          <w:ilvl w:val="0"/>
          <w:numId w:val="11"/>
        </w:numPr>
        <w:ind w:left="720" w:hanging="360"/>
        <w:rPr>
          <w:color w:val="ff0000"/>
          <w:sz w:val="24"/>
          <w:szCs w:val="24"/>
        </w:rPr>
      </w:pPr>
      <w:r w:rsidDel="00000000" w:rsidR="00000000" w:rsidRPr="00000000">
        <w:rPr>
          <w:color w:val="ff0000"/>
          <w:sz w:val="24"/>
          <w:szCs w:val="24"/>
          <w:rtl w:val="0"/>
        </w:rPr>
        <w:t xml:space="preserve">Diagramme binaire liquide vapeur à pression constante</w:t>
      </w:r>
    </w:p>
    <w:p w:rsidR="00000000" w:rsidDel="00000000" w:rsidP="00000000" w:rsidRDefault="00000000" w:rsidRPr="00000000" w14:paraId="0000003E">
      <w:pPr>
        <w:widowControl w:val="0"/>
        <w:numPr>
          <w:ilvl w:val="0"/>
          <w:numId w:val="10"/>
        </w:numPr>
        <w:ind w:left="720" w:hanging="360"/>
        <w:rPr>
          <w:color w:val="6aa84f"/>
          <w:sz w:val="24"/>
          <w:szCs w:val="24"/>
        </w:rPr>
      </w:pPr>
      <w:r w:rsidDel="00000000" w:rsidR="00000000" w:rsidRPr="00000000">
        <w:rPr>
          <w:color w:val="6aa84f"/>
          <w:sz w:val="24"/>
          <w:szCs w:val="24"/>
          <w:rtl w:val="0"/>
        </w:rPr>
        <w:t xml:space="preserve">Construction d’un diagramme</w:t>
      </w:r>
    </w:p>
    <w:p w:rsidR="00000000" w:rsidDel="00000000" w:rsidP="00000000" w:rsidRDefault="00000000" w:rsidRPr="00000000" w14:paraId="0000003F">
      <w:pPr>
        <w:widowControl w:val="0"/>
        <w:rPr/>
      </w:pPr>
      <w:r w:rsidDel="00000000" w:rsidR="00000000" w:rsidRPr="00000000">
        <w:rPr>
          <w:rtl w:val="0"/>
        </w:rPr>
        <w:t xml:space="preserve">Reprendre le graphe avec les courbes d’analyse thermique pour différents mélanges et tracer le diagramme binaire correspondant au tableau : on reporte les températures de début et de fin d’ébullition pour chaque fraction molaire.</w:t>
      </w:r>
    </w:p>
    <w:p w:rsidR="00000000" w:rsidDel="00000000" w:rsidP="00000000" w:rsidRDefault="00000000" w:rsidRPr="00000000" w14:paraId="00000040">
      <w:pPr>
        <w:widowControl w:val="0"/>
        <w:rPr/>
      </w:pPr>
      <w:r w:rsidDel="00000000" w:rsidR="00000000" w:rsidRPr="00000000">
        <w:rPr>
          <w:rtl w:val="0"/>
        </w:rPr>
        <w:t xml:space="preserve">Indiquer les températures d’ébullition des corps purs.</w:t>
      </w:r>
    </w:p>
    <w:p w:rsidR="00000000" w:rsidDel="00000000" w:rsidP="00000000" w:rsidRDefault="00000000" w:rsidRPr="00000000" w14:paraId="00000041">
      <w:pPr>
        <w:widowControl w:val="0"/>
        <w:rPr/>
      </w:pPr>
      <w:r w:rsidDel="00000000" w:rsidR="00000000" w:rsidRPr="00000000">
        <w:rPr>
          <w:rtl w:val="0"/>
        </w:rPr>
        <w:t xml:space="preserve">On distingue 3 domaines définis par deux courbes et on va voir par la suite comment exploiter ce diagramme.</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numPr>
          <w:ilvl w:val="0"/>
          <w:numId w:val="10"/>
        </w:numPr>
        <w:ind w:left="720" w:hanging="360"/>
        <w:rPr>
          <w:color w:val="6aa84f"/>
          <w:sz w:val="24"/>
          <w:szCs w:val="24"/>
        </w:rPr>
      </w:pPr>
      <w:r w:rsidDel="00000000" w:rsidR="00000000" w:rsidRPr="00000000">
        <w:rPr>
          <w:color w:val="6aa84f"/>
          <w:sz w:val="24"/>
          <w:szCs w:val="24"/>
          <w:rtl w:val="0"/>
        </w:rPr>
        <w:t xml:space="preserve">Exploitation d’un diagramme</w:t>
      </w:r>
    </w:p>
    <w:p w:rsidR="00000000" w:rsidDel="00000000" w:rsidP="00000000" w:rsidRDefault="00000000" w:rsidRPr="00000000" w14:paraId="00000044">
      <w:pPr>
        <w:widowControl w:val="0"/>
        <w:rPr/>
      </w:pPr>
      <w:r w:rsidDel="00000000" w:rsidR="00000000" w:rsidRPr="00000000">
        <w:rPr>
          <w:rtl w:val="0"/>
        </w:rPr>
        <w:t xml:space="preserve">Indiquer les phases dans chaque domaine (toujours au tableau) : liquide, vapeur, liquide+vapeur.</w:t>
      </w:r>
    </w:p>
    <w:p w:rsidR="00000000" w:rsidDel="00000000" w:rsidP="00000000" w:rsidRDefault="00000000" w:rsidRPr="00000000" w14:paraId="00000045">
      <w:pPr>
        <w:widowControl w:val="0"/>
        <w:rPr/>
      </w:pPr>
      <w:r w:rsidDel="00000000" w:rsidR="00000000" w:rsidRPr="00000000">
        <w:rPr>
          <w:rtl w:val="0"/>
        </w:rPr>
        <w:t xml:space="preserve">Ces 3 domaines sont définis par deux courbes :</w:t>
      </w:r>
    </w:p>
    <w:p w:rsidR="00000000" w:rsidDel="00000000" w:rsidP="00000000" w:rsidRDefault="00000000" w:rsidRPr="00000000" w14:paraId="00000046">
      <w:pPr>
        <w:widowControl w:val="0"/>
        <w:numPr>
          <w:ilvl w:val="0"/>
          <w:numId w:val="9"/>
        </w:numPr>
        <w:ind w:left="720" w:hanging="360"/>
        <w:rPr>
          <w:u w:val="none"/>
        </w:rPr>
      </w:pPr>
      <w:r w:rsidDel="00000000" w:rsidR="00000000" w:rsidRPr="00000000">
        <w:rPr>
          <w:color w:val="ff0000"/>
          <w:rtl w:val="0"/>
        </w:rPr>
        <w:t xml:space="preserve">courbe de rosée</w:t>
      </w:r>
      <w:r w:rsidDel="00000000" w:rsidR="00000000" w:rsidRPr="00000000">
        <w:rPr>
          <w:rtl w:val="0"/>
        </w:rPr>
        <w:t xml:space="preserve"> : si on refroidit la vapeur, la première goutte de liquide apparaît quand on atteint la température donnée par la courbe supérieure.</w:t>
      </w:r>
    </w:p>
    <w:p w:rsidR="00000000" w:rsidDel="00000000" w:rsidP="00000000" w:rsidRDefault="00000000" w:rsidRPr="00000000" w14:paraId="00000047">
      <w:pPr>
        <w:widowControl w:val="0"/>
        <w:numPr>
          <w:ilvl w:val="0"/>
          <w:numId w:val="9"/>
        </w:numPr>
        <w:ind w:left="720" w:hanging="360"/>
        <w:rPr>
          <w:u w:val="none"/>
        </w:rPr>
      </w:pPr>
      <w:r w:rsidDel="00000000" w:rsidR="00000000" w:rsidRPr="00000000">
        <w:rPr>
          <w:color w:val="ff0000"/>
          <w:rtl w:val="0"/>
        </w:rPr>
        <w:t xml:space="preserve">courbe d’ébullition </w:t>
      </w:r>
      <w:r w:rsidDel="00000000" w:rsidR="00000000" w:rsidRPr="00000000">
        <w:rPr>
          <w:rtl w:val="0"/>
        </w:rPr>
        <w:t xml:space="preserve">: si on chauffe le liquide, la première bulle de vapeur apparaît quand on atteint la température donnée par la courbe inférieure.</w:t>
      </w:r>
      <w:r w:rsidDel="00000000" w:rsidR="00000000" w:rsidRPr="00000000">
        <w:rPr>
          <w:rtl w:val="0"/>
        </w:rPr>
      </w:r>
    </w:p>
    <w:p w:rsidR="00000000" w:rsidDel="00000000" w:rsidP="00000000" w:rsidRDefault="00000000" w:rsidRPr="00000000" w14:paraId="00000048">
      <w:pPr>
        <w:widowControl w:val="0"/>
        <w:ind w:left="0" w:firstLine="0"/>
        <w:rPr/>
      </w:pPr>
      <w:r w:rsidDel="00000000" w:rsidR="00000000" w:rsidRPr="00000000">
        <w:rPr>
          <w:rtl w:val="0"/>
        </w:rPr>
      </w:r>
    </w:p>
    <w:p w:rsidR="00000000" w:rsidDel="00000000" w:rsidP="00000000" w:rsidRDefault="00000000" w:rsidRPr="00000000" w14:paraId="00000049">
      <w:pPr>
        <w:widowControl w:val="0"/>
        <w:ind w:left="0" w:firstLine="0"/>
        <w:rPr/>
      </w:pPr>
      <w:r w:rsidDel="00000000" w:rsidR="00000000" w:rsidRPr="00000000">
        <w:rPr>
          <w:rtl w:val="0"/>
        </w:rPr>
        <w:t xml:space="preserve">Ce diagramme permet de remonter à la composition de la phase liquide ou vapeur. On utilise pour cela le </w:t>
      </w:r>
      <w:r w:rsidDel="00000000" w:rsidR="00000000" w:rsidRPr="00000000">
        <w:rPr>
          <w:color w:val="ff0000"/>
          <w:rtl w:val="0"/>
        </w:rPr>
        <w:t xml:space="preserve">théorème de l’horizontale</w:t>
      </w:r>
      <w:r w:rsidDel="00000000" w:rsidR="00000000" w:rsidRPr="00000000">
        <w:rPr>
          <w:rtl w:val="0"/>
        </w:rPr>
        <w:t xml:space="preserve">.</w:t>
      </w:r>
    </w:p>
    <w:p w:rsidR="00000000" w:rsidDel="00000000" w:rsidP="00000000" w:rsidRDefault="00000000" w:rsidRPr="00000000" w14:paraId="0000004A">
      <w:pPr>
        <w:widowControl w:val="0"/>
        <w:rPr/>
      </w:pPr>
      <w:r w:rsidDel="00000000" w:rsidR="00000000" w:rsidRPr="00000000">
        <w:rPr>
          <w:rtl w:val="0"/>
        </w:rPr>
        <w:t xml:space="preserve">Présenter le théorème de l’horizontale au tableau sur le diagramme construit et l’appliquer qualitativement en différentes compositions du mélange : par exemple la composition de la première bulle de vapeur, la composition de la première goutte de liquide, et la composition de la phase vapeur et liquide d’un point quelconque dans le fuseau. </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Pour présenter la construction du diagramme et l’application du théorème de l’horizontale, on a utilisé un diagramme binaire simplifié du mélange eau-acétone. Voici le diagramme binaire eau-acétone réalisé avec des données expérimentale (diapo ou directement sur le site ?). (</w:t>
      </w:r>
      <w:hyperlink r:id="rId10">
        <w:r w:rsidDel="00000000" w:rsidR="00000000" w:rsidRPr="00000000">
          <w:rPr>
            <w:color w:val="666666"/>
            <w:rtl w:val="0"/>
          </w:rPr>
          <w:t xml:space="preserve">http://www.vle-calc.com/phase_diagram.html</w:t>
        </w:r>
      </w:hyperlink>
      <w:r w:rsidDel="00000000" w:rsidR="00000000" w:rsidRPr="00000000">
        <w:rPr>
          <w:rtl w:val="0"/>
        </w:rPr>
        <w:t xml:space="preserve">)</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numPr>
          <w:ilvl w:val="0"/>
          <w:numId w:val="10"/>
        </w:numPr>
        <w:ind w:left="720" w:hanging="360"/>
        <w:rPr>
          <w:color w:val="6aa84f"/>
          <w:sz w:val="24"/>
          <w:szCs w:val="24"/>
        </w:rPr>
      </w:pPr>
      <w:r w:rsidDel="00000000" w:rsidR="00000000" w:rsidRPr="00000000">
        <w:rPr>
          <w:color w:val="6aa84f"/>
          <w:sz w:val="24"/>
          <w:szCs w:val="24"/>
          <w:rtl w:val="0"/>
        </w:rPr>
        <w:t xml:space="preserve">Diagramme avec azéotrope</w:t>
      </w:r>
    </w:p>
    <w:p w:rsidR="00000000" w:rsidDel="00000000" w:rsidP="00000000" w:rsidRDefault="00000000" w:rsidRPr="00000000" w14:paraId="0000004F">
      <w:pPr>
        <w:widowControl w:val="0"/>
        <w:rPr/>
      </w:pPr>
      <w:r w:rsidDel="00000000" w:rsidR="00000000" w:rsidRPr="00000000">
        <w:rPr>
          <w:rtl w:val="0"/>
        </w:rPr>
        <w:t xml:space="preserve">Il existe des mélanges pour lesquels le d</w:t>
      </w:r>
      <w:r w:rsidDel="00000000" w:rsidR="00000000" w:rsidRPr="00000000">
        <w:rPr>
          <w:rtl w:val="0"/>
        </w:rPr>
        <w:t xml:space="preserve">iagramme binaire est plus complexe et présente deux fuseaux. C’est le cas par exemple du mélange eau - éthanol : montrer sur </w:t>
      </w:r>
      <w:hyperlink r:id="rId11">
        <w:r w:rsidDel="00000000" w:rsidR="00000000" w:rsidRPr="00000000">
          <w:rPr>
            <w:color w:val="666666"/>
            <w:rtl w:val="0"/>
          </w:rPr>
          <w:t xml:space="preserve">http://www.vle-calc.com/phase_diagram.html</w:t>
        </w:r>
      </w:hyperlink>
      <w:r w:rsidDel="00000000" w:rsidR="00000000" w:rsidRPr="00000000">
        <w:rPr>
          <w:rtl w:val="0"/>
        </w:rPr>
        <w:t xml:space="preserve"> et zoomer sur le 2e fuseau (sinon on ne voit pas).</w:t>
      </w: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Identifier de nouveau les courbes d’ébullition de de rosée et les phases dans les domaines.</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t xml:space="preserve">Présence d’un point particulier : le </w:t>
      </w:r>
      <w:r w:rsidDel="00000000" w:rsidR="00000000" w:rsidRPr="00000000">
        <w:rPr>
          <w:color w:val="ff0000"/>
          <w:rtl w:val="0"/>
        </w:rPr>
        <w:t xml:space="preserve">mélange azéotrope</w:t>
      </w:r>
      <w:r w:rsidDel="00000000" w:rsidR="00000000" w:rsidRPr="00000000">
        <w:rPr>
          <w:rtl w:val="0"/>
        </w:rPr>
        <w:t xml:space="preserve">. Ce mélange change d’état à température constante comme un corps pur. La vapeur émise a la même composition que le liquide. Il peut être un minimum ou un maximum.</w:t>
      </w:r>
    </w:p>
    <w:p w:rsidR="00000000" w:rsidDel="00000000" w:rsidP="00000000" w:rsidRDefault="00000000" w:rsidRPr="00000000" w14:paraId="00000053">
      <w:pPr>
        <w:widowControl w:val="0"/>
        <w:rPr/>
      </w:pPr>
      <w:r w:rsidDel="00000000" w:rsidR="00000000" w:rsidRPr="00000000">
        <w:rPr>
          <w:rtl w:val="0"/>
        </w:rPr>
        <w:t xml:space="preserve">Par exemple pour le mélange eau - éthanol, le mélange azéotrope est un minimum et se compose de 90% d’éthanol et sa température d’ébullition est 78°C.</w:t>
      </w:r>
    </w:p>
    <w:p w:rsidR="00000000" w:rsidDel="00000000" w:rsidP="00000000" w:rsidRDefault="00000000" w:rsidRPr="00000000" w14:paraId="00000054">
      <w:pPr>
        <w:widowControl w:val="0"/>
        <w:rPr/>
      </w:pPr>
      <w:r w:rsidDel="00000000" w:rsidR="00000000" w:rsidRPr="00000000">
        <w:rPr>
          <w:rtl w:val="0"/>
        </w:rPr>
        <w:t xml:space="preserve">La lecture des compositions est la même que pour les diagrammes à un fuseau.</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i w:val="1"/>
          <w:rtl w:val="0"/>
        </w:rPr>
        <w:t xml:space="preserve">Transition :</w:t>
      </w:r>
      <w:r w:rsidDel="00000000" w:rsidR="00000000" w:rsidRPr="00000000">
        <w:rPr>
          <w:rtl w:val="0"/>
        </w:rPr>
        <w:t xml:space="preserve"> Dans le cas d’un diagramme binaire à un fuseau, on constate que si on part d’une composition quelconque de la phase liquide en B, en chauffant on obtient une vapeur plus concentrée en B que la phase liquide initiale (théorème de l’horizontale). C’est sur cette constatation que repose le principe de la distillation.</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numPr>
          <w:ilvl w:val="0"/>
          <w:numId w:val="11"/>
        </w:numPr>
        <w:ind w:left="720" w:hanging="360"/>
        <w:rPr>
          <w:color w:val="ff0000"/>
          <w:sz w:val="24"/>
          <w:szCs w:val="24"/>
        </w:rPr>
      </w:pPr>
      <w:r w:rsidDel="00000000" w:rsidR="00000000" w:rsidRPr="00000000">
        <w:rPr>
          <w:color w:val="ff0000"/>
          <w:sz w:val="24"/>
          <w:szCs w:val="24"/>
          <w:rtl w:val="0"/>
        </w:rPr>
        <w:t xml:space="preserve">Application : la distillation</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color w:val="ff0000"/>
          <w:u w:val="single"/>
          <w:rtl w:val="0"/>
        </w:rPr>
        <w:t xml:space="preserve">Distillation</w:t>
      </w:r>
      <w:r w:rsidDel="00000000" w:rsidR="00000000" w:rsidRPr="00000000">
        <w:rPr>
          <w:color w:val="ff0000"/>
          <w:rtl w:val="0"/>
        </w:rPr>
        <w:t xml:space="preserve"> :</w:t>
      </w:r>
      <w:r w:rsidDel="00000000" w:rsidR="00000000" w:rsidRPr="00000000">
        <w:rPr>
          <w:rtl w:val="0"/>
        </w:rPr>
        <w:t xml:space="preserve"> La distillation est un procédé de séparation des constituants d’un mélange basé sur la différence de leur température d’ébullition.</w:t>
      </w: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numPr>
          <w:ilvl w:val="0"/>
          <w:numId w:val="7"/>
        </w:numPr>
        <w:ind w:left="720" w:hanging="360"/>
        <w:rPr>
          <w:color w:val="6aa84f"/>
        </w:rPr>
      </w:pPr>
      <w:r w:rsidDel="00000000" w:rsidR="00000000" w:rsidRPr="00000000">
        <w:rPr>
          <w:color w:val="6aa84f"/>
          <w:rtl w:val="0"/>
        </w:rPr>
        <w:t xml:space="preserve">Distillation simple</w:t>
      </w:r>
    </w:p>
    <w:p w:rsidR="00000000" w:rsidDel="00000000" w:rsidP="00000000" w:rsidRDefault="00000000" w:rsidRPr="00000000" w14:paraId="0000005D">
      <w:pPr>
        <w:widowControl w:val="0"/>
        <w:rPr/>
      </w:pPr>
      <w:r w:rsidDel="00000000" w:rsidR="00000000" w:rsidRPr="00000000">
        <w:rPr>
          <w:rtl w:val="0"/>
        </w:rPr>
        <w:t xml:space="preserve">Présenter un schéma du dispositif et le rôle de chaque élément :</w:t>
      </w:r>
    </w:p>
    <w:p w:rsidR="00000000" w:rsidDel="00000000" w:rsidP="00000000" w:rsidRDefault="00000000" w:rsidRPr="00000000" w14:paraId="0000005E">
      <w:pPr>
        <w:widowControl w:val="0"/>
        <w:numPr>
          <w:ilvl w:val="0"/>
          <w:numId w:val="5"/>
        </w:numPr>
        <w:ind w:left="720" w:hanging="360"/>
        <w:rPr>
          <w:u w:val="none"/>
        </w:rPr>
      </w:pPr>
      <w:r w:rsidDel="00000000" w:rsidR="00000000" w:rsidRPr="00000000">
        <w:rPr>
          <w:color w:val="ff0000"/>
          <w:rtl w:val="0"/>
        </w:rPr>
        <w:t xml:space="preserve">bouilleur</w:t>
      </w:r>
      <w:r w:rsidDel="00000000" w:rsidR="00000000" w:rsidRPr="00000000">
        <w:rPr>
          <w:rtl w:val="0"/>
        </w:rPr>
        <w:t xml:space="preserve"> : </w:t>
      </w:r>
      <w:r w:rsidDel="00000000" w:rsidR="00000000" w:rsidRPr="00000000">
        <w:rPr>
          <w:rtl w:val="0"/>
        </w:rPr>
        <w:t xml:space="preserve">il apporte la chaleur nécessaire pour le chauffage du mélange à sa température d'ébullition et la production de vapeurs</w:t>
      </w:r>
      <w:r w:rsidDel="00000000" w:rsidR="00000000" w:rsidRPr="00000000">
        <w:rPr>
          <w:rtl w:val="0"/>
        </w:rPr>
      </w:r>
    </w:p>
    <w:p w:rsidR="00000000" w:rsidDel="00000000" w:rsidP="00000000" w:rsidRDefault="00000000" w:rsidRPr="00000000" w14:paraId="0000005F">
      <w:pPr>
        <w:widowControl w:val="0"/>
        <w:numPr>
          <w:ilvl w:val="0"/>
          <w:numId w:val="5"/>
        </w:numPr>
        <w:ind w:left="720" w:hanging="360"/>
        <w:rPr>
          <w:u w:val="none"/>
        </w:rPr>
      </w:pPr>
      <w:r w:rsidDel="00000000" w:rsidR="00000000" w:rsidRPr="00000000">
        <w:rPr>
          <w:color w:val="ff0000"/>
          <w:rtl w:val="0"/>
        </w:rPr>
        <w:t xml:space="preserve">condenseur</w:t>
      </w:r>
      <w:r w:rsidDel="00000000" w:rsidR="00000000" w:rsidRPr="00000000">
        <w:rPr>
          <w:rtl w:val="0"/>
        </w:rPr>
        <w:t xml:space="preserve"> :</w:t>
      </w:r>
      <w:r w:rsidDel="00000000" w:rsidR="00000000" w:rsidRPr="00000000">
        <w:rPr>
          <w:sz w:val="24"/>
          <w:szCs w:val="24"/>
          <w:rtl w:val="0"/>
        </w:rPr>
        <w:t xml:space="preserve"> il réalise la condensation des vapeurs et permet ainsi l'obtention d'un distillat liquide. </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Le distillat est le liquide obtenu par condensation des vapeurs.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Présenter ce qu’il se passe avec un diagramme binaire : on cherche à obtenir un distillat du composé le plus volatil, ici l’acétone.  On chauffe un mélange de fraction molaire </w:t>
      </w:r>
      <m:oMath>
        <m:sSub>
          <m:sSubPr>
            <m:ctrlPr>
              <w:rPr/>
            </m:ctrlPr>
          </m:sSubPr>
          <m:e>
            <m:r>
              <w:rPr/>
              <m:t xml:space="preserve">x</m:t>
            </m:r>
          </m:e>
          <m:sub>
            <m:r>
              <w:rPr/>
              <m:t xml:space="preserve">0</m:t>
            </m:r>
          </m:sub>
        </m:sSub>
      </m:oMath>
      <w:r w:rsidDel="00000000" w:rsidR="00000000" w:rsidRPr="00000000">
        <w:rPr>
          <w:rtl w:val="0"/>
        </w:rPr>
        <w:t xml:space="preserve"> en acétone jusqu’à sa température d’ébullition </w:t>
      </w:r>
      <m:oMath>
        <m:sSub>
          <m:sSubPr>
            <m:ctrlPr>
              <w:rPr/>
            </m:ctrlPr>
          </m:sSubPr>
          <m:e>
            <m:r>
              <w:rPr/>
              <m:t xml:space="preserve">T</m:t>
            </m:r>
          </m:e>
          <m:sub>
            <m:r>
              <w:rPr/>
              <m:t xml:space="preserve">0</m:t>
            </m:r>
          </m:sub>
        </m:sSub>
      </m:oMath>
      <w:r w:rsidDel="00000000" w:rsidR="00000000" w:rsidRPr="00000000">
        <w:rPr>
          <w:rtl w:val="0"/>
        </w:rPr>
        <w:t xml:space="preserve">. La vapeur, et donc le distillat, a une composition </w:t>
      </w:r>
      <m:oMath>
        <m:sSub>
          <m:sSubPr>
            <m:ctrlPr>
              <w:rPr/>
            </m:ctrlPr>
          </m:sSubPr>
          <m:e>
            <m:r>
              <w:rPr/>
              <m:t xml:space="preserve">x</m:t>
            </m:r>
          </m:e>
          <m:sub>
            <m:r>
              <w:rPr/>
              <m:t xml:space="preserve">D0</m:t>
            </m:r>
          </m:sub>
        </m:sSub>
      </m:oMath>
      <w:r w:rsidDel="00000000" w:rsidR="00000000" w:rsidRPr="00000000">
        <w:rPr>
          <w:rtl w:val="0"/>
        </w:rPr>
        <w:t xml:space="preserve"> en acétone : le distillat est plus riche en acétone que le mélange initial. Néanmoins le distillat n’est pas de l’acétone pur. </w:t>
      </w:r>
    </w:p>
    <w:p w:rsidR="00000000" w:rsidDel="00000000" w:rsidP="00000000" w:rsidRDefault="00000000" w:rsidRPr="00000000" w14:paraId="00000064">
      <w:pPr>
        <w:widowControl w:val="0"/>
        <w:rPr/>
      </w:pPr>
      <w:r w:rsidDel="00000000" w:rsidR="00000000" w:rsidRPr="00000000">
        <w:rPr>
          <w:rtl w:val="0"/>
        </w:rPr>
        <w:t xml:space="preserve">La solution dans le chauffe-ballon s'appauvrit en acétone et la fraction molaire d’acétone dans la vapeur émise diminue au cours du temps.</w:t>
      </w:r>
    </w:p>
    <w:p w:rsidR="00000000" w:rsidDel="00000000" w:rsidP="00000000" w:rsidRDefault="00000000" w:rsidRPr="00000000" w14:paraId="00000065">
      <w:pPr>
        <w:widowControl w:val="0"/>
        <w:rPr/>
      </w:pPr>
      <w:r w:rsidDel="00000000" w:rsidR="00000000" w:rsidRPr="00000000">
        <w:rPr>
          <w:rtl w:val="0"/>
        </w:rPr>
        <w:t xml:space="preserve">À la fin, on a un composé pur, ici de l’eau dans le ballon mais le distillat n’est pas de très bonne qualité.</w:t>
      </w:r>
    </w:p>
    <w:p w:rsidR="00000000" w:rsidDel="00000000" w:rsidP="00000000" w:rsidRDefault="00000000" w:rsidRPr="00000000" w14:paraId="00000066">
      <w:pPr>
        <w:widowControl w:val="0"/>
        <w:rPr/>
      </w:pPr>
      <w:r w:rsidDel="00000000" w:rsidR="00000000" w:rsidRPr="00000000">
        <w:rPr>
          <w:rtl w:val="0"/>
        </w:rPr>
        <w:t xml:space="preserve">Pour améliorer la qualité du distillat, on utilise la distillation fractionnée.</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numPr>
          <w:ilvl w:val="0"/>
          <w:numId w:val="7"/>
        </w:numPr>
        <w:ind w:left="720" w:hanging="360"/>
        <w:rPr>
          <w:color w:val="6aa84f"/>
        </w:rPr>
      </w:pPr>
      <w:r w:rsidDel="00000000" w:rsidR="00000000" w:rsidRPr="00000000">
        <w:rPr>
          <w:color w:val="6aa84f"/>
          <w:rtl w:val="0"/>
        </w:rPr>
        <w:t xml:space="preserve">Distillation fractionnée</w:t>
      </w:r>
    </w:p>
    <w:p w:rsidR="00000000" w:rsidDel="00000000" w:rsidP="00000000" w:rsidRDefault="00000000" w:rsidRPr="00000000" w14:paraId="00000069">
      <w:pPr>
        <w:widowControl w:val="0"/>
        <w:rPr/>
      </w:pPr>
      <w:r w:rsidDel="00000000" w:rsidR="00000000" w:rsidRPr="00000000">
        <w:rPr>
          <w:rtl w:val="0"/>
        </w:rPr>
        <w:t xml:space="preserve">C’est le même montage expérimental mais</w:t>
      </w:r>
      <w:r w:rsidDel="00000000" w:rsidR="00000000" w:rsidRPr="00000000">
        <w:rPr>
          <w:rtl w:val="0"/>
        </w:rPr>
        <w:t xml:space="preserve"> complété avec un élément essentiel : la </w:t>
      </w:r>
      <w:r w:rsidDel="00000000" w:rsidR="00000000" w:rsidRPr="00000000">
        <w:rPr>
          <w:color w:val="ff0000"/>
          <w:rtl w:val="0"/>
        </w:rPr>
        <w:t xml:space="preserve">colonne de Vigreux</w:t>
      </w:r>
      <w:r w:rsidDel="00000000" w:rsidR="00000000" w:rsidRPr="00000000">
        <w:rPr>
          <w:rtl w:val="0"/>
        </w:rPr>
        <w:t xml:space="preserve">. E</w:t>
      </w:r>
      <w:r w:rsidDel="00000000" w:rsidR="00000000" w:rsidRPr="00000000">
        <w:rPr>
          <w:rtl w:val="0"/>
        </w:rPr>
        <w:t xml:space="preserve">lle sépare les constituants après une série de vaporisations - condensations successives grâce aux plateaux de verre qu’elle contient. C’est cette distillation qu’on a lancé en début de leçon pour le mélange eau - acétone.</w:t>
      </w: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Expliquer le fonctionnement avec un diagramme binaire : on part d’un mélange de fraction molaire </w:t>
      </w:r>
      <m:oMath>
        <m:sSub>
          <m:sSubPr>
            <m:ctrlPr>
              <w:rPr/>
            </m:ctrlPr>
          </m:sSubPr>
          <m:e>
            <m:r>
              <w:rPr/>
              <m:t xml:space="preserve">x</m:t>
            </m:r>
          </m:e>
          <m:sub>
            <m:r>
              <w:rPr/>
              <m:t xml:space="preserve">0</m:t>
            </m:r>
          </m:sub>
        </m:sSub>
      </m:oMath>
      <w:r w:rsidDel="00000000" w:rsidR="00000000" w:rsidRPr="00000000">
        <w:rPr>
          <w:rtl w:val="0"/>
        </w:rPr>
        <w:t xml:space="preserve"> en acétone jusqu’à sa température d’ébullition </w:t>
      </w:r>
      <m:oMath>
        <m:sSub>
          <m:sSubPr>
            <m:ctrlPr>
              <w:rPr/>
            </m:ctrlPr>
          </m:sSubPr>
          <m:e>
            <m:r>
              <w:rPr/>
              <m:t xml:space="preserve">T</m:t>
            </m:r>
          </m:e>
          <m:sub>
            <m:r>
              <w:rPr/>
              <m:t xml:space="preserve">0</m:t>
            </m:r>
          </m:sub>
        </m:sSub>
      </m:oMath>
      <w:r w:rsidDel="00000000" w:rsidR="00000000" w:rsidRPr="00000000">
        <w:rPr>
          <w:rtl w:val="0"/>
        </w:rPr>
        <w:t xml:space="preserve">. La vapeur se condense sur le verre de la colonne, c’est les traits verticaux sur le diagramme. Cette condensation réchauffe peu à peu la colonne, les vapeurs montent de plus en plus haut avant de se condenser. En suivant les plateaux sur le diagramme, on constate que les vapeurs sont de plus en plus chargées en acétone. En arrivant en tête de colonne, les vapeurs se condensent pour former le distillat. Plus la colonne est grande, plus il y a de plateaux et plus le distillat sera riche en acétone.</w:t>
      </w:r>
    </w:p>
    <w:p w:rsidR="00000000" w:rsidDel="00000000" w:rsidP="00000000" w:rsidRDefault="00000000" w:rsidRPr="00000000" w14:paraId="0000006C">
      <w:pPr>
        <w:widowControl w:val="0"/>
        <w:rPr/>
      </w:pPr>
      <w:r w:rsidDel="00000000" w:rsidR="00000000" w:rsidRPr="00000000">
        <w:rPr>
          <w:rtl w:val="0"/>
        </w:rPr>
        <w:t xml:space="preserve">Il est possible de prolonger la distillation à tel point que le distillat soit de l’acétone pur et qu’il ne reste que de l’eau dans le ballon.   </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t xml:space="preserve">Arrêter </w:t>
      </w:r>
      <w:r w:rsidDel="00000000" w:rsidR="00000000" w:rsidRPr="00000000">
        <w:rPr>
          <w:color w:val="4a86e8"/>
          <w:rtl w:val="0"/>
        </w:rPr>
        <w:t xml:space="preserve">[3]</w:t>
      </w:r>
      <w:r w:rsidDel="00000000" w:rsidR="00000000" w:rsidRPr="00000000">
        <w:rPr>
          <w:rtl w:val="0"/>
        </w:rPr>
        <w:t xml:space="preserve"> et caractériser le distillat et ce qui reste dans le ballon : avec le sulfate de cuivre anhydre on peut voir que le distillat est bien de l’acétone pur par contre avec le 2,4-DNPH on remarque qu’il y a encore de l’acétone dans le ballon. Il faudrait prolonger la distillation pour purifier ce qu’il y a dans le ballon.</w:t>
      </w:r>
    </w:p>
    <w:p w:rsidR="00000000" w:rsidDel="00000000" w:rsidP="00000000" w:rsidRDefault="00000000" w:rsidRPr="00000000" w14:paraId="0000006F">
      <w:pPr>
        <w:widowControl w:val="0"/>
        <w:rPr/>
      </w:pPr>
      <w:r w:rsidDel="00000000" w:rsidR="00000000" w:rsidRPr="00000000">
        <w:rPr>
          <w:rtl w:val="0"/>
        </w:rPr>
        <w:t xml:space="preserve">On peut mesurer la masse volumique du distillat : pipeter un volume (gestes expérimentaux !) et peser ce volume.</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La distillation fractionnée permet de partir d’un mélange A+B et d’obtenir A pur et B pur séparément !</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Appliquer rapidement à la distillation d’un mélange avec azéotrope :</w:t>
      </w:r>
    </w:p>
    <w:p w:rsidR="00000000" w:rsidDel="00000000" w:rsidP="00000000" w:rsidRDefault="00000000" w:rsidRPr="00000000" w14:paraId="00000074">
      <w:pPr>
        <w:widowControl w:val="0"/>
        <w:numPr>
          <w:ilvl w:val="0"/>
          <w:numId w:val="3"/>
        </w:numPr>
        <w:ind w:left="720" w:hanging="360"/>
        <w:rPr>
          <w:u w:val="none"/>
        </w:rPr>
      </w:pPr>
      <w:r w:rsidDel="00000000" w:rsidR="00000000" w:rsidRPr="00000000">
        <w:rPr>
          <w:rtl w:val="0"/>
        </w:rPr>
        <w:t xml:space="preserve">azéotrope minimum : le distillat est le mélange azéotrope (plus volatil), suivant de quel côté on se place du mélange azéotrope, il reste A ou B pur dans le ballon.</w:t>
      </w:r>
    </w:p>
    <w:p w:rsidR="00000000" w:rsidDel="00000000" w:rsidP="00000000" w:rsidRDefault="00000000" w:rsidRPr="00000000" w14:paraId="00000075">
      <w:pPr>
        <w:widowControl w:val="0"/>
        <w:numPr>
          <w:ilvl w:val="0"/>
          <w:numId w:val="3"/>
        </w:numPr>
        <w:ind w:left="720" w:hanging="360"/>
        <w:rPr>
          <w:u w:val="none"/>
        </w:rPr>
      </w:pPr>
      <w:r w:rsidDel="00000000" w:rsidR="00000000" w:rsidRPr="00000000">
        <w:rPr>
          <w:rtl w:val="0"/>
        </w:rPr>
        <w:t xml:space="preserve">azéotrope maximum : cette fois-ci l’azéotrope est le composé le moins volatil, c’est la composition du mélange final dans le ballon, on récupère un distillat de A ou B pur suivant de quel côté de l’azéotrope on commence. </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78">
      <w:pPr>
        <w:widowControl w:val="0"/>
        <w:rPr/>
      </w:pPr>
      <w:r w:rsidDel="00000000" w:rsidR="00000000" w:rsidRPr="00000000">
        <w:rPr>
          <w:i w:val="1"/>
          <w:color w:val="ff00ff"/>
          <w:rtl w:val="0"/>
        </w:rPr>
        <w:t xml:space="preserve">Ouverture :</w:t>
      </w:r>
      <w:r w:rsidDel="00000000" w:rsidR="00000000" w:rsidRPr="00000000">
        <w:rPr>
          <w:sz w:val="24"/>
          <w:szCs w:val="24"/>
          <w:rtl w:val="0"/>
        </w:rPr>
        <w:t xml:space="preserve"> </w:t>
      </w:r>
      <w:r w:rsidDel="00000000" w:rsidR="00000000" w:rsidRPr="00000000">
        <w:rPr>
          <w:rtl w:val="0"/>
        </w:rPr>
        <w:t xml:space="preserve">Ouvrir sur la caractérisation du distillat avec d’autres procédés plus précis comme la spectroscopie ?</w:t>
      </w:r>
    </w:p>
    <w:p w:rsidR="00000000" w:rsidDel="00000000" w:rsidP="00000000" w:rsidRDefault="00000000" w:rsidRPr="00000000" w14:paraId="00000079">
      <w:pPr>
        <w:widowControl w:val="0"/>
        <w:rPr>
          <w:sz w:val="24"/>
          <w:szCs w:val="24"/>
        </w:rPr>
      </w:pPr>
      <w:r w:rsidDel="00000000" w:rsidR="00000000" w:rsidRPr="00000000">
        <w:rPr>
          <w:rtl w:val="0"/>
        </w:rPr>
      </w:r>
    </w:p>
    <w:p w:rsidR="00000000" w:rsidDel="00000000" w:rsidP="00000000" w:rsidRDefault="00000000" w:rsidRPr="00000000" w14:paraId="0000007A">
      <w:pPr>
        <w:widowControl w:val="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4a86e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99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vle-calc.com/phase_diagram.html" TargetMode="External"/><Relationship Id="rId10" Type="http://schemas.openxmlformats.org/officeDocument/2006/relationships/hyperlink" Target="http://www.vle-calc.com/phase_diagram.html" TargetMode="External"/><Relationship Id="rId9" Type="http://schemas.openxmlformats.org/officeDocument/2006/relationships/hyperlink" Target="https://fr.wikipedia.org/wiki/Huile_essentielle#Extraction_par_distillation" TargetMode="External"/><Relationship Id="rId5" Type="http://schemas.openxmlformats.org/officeDocument/2006/relationships/styles" Target="styles.xml"/><Relationship Id="rId6" Type="http://schemas.openxmlformats.org/officeDocument/2006/relationships/hyperlink" Target="https://spcl.ac-montpellier.fr/moodle/pluginfile.php/4973/mod_resource/content/2/PARTIE%20C-la%20distillation.pdf" TargetMode="External"/><Relationship Id="rId7" Type="http://schemas.openxmlformats.org/officeDocument/2006/relationships/hyperlink" Target="http://vle-calc.com/" TargetMode="External"/><Relationship Id="rId8" Type="http://schemas.openxmlformats.org/officeDocument/2006/relationships/hyperlink" Target="https://fr.wikipedia.org/wiki/Whisky#La_disti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