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5902" w14:textId="60CC5980" w:rsidR="0067744C" w:rsidRPr="00823F52" w:rsidRDefault="00823F52" w:rsidP="0067744C">
      <w:pPr>
        <w:jc w:val="center"/>
        <w:rPr>
          <w:b/>
          <w:bCs/>
        </w:rPr>
      </w:pPr>
      <w:r>
        <w:rPr>
          <w:b/>
          <w:bCs/>
        </w:rPr>
        <w:t>Optimisation d’un procédé chimique</w:t>
      </w:r>
    </w:p>
    <w:p w14:paraId="7B02720C" w14:textId="6CBC2BF3" w:rsidR="0067744C" w:rsidRDefault="0067744C" w:rsidP="0067744C">
      <w:pPr>
        <w:jc w:val="both"/>
      </w:pPr>
      <w:r>
        <w:t xml:space="preserve">Niveau : </w:t>
      </w:r>
      <w:r w:rsidR="00823F52">
        <w:t>CPGE (</w:t>
      </w:r>
      <w:r w:rsidR="00BA356E">
        <w:t>MP</w:t>
      </w:r>
      <w:r w:rsidR="00823F52">
        <w:t>)</w:t>
      </w:r>
    </w:p>
    <w:p w14:paraId="27DE2BC6" w14:textId="0E68E54F" w:rsidR="0067744C" w:rsidRDefault="0067744C" w:rsidP="0067744C">
      <w:pPr>
        <w:jc w:val="both"/>
      </w:pPr>
      <w:r>
        <w:t xml:space="preserve">Prérequis : </w:t>
      </w:r>
      <w:r w:rsidR="00BA356E">
        <w:t>thermochimie, électrochimie, cinétique, solubilité</w:t>
      </w:r>
    </w:p>
    <w:p w14:paraId="114216AF" w14:textId="28AC4070" w:rsidR="0067744C" w:rsidRDefault="0067744C" w:rsidP="0067744C">
      <w:pPr>
        <w:jc w:val="both"/>
      </w:pPr>
      <w:r>
        <w:t xml:space="preserve">Biblio : </w:t>
      </w:r>
      <w:r w:rsidR="00BA356E">
        <w:t>Tout-en-un physique-chimie MP, compétences prépa chimie PC, Mespède général, Le Maréchal</w:t>
      </w:r>
    </w:p>
    <w:p w14:paraId="2F6D038E" w14:textId="77777777" w:rsidR="0067744C" w:rsidRDefault="0067744C" w:rsidP="0067744C">
      <w:pPr>
        <w:jc w:val="both"/>
      </w:pPr>
    </w:p>
    <w:p w14:paraId="042E191C" w14:textId="7A049F07" w:rsidR="0067744C" w:rsidRDefault="0067744C" w:rsidP="0067744C">
      <w:pPr>
        <w:jc w:val="both"/>
      </w:pPr>
      <w:r>
        <w:t>Expériences :</w:t>
      </w:r>
      <w:r w:rsidR="00D7472A">
        <w:t xml:space="preserve"> seringues (voir LC22)</w:t>
      </w:r>
      <w:r w:rsidR="004C322E">
        <w:t>, précipitation d’iodure de plomb</w:t>
      </w:r>
      <w:r w:rsidR="00FC5724">
        <w:t>, réaction iodure et peroxodisulfate</w:t>
      </w:r>
    </w:p>
    <w:p w14:paraId="7785F553" w14:textId="77777777" w:rsidR="0067744C" w:rsidRDefault="0067744C" w:rsidP="0067744C">
      <w:pPr>
        <w:jc w:val="both"/>
      </w:pPr>
    </w:p>
    <w:p w14:paraId="69216D28" w14:textId="3BEF7BC7" w:rsidR="0067744C" w:rsidRDefault="0067744C" w:rsidP="0067744C">
      <w:pPr>
        <w:jc w:val="both"/>
      </w:pPr>
      <w:r>
        <w:t>Intro :</w:t>
      </w:r>
      <w:r w:rsidR="00BA356E">
        <w:t xml:space="preserve"> on va regarder ce qu’il se passe du côté de l’industrie chimique. On souhaite réalis</w:t>
      </w:r>
      <w:r w:rsidR="001C458E">
        <w:t>er</w:t>
      </w:r>
      <w:r w:rsidR="00BA356E">
        <w:t xml:space="preserve"> la synthèse de l’ammoniac, composé qui a plein d’applications (explosifs</w:t>
      </w:r>
      <w:r w:rsidR="001C458E">
        <w:t>, nettoyants</w:t>
      </w:r>
      <w:r w:rsidR="00BA356E">
        <w:t>) notamment les engrais</w:t>
      </w:r>
      <w:r w:rsidR="005001BF">
        <w:t xml:space="preserve">, en 2020 la production était de 144 millions de tonnes. </w:t>
      </w:r>
      <w:r w:rsidR="001C458E">
        <w:t xml:space="preserve">On étudiera la synthèse de l’ammoniac selon le procédé Haber-Bosch </w:t>
      </w:r>
      <w:r w:rsidR="001C458E" w:rsidRPr="001C458E">
        <w:rPr>
          <w:b/>
          <w:bCs/>
        </w:rPr>
        <w:t>slide</w:t>
      </w:r>
      <w:r w:rsidR="001C458E">
        <w:t>.</w:t>
      </w:r>
      <w:r w:rsidR="005001BF">
        <w:t xml:space="preserve"> Pro</w:t>
      </w:r>
      <w:r w:rsidR="00805B7D">
        <w:t>cédé très important car permet de produire de l’ammoniac à partir du diazote de l’air, conditions qui optimisent le procédé (maximiser rendement et diminuer coût). On va expliquer pourquoi ces choix permettent d’optimiser la production</w:t>
      </w:r>
      <w:r w:rsidR="00D7472A">
        <w:t>, commençons par décrire l’équilibre chimique et les paramètres qui le fixent.</w:t>
      </w:r>
    </w:p>
    <w:p w14:paraId="4265890C" w14:textId="2652D033" w:rsidR="0067744C" w:rsidRDefault="0067744C" w:rsidP="0067744C">
      <w:pPr>
        <w:jc w:val="both"/>
      </w:pPr>
      <w:r>
        <w:t>I</w:t>
      </w:r>
      <w:r w:rsidR="00BA356E">
        <w:t xml:space="preserve"> – Equilibre chimique</w:t>
      </w:r>
    </w:p>
    <w:p w14:paraId="77303DD3" w14:textId="3469A636" w:rsidR="00BA356E" w:rsidRDefault="00BA356E" w:rsidP="00BA356E">
      <w:pPr>
        <w:pStyle w:val="Paragraphedeliste"/>
        <w:numPr>
          <w:ilvl w:val="0"/>
          <w:numId w:val="1"/>
        </w:numPr>
        <w:jc w:val="both"/>
      </w:pPr>
      <w:r>
        <w:t>Caractérisation de l’équilibre</w:t>
      </w:r>
    </w:p>
    <w:p w14:paraId="541A242E" w14:textId="3C633B09" w:rsidR="00D7472A" w:rsidRDefault="00D7472A" w:rsidP="00D7472A">
      <w:pPr>
        <w:pStyle w:val="Paragraphedeliste"/>
        <w:jc w:val="both"/>
      </w:pPr>
      <w:r>
        <w:t>L’équilibre chimique résulte de deux réactions en sens direct et indirect dont les effets sont opposés et est décrit par les paramètres intensifs caractérisant le système.</w:t>
      </w:r>
      <w:r w:rsidR="00855DAC">
        <w:t xml:space="preserve"> Rappelons que l’équilibre est atteint lorsque </w:t>
      </w:r>
      <m:oMath>
        <m:r>
          <w:rPr>
            <w:rFonts w:ascii="Cambria Math" w:hAnsi="Cambria Math"/>
          </w:rPr>
          <m:t>Qr=K°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NH3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P°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</m:den>
            </m:f>
          </m:e>
        </m:d>
        <m:r>
          <w:rPr>
            <w:rFonts w:ascii="Cambria Math" w:hAnsi="Cambria Math"/>
          </w:rPr>
          <m:t>eq</m:t>
        </m:r>
      </m:oMath>
      <w:r w:rsidR="00855DAC">
        <w:t>.</w:t>
      </w:r>
      <w:r>
        <w:t xml:space="preserve"> Ici l’équilibre est décrit par la température, la pression et les pressions partielles de chaque gaz, mais il y a des relations entre les grandeurs intensives. La </w:t>
      </w:r>
      <w:r w:rsidRPr="00D7472A">
        <w:rPr>
          <w:b/>
          <w:bCs/>
        </w:rPr>
        <w:t>variance</w:t>
      </w:r>
      <w:r>
        <w:t xml:space="preserve"> est le n</w:t>
      </w:r>
      <w:r>
        <w:t>ombre maximal de paramètres intensifs indépendants que l’opérateur est libre de fixer.</w:t>
      </w:r>
      <w:r>
        <w:t xml:space="preserve"> </w:t>
      </w:r>
      <w:r>
        <w:t>Si on a X paramètres intensifs et Y relations entre ces paramètres, v = X-Y (=2+n-r-p-phi hors programme). Dans</w:t>
      </w:r>
      <w:r>
        <w:t xml:space="preserve"> notre cas X=5 mais on a une relation</w:t>
      </w:r>
      <w:r w:rsidR="00855DAC">
        <w:t xml:space="preserve"> d’équilibre et la somme des pressions partielles vaut P soit Y=2 donc v=3. On peut donc fixer 3 paramètres intensifs comme la température et les pressions des 2 réactifs. Que se passe-t-il si on modifie des paramètres à l’équilibre ?</w:t>
      </w:r>
    </w:p>
    <w:p w14:paraId="79C2FC1F" w14:textId="45DC9B4A" w:rsidR="00BA356E" w:rsidRDefault="00BA356E" w:rsidP="00BA356E">
      <w:pPr>
        <w:pStyle w:val="Paragraphedeliste"/>
        <w:numPr>
          <w:ilvl w:val="0"/>
          <w:numId w:val="1"/>
        </w:numPr>
        <w:jc w:val="both"/>
      </w:pPr>
      <w:r>
        <w:t>Déplacement et rupture d’équilibre</w:t>
      </w:r>
    </w:p>
    <w:p w14:paraId="66850278" w14:textId="35C5C508" w:rsidR="007F78A6" w:rsidRDefault="00855DAC" w:rsidP="007F78A6">
      <w:pPr>
        <w:pStyle w:val="Paragraphedeliste"/>
        <w:jc w:val="both"/>
      </w:pPr>
      <w:r>
        <w:t xml:space="preserve">En modifiant la température, on modifie K° donc on arrive vers un autre équilibre puisque Qr va alors suivre. En changeant les conditions initiales (fractions molaires des produits), on </w:t>
      </w:r>
      <w:r w:rsidR="000D03F3">
        <w:t xml:space="preserve">modifie </w:t>
      </w:r>
      <w:r>
        <w:t>Qr</w:t>
      </w:r>
      <w:r w:rsidR="000D03F3">
        <w:t xml:space="preserve"> donc le système évolue vers K° mais avec une composition différente. On a donc 2 leviers thermodynamiques pour optimiser une réaction. Si après modification de paramètres intensifs le système est le même dans un autre état d’équilibre alors on a opéré un </w:t>
      </w:r>
      <w:r w:rsidR="000D03F3" w:rsidRPr="000D03F3">
        <w:rPr>
          <w:b/>
          <w:bCs/>
        </w:rPr>
        <w:t>déplacement d’équilibre</w:t>
      </w:r>
      <w:r w:rsidR="000D03F3">
        <w:t xml:space="preserve">, si cette modification entraîne la disparition d’une espèce initialement présente à l’équilibre alors c’est qu’on a fixé plus de paramètres que ce que la variance permettait, il y a </w:t>
      </w:r>
      <w:r w:rsidR="000D03F3" w:rsidRPr="000D03F3">
        <w:rPr>
          <w:b/>
          <w:bCs/>
        </w:rPr>
        <w:t>rupture d’équilibre</w:t>
      </w:r>
      <w:r w:rsidR="000D03F3">
        <w:t>.</w:t>
      </w:r>
      <w:r w:rsidR="006C3F7D">
        <w:t xml:space="preserve"> L’intérêt de la rupture d’équilibre est qu’on a réaction totale, exemple oxydation du fer par le dioxygène 2Fe(s)+O2(g)=2FeO(s), on a T, P et PO2 donc X=3 et une relation d’équilibre ainsi que P=PO2 donc Y=2 soit v=1, petite variance donc si on fixe la température et la pression supérieure à Peq alors la réaction évolue dans le sens direct, PO2 augmente jusqu’à consommation totale du fer.</w:t>
      </w:r>
      <w:r w:rsidR="00DF426D">
        <w:t xml:space="preserve"> Dans le cas de la synthèse de l’ammoniac on veut maximiser la fraction molaire en NH3 à l’équilibre, voyons comment faire.</w:t>
      </w:r>
    </w:p>
    <w:p w14:paraId="4C477251" w14:textId="721FAE09" w:rsidR="0067744C" w:rsidRDefault="0067744C" w:rsidP="0067744C">
      <w:pPr>
        <w:jc w:val="both"/>
      </w:pPr>
      <w:r>
        <w:t>II</w:t>
      </w:r>
      <w:r w:rsidR="00BA356E">
        <w:t xml:space="preserve"> – Optimisation thermodynamique</w:t>
      </w:r>
    </w:p>
    <w:p w14:paraId="446477B8" w14:textId="7F249F9D" w:rsidR="00BA356E" w:rsidRDefault="00BA356E" w:rsidP="00BA356E">
      <w:pPr>
        <w:pStyle w:val="Paragraphedeliste"/>
        <w:numPr>
          <w:ilvl w:val="0"/>
          <w:numId w:val="2"/>
        </w:numPr>
        <w:jc w:val="both"/>
      </w:pPr>
      <w:r>
        <w:t>Modification du quotient réactionnel</w:t>
      </w:r>
    </w:p>
    <w:p w14:paraId="3B0C56D3" w14:textId="16776412" w:rsidR="007F78A6" w:rsidRDefault="007F78A6" w:rsidP="007F78A6">
      <w:pPr>
        <w:pStyle w:val="Paragraphedeliste"/>
        <w:jc w:val="both"/>
      </w:pPr>
      <w:r>
        <w:lastRenderedPageBreak/>
        <w:t xml:space="preserve">On peut modifier le quotient réactionnel en modifiant la pression, on va l’illustrer avec un autre équilibre mettant en jeu des gaz : </w:t>
      </w:r>
      <w:r w:rsidR="00E772AE">
        <w:t>o</w:t>
      </w:r>
      <w:r w:rsidR="00E772AE">
        <w:t xml:space="preserve">n a placé du dioxyde d’azote dans des seringues, en équilibre permanent avec son dimère le peroxyde d’azote </w:t>
      </w:r>
      <w:r w:rsidR="00E772AE" w:rsidRPr="00FD17AD">
        <w:rPr>
          <w:b/>
          <w:bCs/>
        </w:rPr>
        <w:t>slide</w:t>
      </w:r>
      <w:r w:rsidR="00E772AE">
        <w:t xml:space="preserve">, </w:t>
      </w:r>
      <w:r w:rsidR="00E772AE">
        <w:t xml:space="preserve">l’un est roux </w:t>
      </w:r>
      <w:r w:rsidR="00E772AE">
        <w:t xml:space="preserve">et </w:t>
      </w:r>
      <w:r w:rsidR="00E772AE">
        <w:t>l’autre</w:t>
      </w:r>
      <w:r w:rsidR="00E772AE">
        <w:t xml:space="preserve"> est</w:t>
      </w:r>
      <w:r w:rsidR="00E772AE">
        <w:t xml:space="preserve"> incolore</w:t>
      </w:r>
      <w:r w:rsidR="00E772AE">
        <w:t xml:space="preserve">. Une augmentation de la pression et donc une diminution du quotient réactionnel déplace l’équilibre dans le sens direct : </w:t>
      </w:r>
      <w:r w:rsidR="00E772AE">
        <w:t>diminution de quantité de matière gazeuse</w:t>
      </w:r>
      <w:r w:rsidR="00E772AE">
        <w:t>. L</w:t>
      </w:r>
      <w:r w:rsidR="00E772AE">
        <w:t>orsqu’un équilibre est perturbé, l’équilibre réagit afin de s’opposer à la perturbation</w:t>
      </w:r>
      <w:r w:rsidR="00E772AE">
        <w:t xml:space="preserve"> (loi de modération).</w:t>
      </w:r>
      <w:r w:rsidR="004C322E">
        <w:t xml:space="preserve"> C’est pareil pour la synthèse de l’ammoniac </w:t>
      </w:r>
      <w:r w:rsidR="004C322E" w:rsidRPr="004C322E">
        <w:rPr>
          <w:b/>
          <w:bCs/>
        </w:rPr>
        <w:t>slide</w:t>
      </w:r>
      <w:r w:rsidR="004C322E">
        <w:t>. De la même façon on peut jouer sur la composition initiale en introduisant N2 et H2 en proportions stœchiométriques, mais on peut aussi jouer directement sur la constante d’équilibre.</w:t>
      </w:r>
    </w:p>
    <w:p w14:paraId="2C8AD198" w14:textId="7D46D057" w:rsidR="00BA356E" w:rsidRDefault="00BA356E" w:rsidP="00BA356E">
      <w:pPr>
        <w:pStyle w:val="Paragraphedeliste"/>
        <w:numPr>
          <w:ilvl w:val="0"/>
          <w:numId w:val="2"/>
        </w:numPr>
        <w:jc w:val="both"/>
      </w:pPr>
      <w:r>
        <w:t>Modification de la constante d’équilibre</w:t>
      </w:r>
    </w:p>
    <w:p w14:paraId="20B39697" w14:textId="0F0FF798" w:rsidR="004C322E" w:rsidRDefault="004C322E" w:rsidP="004C322E">
      <w:pPr>
        <w:pStyle w:val="Paragraphedeliste"/>
        <w:jc w:val="both"/>
      </w:pPr>
      <w:r>
        <w:t>On va illustrer l’influence de la température avec la dissolution du iodure de plomb dans l’eau PbI2(s)=Pb2+(aq)+2I-(aq) de constante d’équilibre Ks=</w:t>
      </w:r>
      <w:r w:rsidR="0090410E" w:rsidRPr="0090410E">
        <w:t xml:space="preserve"> </w:t>
      </w:r>
      <w:r w:rsidR="0090410E">
        <w:t>[</w:t>
      </w:r>
      <w:r w:rsidR="0090410E">
        <w:t>Pb2+</w:t>
      </w:r>
      <w:r w:rsidR="0090410E">
        <w:t>]eq[</w:t>
      </w:r>
      <w:r w:rsidR="0090410E">
        <w:t>I-</w:t>
      </w:r>
      <w:r w:rsidR="0090410E">
        <w:t>]²eq</w:t>
      </w:r>
      <w:r>
        <w:t>.</w:t>
      </w:r>
      <w:r w:rsidR="00FC5724">
        <w:t xml:space="preserve"> Si on en ajoute suffisamment on a une solution saturée, précipité orange </w:t>
      </w:r>
      <w:r w:rsidR="00FC5724" w:rsidRPr="00FC5724">
        <w:rPr>
          <w:b/>
          <w:bCs/>
        </w:rPr>
        <w:t>slide</w:t>
      </w:r>
      <w:r w:rsidR="00FC5724">
        <w:t>.</w:t>
      </w:r>
      <w:r w:rsidR="00636859">
        <w:t xml:space="preserve"> On retrouve la </w:t>
      </w:r>
      <w:r w:rsidR="00636859" w:rsidRPr="00205D8C">
        <w:t>loi de Van’t Hoff : dlnK/dT=</w:t>
      </w:r>
      <w:r w:rsidR="00636859" w:rsidRPr="006F07AF">
        <w:rPr>
          <w:rFonts w:ascii="Cambria Math" w:hAnsi="Cambria Math"/>
        </w:rPr>
        <w:t>Δ</w:t>
      </w:r>
      <w:r w:rsidR="00636859" w:rsidRPr="00205D8C">
        <w:t>r</w:t>
      </w:r>
      <w:r w:rsidR="00636859">
        <w:t>H</w:t>
      </w:r>
      <w:r w:rsidR="00636859" w:rsidRPr="00205D8C">
        <w:t>°/(RT</w:t>
      </w:r>
      <w:r w:rsidR="00636859" w:rsidRPr="00205D8C">
        <w:rPr>
          <w:vertAlign w:val="superscript"/>
        </w:rPr>
        <w:t>2</w:t>
      </w:r>
      <w:r w:rsidR="00636859" w:rsidRPr="00205D8C">
        <w:t>)</w:t>
      </w:r>
      <w:r w:rsidR="00636859">
        <w:t>, pour une réaction endothermique</w:t>
      </w:r>
      <w:r w:rsidR="00636859" w:rsidRPr="00205D8C">
        <w:rPr>
          <w:rFonts w:ascii="Cambria Math" w:hAnsi="Cambria Math"/>
        </w:rPr>
        <w:t xml:space="preserve"> </w:t>
      </w:r>
      <w:r w:rsidR="00636859" w:rsidRPr="006F07AF">
        <w:rPr>
          <w:rFonts w:ascii="Cambria Math" w:hAnsi="Cambria Math"/>
        </w:rPr>
        <w:t>Δ</w:t>
      </w:r>
      <w:r w:rsidR="00636859" w:rsidRPr="00205D8C">
        <w:t>r</w:t>
      </w:r>
      <w:r w:rsidR="00636859">
        <w:t>H</w:t>
      </w:r>
      <w:r w:rsidR="00636859" w:rsidRPr="00205D8C">
        <w:t>°</w:t>
      </w:r>
      <w:r w:rsidR="00636859">
        <w:t xml:space="preserve">&gt;0 donc K augmente avec T et pour une réaction exothermique </w:t>
      </w:r>
      <w:r w:rsidR="00636859" w:rsidRPr="006F07AF">
        <w:rPr>
          <w:rFonts w:ascii="Cambria Math" w:hAnsi="Cambria Math"/>
        </w:rPr>
        <w:t>Δ</w:t>
      </w:r>
      <w:r w:rsidR="00636859" w:rsidRPr="00205D8C">
        <w:t>r</w:t>
      </w:r>
      <w:r w:rsidR="00636859">
        <w:t>H</w:t>
      </w:r>
      <w:r w:rsidR="00636859" w:rsidRPr="00205D8C">
        <w:t>°</w:t>
      </w:r>
      <w:r w:rsidR="00636859">
        <w:t>&lt;0 donc K diminue avec T. Une augmentation de température à pression constante déplace l’équilibre dans le sens q</w:t>
      </w:r>
      <w:r w:rsidR="00636859" w:rsidRPr="00636859">
        <w:t>ui s’oppose à</w:t>
      </w:r>
      <w:r w:rsidR="00636859">
        <w:t xml:space="preserve"> cette augmentation, le sens endothermique</w:t>
      </w:r>
      <w:r w:rsidR="00636859">
        <w:t>, montrer seringues à 0°C et 50°C. La synthèse de l’ammoniac est également endothermique donc favorisée à basse température, néanmoins on a vu qu’elle est réalisée à plusieurs centaines de °C, tout ne se résume pas à la thermodynamique, le temps est une contrainte.</w:t>
      </w:r>
    </w:p>
    <w:p w14:paraId="6BF968E9" w14:textId="0FC6C062" w:rsidR="0067744C" w:rsidRDefault="0067744C" w:rsidP="0067744C">
      <w:pPr>
        <w:jc w:val="both"/>
      </w:pPr>
      <w:r>
        <w:t>III</w:t>
      </w:r>
      <w:r w:rsidR="00BA356E">
        <w:t xml:space="preserve"> – Optimisation cinétique</w:t>
      </w:r>
    </w:p>
    <w:p w14:paraId="56CF3B6E" w14:textId="21FC347A" w:rsidR="00BA356E" w:rsidRDefault="00BA356E" w:rsidP="00BA356E">
      <w:pPr>
        <w:pStyle w:val="Paragraphedeliste"/>
        <w:numPr>
          <w:ilvl w:val="0"/>
          <w:numId w:val="3"/>
        </w:numPr>
        <w:jc w:val="both"/>
      </w:pPr>
      <w:r>
        <w:t>Influence de la température</w:t>
      </w:r>
    </w:p>
    <w:p w14:paraId="6375DE98" w14:textId="07F61270" w:rsidR="00636859" w:rsidRDefault="00636859" w:rsidP="00636859">
      <w:pPr>
        <w:pStyle w:val="Paragraphedeliste"/>
        <w:jc w:val="both"/>
      </w:pPr>
      <w:r>
        <w:t>La température est un facteur cinétique, son élévation accélère les réactions.</w:t>
      </w:r>
      <w:r w:rsidR="0084145D">
        <w:t xml:space="preserve"> Réaction des ions iodure puis </w:t>
      </w:r>
      <w:r w:rsidR="0084145D" w:rsidRPr="0084145D">
        <w:rPr>
          <w:b/>
          <w:bCs/>
        </w:rPr>
        <w:t>slide</w:t>
      </w:r>
      <w:r w:rsidR="0084145D">
        <w:t>.</w:t>
      </w:r>
    </w:p>
    <w:p w14:paraId="417693F2" w14:textId="4793D8C4" w:rsidR="00BA356E" w:rsidRDefault="00BA356E" w:rsidP="00BA356E">
      <w:pPr>
        <w:pStyle w:val="Paragraphedeliste"/>
        <w:numPr>
          <w:ilvl w:val="0"/>
          <w:numId w:val="3"/>
        </w:numPr>
        <w:jc w:val="both"/>
      </w:pPr>
      <w:r>
        <w:t>Catalyse</w:t>
      </w:r>
    </w:p>
    <w:p w14:paraId="0DEFA355" w14:textId="28F453D4" w:rsidR="0084145D" w:rsidRPr="0084145D" w:rsidRDefault="0084145D" w:rsidP="0084145D">
      <w:pPr>
        <w:pStyle w:val="Paragraphedeliste"/>
        <w:jc w:val="both"/>
      </w:pPr>
      <w:r>
        <w:t xml:space="preserve">Définition rapide et illustration avec manip </w:t>
      </w:r>
      <w:r w:rsidRPr="0084145D">
        <w:t>2Fe2+(aq) + S2O82-(aq) = 2Fe3+(aq) + 2S204 2-(aq) et 2Fe3+(aq) + 2I-(aq) = I2(aq) + Fe2+(aq</w:t>
      </w:r>
      <w:r>
        <w:t xml:space="preserve">). </w:t>
      </w:r>
      <w:r w:rsidRPr="0084145D">
        <w:rPr>
          <w:b/>
          <w:bCs/>
        </w:rPr>
        <w:t>Slide</w:t>
      </w:r>
      <w:r>
        <w:t>, pour la synthèse de l’ammoniac on utilise une plaque de fer (catalyse hétérogène).</w:t>
      </w:r>
    </w:p>
    <w:p w14:paraId="5A3AAA87" w14:textId="08686268" w:rsidR="0067744C" w:rsidRDefault="0067744C" w:rsidP="0067744C">
      <w:pPr>
        <w:jc w:val="both"/>
      </w:pPr>
      <w:r>
        <w:t>Conclusion :</w:t>
      </w:r>
      <w:r w:rsidR="00915560">
        <w:t xml:space="preserve"> on a vu comment optimiser un procédé chimique, compromis entre aspects thermodynamiques et aspects cinétiques </w:t>
      </w:r>
      <w:r w:rsidR="00915560" w:rsidRPr="00915560">
        <w:rPr>
          <w:b/>
          <w:bCs/>
        </w:rPr>
        <w:t>slide</w:t>
      </w:r>
      <w:r w:rsidR="00915560">
        <w:t>. Il y a aussi un aspect environnemental, chimie verte et catalyse, problème des engrais azotés.</w:t>
      </w:r>
    </w:p>
    <w:p w14:paraId="17ACEEDD" w14:textId="77777777" w:rsidR="0067744C" w:rsidRDefault="0067744C" w:rsidP="0067744C">
      <w:pPr>
        <w:jc w:val="both"/>
      </w:pPr>
    </w:p>
    <w:p w14:paraId="18108038" w14:textId="7057F93E" w:rsidR="00132701" w:rsidRDefault="0067744C" w:rsidP="001C458E">
      <w:pPr>
        <w:jc w:val="both"/>
      </w:pPr>
      <w:r>
        <w:t>Questions :</w:t>
      </w:r>
      <w:r w:rsidR="001C458E">
        <w:t xml:space="preserve"> autres synthèses de l’ammoniac, dangers, seringue, définition de l’équilibre, système fermé, déplacement de l’équilibre vers les réactifs, Ellingham, gaz parfait, profil réactionnel, catalyse hétérogène, lois de modération, oxydation, suivis cinétiques.</w:t>
      </w:r>
    </w:p>
    <w:sectPr w:rsidR="00132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02C2E"/>
    <w:multiLevelType w:val="hybridMultilevel"/>
    <w:tmpl w:val="8FD0941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F4B8F"/>
    <w:multiLevelType w:val="hybridMultilevel"/>
    <w:tmpl w:val="42C4EA1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123CF"/>
    <w:multiLevelType w:val="hybridMultilevel"/>
    <w:tmpl w:val="9502E9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01"/>
    <w:rsid w:val="000D03F3"/>
    <w:rsid w:val="00132701"/>
    <w:rsid w:val="001C458E"/>
    <w:rsid w:val="004C322E"/>
    <w:rsid w:val="005001BF"/>
    <w:rsid w:val="00636859"/>
    <w:rsid w:val="0067744C"/>
    <w:rsid w:val="006C3F7D"/>
    <w:rsid w:val="00786288"/>
    <w:rsid w:val="007F78A6"/>
    <w:rsid w:val="00805B7D"/>
    <w:rsid w:val="00823F52"/>
    <w:rsid w:val="0084145D"/>
    <w:rsid w:val="00855DAC"/>
    <w:rsid w:val="0090410E"/>
    <w:rsid w:val="00915560"/>
    <w:rsid w:val="00A24BDA"/>
    <w:rsid w:val="00BA356E"/>
    <w:rsid w:val="00D7472A"/>
    <w:rsid w:val="00DF426D"/>
    <w:rsid w:val="00E772AE"/>
    <w:rsid w:val="00FC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CF6C"/>
  <w15:chartTrackingRefBased/>
  <w15:docId w15:val="{E73CEE64-89CE-4AD1-A85E-A2F2A76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44C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A356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855D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897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</dc:creator>
  <cp:keywords/>
  <dc:description/>
  <cp:lastModifiedBy>Mathieu</cp:lastModifiedBy>
  <cp:revision>14</cp:revision>
  <dcterms:created xsi:type="dcterms:W3CDTF">2021-05-03T08:04:00Z</dcterms:created>
  <dcterms:modified xsi:type="dcterms:W3CDTF">2021-06-02T10:43:00Z</dcterms:modified>
</cp:coreProperties>
</file>