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2B5902" w14:textId="1FF29778" w:rsidR="0067744C" w:rsidRPr="0053182D" w:rsidRDefault="0053182D" w:rsidP="0067744C">
      <w:pPr>
        <w:jc w:val="center"/>
        <w:rPr>
          <w:b/>
          <w:bCs/>
        </w:rPr>
      </w:pPr>
      <w:r>
        <w:rPr>
          <w:b/>
          <w:bCs/>
        </w:rPr>
        <w:t>Oxydants et réducteurs</w:t>
      </w:r>
    </w:p>
    <w:p w14:paraId="7B02720C" w14:textId="1A6D39A2" w:rsidR="0067744C" w:rsidRDefault="0067744C" w:rsidP="0067744C">
      <w:pPr>
        <w:jc w:val="both"/>
      </w:pPr>
      <w:r>
        <w:t xml:space="preserve">Niveau : </w:t>
      </w:r>
      <w:r w:rsidR="0053182D">
        <w:t>lycée (</w:t>
      </w:r>
      <w:r w:rsidR="00B821B3">
        <w:t>Terminale STL-SPCL</w:t>
      </w:r>
      <w:r w:rsidR="0053182D">
        <w:t>)</w:t>
      </w:r>
    </w:p>
    <w:p w14:paraId="27DE2BC6" w14:textId="62CE3C42" w:rsidR="0067744C" w:rsidRDefault="0067744C" w:rsidP="0067744C">
      <w:pPr>
        <w:jc w:val="both"/>
      </w:pPr>
      <w:r>
        <w:t xml:space="preserve">Prérequis : </w:t>
      </w:r>
      <w:r w:rsidR="00B821B3">
        <w:t>équilibre chimique, réactions acido-basiques</w:t>
      </w:r>
    </w:p>
    <w:p w14:paraId="114216AF" w14:textId="2C006548" w:rsidR="0067744C" w:rsidRDefault="0067744C" w:rsidP="0067744C">
      <w:pPr>
        <w:jc w:val="both"/>
      </w:pPr>
      <w:r>
        <w:t xml:space="preserve">Biblio : </w:t>
      </w:r>
      <w:r w:rsidR="00F70682">
        <w:t xml:space="preserve">Hachette Terminale STL et </w:t>
      </w:r>
      <w:r w:rsidR="00281A4A">
        <w:t>Première Physique-chimie</w:t>
      </w:r>
      <w:r w:rsidR="00F70682">
        <w:t xml:space="preserve">, </w:t>
      </w:r>
      <w:r w:rsidR="00281A4A">
        <w:t>Tout-en-un Chimie PCSI,</w:t>
      </w:r>
      <w:r w:rsidR="00090854">
        <w:t xml:space="preserve"> Le Maréchal</w:t>
      </w:r>
    </w:p>
    <w:p w14:paraId="2F6D038E" w14:textId="77777777" w:rsidR="0067744C" w:rsidRDefault="0067744C" w:rsidP="0067744C">
      <w:pPr>
        <w:jc w:val="both"/>
      </w:pPr>
    </w:p>
    <w:p w14:paraId="042E191C" w14:textId="0A7F386A" w:rsidR="0067744C" w:rsidRDefault="0067744C" w:rsidP="0067744C">
      <w:pPr>
        <w:jc w:val="both"/>
      </w:pPr>
      <w:r>
        <w:t>Expériences :</w:t>
      </w:r>
      <w:r w:rsidR="00090854">
        <w:t xml:space="preserve"> pile Daniell, électrolyse de l’eau</w:t>
      </w:r>
      <w:r w:rsidR="00A85469">
        <w:t>, poudre de zinc dans tube à essai avec sulfate de cuivre</w:t>
      </w:r>
    </w:p>
    <w:p w14:paraId="7785F553" w14:textId="77777777" w:rsidR="0067744C" w:rsidRDefault="0067744C" w:rsidP="0067744C">
      <w:pPr>
        <w:jc w:val="both"/>
      </w:pPr>
    </w:p>
    <w:p w14:paraId="69216D28" w14:textId="235A3A30" w:rsidR="0067744C" w:rsidRDefault="0067744C" w:rsidP="0067744C">
      <w:pPr>
        <w:jc w:val="both"/>
      </w:pPr>
      <w:r>
        <w:t>Intro :</w:t>
      </w:r>
      <w:r w:rsidR="00090854">
        <w:t xml:space="preserve"> on parle couramment de l’oxydation d’un métal (rouille) ou des propriétés </w:t>
      </w:r>
      <w:proofErr w:type="spellStart"/>
      <w:r w:rsidR="00090854">
        <w:t>anti-oxydantes</w:t>
      </w:r>
      <w:proofErr w:type="spellEnd"/>
      <w:r w:rsidR="00090854">
        <w:t xml:space="preserve"> de tel aliment, mais on rencontre également les oxydants et réducteurs dans le cadre de production d’énergie électrique à partir d’énergie chimique : manip tension pile Daniell. On va essayer de comprendre ce qui se passe et montrer le lien avec les applications.</w:t>
      </w:r>
    </w:p>
    <w:p w14:paraId="4265890C" w14:textId="2EF86653" w:rsidR="0067744C" w:rsidRDefault="0067744C" w:rsidP="0067744C">
      <w:pPr>
        <w:jc w:val="both"/>
      </w:pPr>
      <w:r>
        <w:t>I</w:t>
      </w:r>
      <w:r w:rsidR="00281A4A">
        <w:t xml:space="preserve"> – Transferts d’électrons</w:t>
      </w:r>
    </w:p>
    <w:p w14:paraId="2EFD9B2D" w14:textId="2E7EE9CB" w:rsidR="00281A4A" w:rsidRDefault="00281A4A" w:rsidP="00281A4A">
      <w:pPr>
        <w:pStyle w:val="Paragraphedeliste"/>
        <w:numPr>
          <w:ilvl w:val="0"/>
          <w:numId w:val="1"/>
        </w:numPr>
        <w:jc w:val="both"/>
      </w:pPr>
      <w:r>
        <w:t>Couple oxydant</w:t>
      </w:r>
      <w:r w:rsidR="00090854">
        <w:t>/</w:t>
      </w:r>
      <w:r>
        <w:t>réducteur</w:t>
      </w:r>
    </w:p>
    <w:p w14:paraId="0A24BE19" w14:textId="38901A29" w:rsidR="00090854" w:rsidRPr="00F32095" w:rsidRDefault="00090854" w:rsidP="00090854">
      <w:pPr>
        <w:pStyle w:val="Paragraphedeliste"/>
        <w:jc w:val="both"/>
      </w:pPr>
      <w:r>
        <w:t xml:space="preserve">De même qu’on a étudié pour les réactions acido-basiques les transferts de protons, on va s’intéresser ici aux transferts d’électrons. Un oxydant noté Ox est une entité capable de capter un ou plusieurs électrons notés e-. Un réducteur noté Red est une entité capable de céder un ou plusieurs électrons. L’ion cuivre II Cu2+ est un oxydant (déficit d’électrons) et l’atome de cuivre est un réducteur. On dit qu’ils forment un </w:t>
      </w:r>
      <w:r w:rsidRPr="00090854">
        <w:rPr>
          <w:b/>
          <w:bCs/>
        </w:rPr>
        <w:t>couple</w:t>
      </w:r>
      <w:r>
        <w:t xml:space="preserve"> </w:t>
      </w:r>
      <w:r w:rsidR="00F32095">
        <w:t xml:space="preserve">(analogie réactions A/B) </w:t>
      </w:r>
      <w:r>
        <w:t>oxydant-réducteur Ox/Red</w:t>
      </w:r>
      <w:r w:rsidR="00F32095">
        <w:t xml:space="preserve"> car ils peuvent être reliés par une </w:t>
      </w:r>
      <w:r w:rsidR="00F32095" w:rsidRPr="00F32095">
        <w:rPr>
          <w:b/>
          <w:bCs/>
        </w:rPr>
        <w:t>demi-équation électronique</w:t>
      </w:r>
      <w:r w:rsidR="00F32095">
        <w:t xml:space="preserve"> modélisant un transfert d’électrons : Cu2+(</w:t>
      </w:r>
      <w:proofErr w:type="spellStart"/>
      <w:r w:rsidR="00F32095">
        <w:t>aq</w:t>
      </w:r>
      <w:proofErr w:type="spellEnd"/>
      <w:r w:rsidR="00F32095">
        <w:t>)+2e-=Cu(s). Le passage de l’oxydant à son réducteur conjugué est une réduction (gain d’e-, vers la droite) et le passage du réducteur à son oxydant (perte d’e-, vers la gauche) est une oxydation, l’oxydant est réduit et le réducteur est oxydé. On doit s’assurer de la conservation de la charge et des éléments</w:t>
      </w:r>
      <w:r w:rsidR="00CC6D5B">
        <w:t xml:space="preserve">, </w:t>
      </w:r>
      <w:r w:rsidR="00CC6D5B" w:rsidRPr="00CC6D5B">
        <w:rPr>
          <w:b/>
          <w:bCs/>
        </w:rPr>
        <w:t>slide</w:t>
      </w:r>
      <w:r w:rsidR="00CC6D5B">
        <w:t xml:space="preserve"> commenter couples</w:t>
      </w:r>
      <w:r w:rsidR="00F32095">
        <w:t>. Maintenant qu’on a ce vocabulaire on va étudier des réactions chimiques mettant en jeu oxydations et réductions.</w:t>
      </w:r>
    </w:p>
    <w:p w14:paraId="20D966B1" w14:textId="6D4EB3C5" w:rsidR="00281A4A" w:rsidRDefault="00281A4A" w:rsidP="00281A4A">
      <w:pPr>
        <w:pStyle w:val="Paragraphedeliste"/>
        <w:numPr>
          <w:ilvl w:val="0"/>
          <w:numId w:val="1"/>
        </w:numPr>
        <w:jc w:val="both"/>
      </w:pPr>
      <w:r>
        <w:t>Réaction d’oxydoréduction</w:t>
      </w:r>
    </w:p>
    <w:p w14:paraId="7F53711E" w14:textId="481BD07F" w:rsidR="00F32095" w:rsidRDefault="00F32095" w:rsidP="00DE4D6D">
      <w:pPr>
        <w:pStyle w:val="Paragraphedeliste"/>
        <w:jc w:val="both"/>
      </w:pPr>
      <w:r>
        <w:t>Réaction dont les réactifs sont un oxydant et un réducteur de 2 couples différents</w:t>
      </w:r>
      <w:r w:rsidR="00DE4D6D">
        <w:t>. Des électrons sont transférés entre eux et n’apparaissent pas dans l’équation bilan.</w:t>
      </w:r>
      <w:r w:rsidR="00A85469">
        <w:t xml:space="preserve"> Exemple et expérience décoloration ions cuivre II avec zinc.</w:t>
      </w:r>
      <w:r w:rsidR="006147CF">
        <w:t xml:space="preserve"> On va voir comment le transfert d’électrons peut servir à fabriquer de l’électricité.</w:t>
      </w:r>
    </w:p>
    <w:p w14:paraId="6BF968E9" w14:textId="14897042" w:rsidR="0067744C" w:rsidRDefault="0067744C" w:rsidP="0067744C">
      <w:pPr>
        <w:jc w:val="both"/>
      </w:pPr>
      <w:r>
        <w:t>II</w:t>
      </w:r>
      <w:r w:rsidR="000806BB">
        <w:t xml:space="preserve"> – </w:t>
      </w:r>
      <w:r w:rsidR="00912DC9">
        <w:t>Etude des piles</w:t>
      </w:r>
    </w:p>
    <w:p w14:paraId="3EF77FE0" w14:textId="020AC396" w:rsidR="000806BB" w:rsidRDefault="00912DC9" w:rsidP="000806BB">
      <w:pPr>
        <w:pStyle w:val="Paragraphedeliste"/>
        <w:numPr>
          <w:ilvl w:val="0"/>
          <w:numId w:val="3"/>
        </w:numPr>
        <w:jc w:val="both"/>
      </w:pPr>
      <w:r>
        <w:t>Principe d’une pile</w:t>
      </w:r>
    </w:p>
    <w:p w14:paraId="5098EDB9" w14:textId="18A451F5" w:rsidR="00806B53" w:rsidRDefault="00806B53" w:rsidP="00806B53">
      <w:pPr>
        <w:pStyle w:val="Paragraphedeliste"/>
        <w:jc w:val="both"/>
        <w:rPr>
          <w:lang w:val="en-GB"/>
        </w:rPr>
      </w:pPr>
      <w:r>
        <w:t>D</w:t>
      </w:r>
      <w:r>
        <w:t>ispositif</w:t>
      </w:r>
      <w:r>
        <w:t>s</w:t>
      </w:r>
      <w:r>
        <w:t xml:space="preserve"> permettant canaliser le flux d’électrons d’une réaction d’oxydo-réduction à travers un circuit électrique </w:t>
      </w:r>
      <w:r w:rsidRPr="00F211C9">
        <w:rPr>
          <w:b/>
          <w:bCs/>
        </w:rPr>
        <w:t>slide</w:t>
      </w:r>
      <w:r>
        <w:t xml:space="preserve">. On a besoin de séparer les réactifs donc on utilise des demi-piles : compartiments contenant un oxydant et un réducteur d’un même couple, </w:t>
      </w:r>
      <w:r w:rsidRPr="00806B53">
        <w:rPr>
          <w:b/>
          <w:bCs/>
        </w:rPr>
        <w:t>électrode</w:t>
      </w:r>
      <w:r>
        <w:t xml:space="preserve"> et électrolyte. Cathode : demi-pile où a lieu la réduction Ox1+e- = Red1. Anode : demi-pile où a lieu l’oxydation Red2 = Ox2+e-. Réaction globale (grâce au fil) : Red2+Ox1 = Red1+Ox2. Le pont salin permet de fermer le circuit et de conserver la neutralité des solutions. La pile est usée lorsqu’un réactif (Red2 ou Ox1) est consommé.</w:t>
      </w:r>
      <w:r>
        <w:t xml:space="preserve"> </w:t>
      </w:r>
      <w:r w:rsidR="00664EA3">
        <w:t>Propriétés piles et r</w:t>
      </w:r>
      <w:r>
        <w:t xml:space="preserve">etour </w:t>
      </w:r>
      <w:r w:rsidR="00664EA3">
        <w:t xml:space="preserve"> sur la </w:t>
      </w:r>
      <w:r>
        <w:t>pile Daniell</w:t>
      </w:r>
      <w:r w:rsidR="00CC6D5B">
        <w:t xml:space="preserve"> </w:t>
      </w:r>
      <w:r w:rsidR="00CC6D5B" w:rsidRPr="00CC6D5B">
        <w:rPr>
          <w:b/>
          <w:bCs/>
        </w:rPr>
        <w:t>slide</w:t>
      </w:r>
      <w:r>
        <w:t> : c</w:t>
      </w:r>
      <w:r>
        <w:t xml:space="preserve">ouples Zn2+/Zn et Cu2+/Cu. Anode : zinc. Cathode : cuivre. </w:t>
      </w:r>
      <w:r w:rsidRPr="00806B53">
        <w:rPr>
          <w:lang w:val="en-GB"/>
        </w:rPr>
        <w:t xml:space="preserve">Equation </w:t>
      </w:r>
      <w:proofErr w:type="spellStart"/>
      <w:r w:rsidRPr="00806B53">
        <w:rPr>
          <w:lang w:val="en-GB"/>
        </w:rPr>
        <w:t>globale</w:t>
      </w:r>
      <w:proofErr w:type="spellEnd"/>
      <w:r w:rsidRPr="00806B53">
        <w:rPr>
          <w:lang w:val="en-GB"/>
        </w:rPr>
        <w:t xml:space="preserve"> </w:t>
      </w:r>
      <w:r w:rsidRPr="00806B53">
        <w:rPr>
          <w:lang w:val="en-GB"/>
        </w:rPr>
        <w:t>Zn(s)+Cu2+(</w:t>
      </w:r>
      <w:proofErr w:type="spellStart"/>
      <w:r w:rsidRPr="00806B53">
        <w:rPr>
          <w:lang w:val="en-GB"/>
        </w:rPr>
        <w:t>aq</w:t>
      </w:r>
      <w:proofErr w:type="spellEnd"/>
      <w:r w:rsidRPr="00806B53">
        <w:rPr>
          <w:lang w:val="en-GB"/>
        </w:rPr>
        <w:t>)=Zn2+(</w:t>
      </w:r>
      <w:proofErr w:type="spellStart"/>
      <w:r w:rsidRPr="00806B53">
        <w:rPr>
          <w:lang w:val="en-GB"/>
        </w:rPr>
        <w:t>aq</w:t>
      </w:r>
      <w:proofErr w:type="spellEnd"/>
      <w:r w:rsidRPr="00806B53">
        <w:rPr>
          <w:lang w:val="en-GB"/>
        </w:rPr>
        <w:t>)+Cu(s).</w:t>
      </w:r>
      <w:r w:rsidR="006147CF">
        <w:rPr>
          <w:lang w:val="en-GB"/>
        </w:rPr>
        <w:t xml:space="preserve"> </w:t>
      </w:r>
      <w:proofErr w:type="spellStart"/>
      <w:r w:rsidR="006147CF">
        <w:rPr>
          <w:lang w:val="en-GB"/>
        </w:rPr>
        <w:t>Enlever</w:t>
      </w:r>
      <w:proofErr w:type="spellEnd"/>
      <w:r w:rsidR="006147CF">
        <w:rPr>
          <w:lang w:val="en-GB"/>
        </w:rPr>
        <w:t xml:space="preserve"> </w:t>
      </w:r>
      <w:proofErr w:type="spellStart"/>
      <w:r w:rsidR="006147CF">
        <w:rPr>
          <w:lang w:val="en-GB"/>
        </w:rPr>
        <w:t>pont</w:t>
      </w:r>
      <w:proofErr w:type="spellEnd"/>
      <w:r w:rsidR="006147CF">
        <w:rPr>
          <w:lang w:val="en-GB"/>
        </w:rPr>
        <w:t xml:space="preserve"> </w:t>
      </w:r>
      <w:proofErr w:type="spellStart"/>
      <w:r w:rsidR="006147CF">
        <w:rPr>
          <w:lang w:val="en-GB"/>
        </w:rPr>
        <w:t>salin</w:t>
      </w:r>
      <w:proofErr w:type="spellEnd"/>
      <w:r w:rsidR="00912DC9">
        <w:rPr>
          <w:lang w:val="en-GB"/>
        </w:rPr>
        <w:t xml:space="preserve">, </w:t>
      </w:r>
      <w:r w:rsidR="00E87783">
        <w:rPr>
          <w:lang w:val="en-GB"/>
        </w:rPr>
        <w:t xml:space="preserve">definition et </w:t>
      </w:r>
      <w:proofErr w:type="spellStart"/>
      <w:r w:rsidR="00912DC9">
        <w:rPr>
          <w:lang w:val="en-GB"/>
        </w:rPr>
        <w:t>mesure</w:t>
      </w:r>
      <w:proofErr w:type="spellEnd"/>
      <w:r w:rsidR="00912DC9">
        <w:rPr>
          <w:lang w:val="en-GB"/>
        </w:rPr>
        <w:t xml:space="preserve"> de fem.</w:t>
      </w:r>
    </w:p>
    <w:p w14:paraId="1D6E0A07" w14:textId="2DD97B3C" w:rsidR="006147CF" w:rsidRDefault="006147CF" w:rsidP="006147CF">
      <w:pPr>
        <w:pStyle w:val="Paragraphedeliste"/>
        <w:numPr>
          <w:ilvl w:val="0"/>
          <w:numId w:val="3"/>
        </w:numPr>
        <w:jc w:val="both"/>
        <w:rPr>
          <w:lang w:val="en-GB"/>
        </w:rPr>
      </w:pPr>
      <w:proofErr w:type="spellStart"/>
      <w:r>
        <w:rPr>
          <w:lang w:val="en-GB"/>
        </w:rPr>
        <w:t>Potentiel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d’oxydoréduction</w:t>
      </w:r>
      <w:proofErr w:type="spellEnd"/>
    </w:p>
    <w:p w14:paraId="0B598524" w14:textId="389E3FD3" w:rsidR="00E87783" w:rsidRPr="00CC6D5B" w:rsidRDefault="00CC6D5B" w:rsidP="00E87783">
      <w:pPr>
        <w:pStyle w:val="Paragraphedeliste"/>
        <w:jc w:val="both"/>
      </w:pPr>
      <w:r w:rsidRPr="00CC6D5B">
        <w:lastRenderedPageBreak/>
        <w:t>L</w:t>
      </w:r>
      <w:r>
        <w:t>ien avec la fem, équation de Nernst où on définit la constante de Faraday. Maintenant on va voir qu’on peut aller dans l’autre sens (réaction forcée).</w:t>
      </w:r>
    </w:p>
    <w:p w14:paraId="154F253A" w14:textId="6D02B021" w:rsidR="00912DC9" w:rsidRDefault="00912DC9" w:rsidP="00912DC9">
      <w:pPr>
        <w:jc w:val="both"/>
      </w:pPr>
      <w:r>
        <w:t xml:space="preserve">III – </w:t>
      </w:r>
      <w:r>
        <w:t>De l’énergie électrique vers l’énergie chimique</w:t>
      </w:r>
    </w:p>
    <w:p w14:paraId="1853D95F" w14:textId="77777777" w:rsidR="00912DC9" w:rsidRDefault="00912DC9" w:rsidP="00912DC9">
      <w:pPr>
        <w:pStyle w:val="Paragraphedeliste"/>
        <w:numPr>
          <w:ilvl w:val="0"/>
          <w:numId w:val="4"/>
        </w:numPr>
        <w:jc w:val="both"/>
      </w:pPr>
      <w:r>
        <w:t>Principe d’une électrolyse</w:t>
      </w:r>
    </w:p>
    <w:p w14:paraId="63C6C6EF" w14:textId="77777777" w:rsidR="00912DC9" w:rsidRDefault="00912DC9" w:rsidP="00912DC9">
      <w:pPr>
        <w:pStyle w:val="Paragraphedeliste"/>
        <w:jc w:val="both"/>
      </w:pPr>
      <w:r>
        <w:t xml:space="preserve">Maintenant on étudie le cas inverse : réaction non spontanée donc transformation d’énergie électrique en énergie chimique. </w:t>
      </w:r>
      <w:r w:rsidRPr="00F211C9">
        <w:rPr>
          <w:b/>
          <w:bCs/>
        </w:rPr>
        <w:t>On utilise l’électricité pour faire une réaction</w:t>
      </w:r>
      <w:r>
        <w:t>. Animation pile Daniell dans les 2 sens ? Il n’est plus nécessaire de séparer les réactifs. Electricité transférée pour faire la réaction.</w:t>
      </w:r>
    </w:p>
    <w:p w14:paraId="5BCAAC38" w14:textId="77777777" w:rsidR="00912DC9" w:rsidRDefault="00912DC9" w:rsidP="00912DC9">
      <w:pPr>
        <w:pStyle w:val="Paragraphedeliste"/>
        <w:numPr>
          <w:ilvl w:val="0"/>
          <w:numId w:val="4"/>
        </w:numPr>
        <w:jc w:val="both"/>
      </w:pPr>
      <w:r>
        <w:t>Electrolyse de l’eau</w:t>
      </w:r>
    </w:p>
    <w:p w14:paraId="093DC1AE" w14:textId="28D4B219" w:rsidR="00912DC9" w:rsidRDefault="00912DC9" w:rsidP="00912DC9">
      <w:pPr>
        <w:pStyle w:val="Paragraphedeliste"/>
        <w:jc w:val="both"/>
      </w:pPr>
      <w:r>
        <w:t xml:space="preserve">Application concrète. Notamment utilisée pour fabriquer du dioxygène dans l’ISS ou du dihydrogène pour les futurs véhicules. </w:t>
      </w:r>
      <w:r w:rsidRPr="00146E14">
        <w:rPr>
          <w:b/>
          <w:bCs/>
        </w:rPr>
        <w:t>Slide</w:t>
      </w:r>
      <w:r>
        <w:t xml:space="preserve"> et réaction globale H2O(l)=2H2(g)+O2(g) d’où la différence de volumes directement reliée à la structure de la molécule ! Retrouver expérimentalement la constante de Faraday donc la charge élémentaire ou le nombre d’Avogadro. Utilisation BBT ? </w:t>
      </w:r>
      <w:r w:rsidR="00156DDC">
        <w:t>Batteries</w:t>
      </w:r>
    </w:p>
    <w:p w14:paraId="689C516F" w14:textId="77777777" w:rsidR="00912DC9" w:rsidRPr="00912DC9" w:rsidRDefault="00912DC9" w:rsidP="00912DC9">
      <w:pPr>
        <w:jc w:val="both"/>
        <w:rPr>
          <w:lang w:val="en-GB"/>
        </w:rPr>
      </w:pPr>
    </w:p>
    <w:p w14:paraId="5A3AAA87" w14:textId="0056299C" w:rsidR="0067744C" w:rsidRDefault="0067744C" w:rsidP="0067744C">
      <w:pPr>
        <w:jc w:val="both"/>
      </w:pPr>
      <w:r>
        <w:t>Conclusion :</w:t>
      </w:r>
      <w:r w:rsidR="00401DD7">
        <w:t xml:space="preserve"> on a </w:t>
      </w:r>
      <w:r w:rsidR="00B4741F">
        <w:t xml:space="preserve">découvert un nouvel outil, les réactions d’oxydoréductions qui ont lieu par transfert d’électrons et ont de nombreuses applications </w:t>
      </w:r>
      <w:r w:rsidR="00B4741F" w:rsidRPr="00B4741F">
        <w:rPr>
          <w:b/>
          <w:bCs/>
        </w:rPr>
        <w:t>slide</w:t>
      </w:r>
      <w:r w:rsidR="00B4741F">
        <w:t>.</w:t>
      </w:r>
    </w:p>
    <w:p w14:paraId="17ACEEDD" w14:textId="77777777" w:rsidR="0067744C" w:rsidRDefault="0067744C" w:rsidP="0067744C">
      <w:pPr>
        <w:jc w:val="both"/>
      </w:pPr>
    </w:p>
    <w:p w14:paraId="18108038" w14:textId="30FA02AB" w:rsidR="00132701" w:rsidRDefault="0067744C" w:rsidP="00A67A82">
      <w:pPr>
        <w:jc w:val="both"/>
      </w:pPr>
      <w:r>
        <w:t>Questions :</w:t>
      </w:r>
      <w:r w:rsidR="000806BB">
        <w:t xml:space="preserve"> </w:t>
      </w:r>
      <w:r w:rsidR="00A7283A">
        <w:t>degré d’oxydation, couples, applications, électrodes,</w:t>
      </w:r>
      <w:r w:rsidR="00A67A82">
        <w:t xml:space="preserve"> lien avec les réactions acido-basiques et le pH, électronégativité, règle du gamma, Nernst.</w:t>
      </w:r>
    </w:p>
    <w:sectPr w:rsidR="0013270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020790"/>
    <w:multiLevelType w:val="hybridMultilevel"/>
    <w:tmpl w:val="2C0E688E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DF32E53"/>
    <w:multiLevelType w:val="hybridMultilevel"/>
    <w:tmpl w:val="946C5930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AED5E8C"/>
    <w:multiLevelType w:val="hybridMultilevel"/>
    <w:tmpl w:val="A4FCED76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12C62C1"/>
    <w:multiLevelType w:val="hybridMultilevel"/>
    <w:tmpl w:val="1DE07198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2701"/>
    <w:rsid w:val="000806BB"/>
    <w:rsid w:val="00090854"/>
    <w:rsid w:val="00132701"/>
    <w:rsid w:val="00156DDC"/>
    <w:rsid w:val="00281A4A"/>
    <w:rsid w:val="00401DD7"/>
    <w:rsid w:val="0053182D"/>
    <w:rsid w:val="006147CF"/>
    <w:rsid w:val="00664EA3"/>
    <w:rsid w:val="0067744C"/>
    <w:rsid w:val="007F38B3"/>
    <w:rsid w:val="00806B53"/>
    <w:rsid w:val="00912DC9"/>
    <w:rsid w:val="00A67A82"/>
    <w:rsid w:val="00A7283A"/>
    <w:rsid w:val="00A85469"/>
    <w:rsid w:val="00B4741F"/>
    <w:rsid w:val="00B821B3"/>
    <w:rsid w:val="00CC6D5B"/>
    <w:rsid w:val="00D4571F"/>
    <w:rsid w:val="00DE4D6D"/>
    <w:rsid w:val="00E87783"/>
    <w:rsid w:val="00F32095"/>
    <w:rsid w:val="00F706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70CF6C"/>
  <w15:chartTrackingRefBased/>
  <w15:docId w15:val="{E73CEE64-89CE-4AD1-A85E-A2F2A76921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7744C"/>
    <w:pPr>
      <w:spacing w:line="256" w:lineRule="auto"/>
    </w:p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281A4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02118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176</TotalTime>
  <Pages>2</Pages>
  <Words>657</Words>
  <Characters>3614</Characters>
  <Application>Microsoft Office Word</Application>
  <DocSecurity>0</DocSecurity>
  <Lines>30</Lines>
  <Paragraphs>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Mathieu</dc:creator>
  <cp:keywords/>
  <dc:description/>
  <cp:lastModifiedBy>Mathieu</cp:lastModifiedBy>
  <cp:revision>10</cp:revision>
  <dcterms:created xsi:type="dcterms:W3CDTF">2021-05-03T08:04:00Z</dcterms:created>
  <dcterms:modified xsi:type="dcterms:W3CDTF">2021-05-23T10:29:00Z</dcterms:modified>
</cp:coreProperties>
</file>