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Times New Roman" w:cs="Times New Roman"/>
          <w:b/>
          <w:bCs/>
          <w:sz w:val="36"/>
          <w:szCs w:val="36"/>
          <w:lang w:val="en-US"/>
        </w:rPr>
      </w:pPr>
      <w:bookmarkStart w:id="0" w:name="_Hlk149655261"/>
      <w:bookmarkEnd w:id="0"/>
      <w:r>
        <w:rPr>
          <w:rFonts w:hint="default" w:ascii="Times New Roman" w:hAnsi="Times New Roman" w:eastAsia="Times New Roman" w:cs="Times New Roman"/>
          <w:b/>
          <w:bCs/>
          <w:sz w:val="36"/>
          <w:szCs w:val="36"/>
          <w:lang w:val="en-US"/>
        </w:rPr>
        <w:t xml:space="preserve"> PHASE 5</w:t>
      </w:r>
    </w:p>
    <w:p>
      <w:pPr>
        <w:jc w:val="center"/>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 xml:space="preserve">ARTIFICIAL INTELLIGENCE </w:t>
      </w:r>
    </w:p>
    <w:p>
      <w:pPr>
        <w:jc w:val="center"/>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GROUP 3</w:t>
      </w:r>
    </w:p>
    <w:p>
      <w:pPr>
        <w:jc w:val="both"/>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TEAM MEMBERS :</w:t>
      </w:r>
    </w:p>
    <w:p>
      <w:pPr>
        <w:jc w:val="both"/>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 xml:space="preserve">                     1 . THARUN C</w:t>
      </w:r>
    </w:p>
    <w:p>
      <w:pPr>
        <w:jc w:val="both"/>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 xml:space="preserve">                     2 . THENMOZHI J</w:t>
      </w:r>
    </w:p>
    <w:p>
      <w:pPr>
        <w:jc w:val="both"/>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 xml:space="preserve">                     3 . SARANYA G</w:t>
      </w:r>
    </w:p>
    <w:p>
      <w:pPr>
        <w:jc w:val="both"/>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 xml:space="preserve">                                  </w:t>
      </w:r>
    </w:p>
    <w:p>
      <w:pPr>
        <w:ind w:left="3782" w:hanging="3782" w:hangingChars="1050"/>
        <w:jc w:val="both"/>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US"/>
        </w:rPr>
        <w:t xml:space="preserve">PROJECT TITLE : </w:t>
      </w:r>
      <w:r>
        <w:rPr>
          <w:rFonts w:ascii="Times New Roman" w:hAnsi="Times New Roman" w:eastAsia="Times New Roman" w:cs="Times New Roman"/>
          <w:b/>
          <w:bCs/>
          <w:sz w:val="36"/>
          <w:szCs w:val="36"/>
        </w:rPr>
        <w:t>EARTHQUAKE PREDICTION</w:t>
      </w:r>
      <w:r>
        <w:rPr>
          <w:rFonts w:hint="default" w:ascii="Times New Roman" w:hAnsi="Times New Roman" w:eastAsia="Times New Roman" w:cs="Times New Roman"/>
          <w:b/>
          <w:bCs/>
          <w:sz w:val="36"/>
          <w:szCs w:val="36"/>
          <w:lang w:val="en-US"/>
        </w:rPr>
        <w:t xml:space="preserve"> MODEL USING PYTHON</w:t>
      </w:r>
      <w:bookmarkStart w:id="1" w:name="_GoBack"/>
      <w:bookmarkEnd w:id="1"/>
    </w:p>
    <w:p>
      <w:pPr>
        <w:jc w:val="both"/>
        <w:rPr>
          <w:rFonts w:hint="default" w:ascii="Times New Roman" w:hAnsi="Times New Roman" w:eastAsia="Times New Roman" w:cs="Times New Roman"/>
          <w:b/>
          <w:bCs/>
          <w:sz w:val="36"/>
          <w:szCs w:val="36"/>
          <w:lang w:val="en-US"/>
        </w:rPr>
      </w:pPr>
    </w:p>
    <w:p>
      <w:pPr>
        <w:jc w:val="center"/>
        <w:rPr>
          <w:rFonts w:ascii="Times New Roman" w:hAnsi="Times New Roman" w:eastAsia="Times New Roman" w:cs="Times New Roman"/>
          <w:b/>
          <w:bCs/>
          <w:sz w:val="36"/>
          <w:szCs w:val="36"/>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The study of significant earthquakes between 1965 and 2016 in the context of problem definition and design thinking could involve several aspects:</w:t>
      </w:r>
    </w:p>
    <w:p>
      <w:pPr>
        <w:rPr>
          <w:rFonts w:ascii="Times New Roman" w:hAnsi="Times New Roman" w:eastAsia="Times New Roman" w:cs="Times New Roman"/>
          <w:sz w:val="32"/>
          <w:szCs w:val="32"/>
        </w:rPr>
      </w:pPr>
      <w:r>
        <w:rPr>
          <w:rFonts w:ascii="Times New Roman" w:hAnsi="Times New Roman" w:eastAsia="Times New Roman" w:cs="Times New Roman"/>
          <w:sz w:val="36"/>
          <w:szCs w:val="36"/>
        </w:rPr>
        <w:t xml:space="preserve"> </w:t>
      </w:r>
      <w:r>
        <w:rPr>
          <w:rFonts w:ascii="Times New Roman" w:hAnsi="Times New Roman" w:eastAsia="Times New Roman" w:cs="Times New Roman"/>
          <w:b/>
          <w:bCs/>
          <w:sz w:val="32"/>
          <w:szCs w:val="32"/>
        </w:rPr>
        <w:t xml:space="preserve">1. Problem Definition: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Identifying the problem: Analyse the historical earthquake data to understand the patterns and trends of seismic activity during this period.</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Stakeholder mapping: Determine who is affected by earthquakes (e.g., communities, governments, scientists) and what their specific needs and concerns are.</w:t>
      </w:r>
    </w:p>
    <w:p>
      <w:pPr>
        <w:rPr>
          <w:rFonts w:ascii="Times New Roman" w:hAnsi="Times New Roman" w:eastAsia="Times New Roman" w:cs="Times New Roman"/>
          <w:b/>
          <w:bCs/>
          <w:sz w:val="32"/>
          <w:szCs w:val="32"/>
        </w:rPr>
      </w:pPr>
      <w:r>
        <w:rPr>
          <w:rFonts w:ascii="Times New Roman" w:hAnsi="Times New Roman" w:eastAsia="Times New Roman" w:cs="Times New Roman"/>
          <w:sz w:val="32"/>
          <w:szCs w:val="32"/>
        </w:rPr>
        <w:t xml:space="preserve"> </w:t>
      </w:r>
      <w:r>
        <w:rPr>
          <w:rFonts w:ascii="Times New Roman" w:hAnsi="Times New Roman" w:eastAsia="Times New Roman" w:cs="Times New Roman"/>
          <w:b/>
          <w:bCs/>
          <w:sz w:val="32"/>
          <w:szCs w:val="32"/>
        </w:rPr>
        <w:t>2. Empathy and Research:</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Field research: Conduct interviews, surveys, or field visits to areas affected by significant earthquakes to gain a deep understanding of the challenges faced by the affected communities.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Data analysis: Analyse seismic data, historical records, and reports to identify the most earthquake-prone regions and the magnitude and impact of past earthquakes.</w:t>
      </w:r>
    </w:p>
    <w:p>
      <w:pPr>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xml:space="preserve"> 3</w:t>
      </w:r>
      <w:r>
        <w:rPr>
          <w:rFonts w:ascii="Times New Roman" w:hAnsi="Times New Roman" w:eastAsia="Times New Roman" w:cs="Times New Roman"/>
          <w:b/>
          <w:bCs/>
          <w:sz w:val="32"/>
          <w:szCs w:val="32"/>
        </w:rPr>
        <w:t>. Ideation:</w:t>
      </w:r>
    </w:p>
    <w:p>
      <w:pPr>
        <w:rPr>
          <w:rFonts w:ascii="Times New Roman" w:hAnsi="Times New Roman" w:eastAsia="Times New Roman" w:cs="Times New Roman"/>
          <w:sz w:val="28"/>
          <w:szCs w:val="28"/>
        </w:rPr>
      </w:pPr>
      <w:r>
        <w:rPr>
          <w:rFonts w:ascii="Times New Roman" w:hAnsi="Times New Roman" w:eastAsia="Times New Roman" w:cs="Times New Roman"/>
          <w:sz w:val="36"/>
          <w:szCs w:val="36"/>
        </w:rPr>
        <w:t xml:space="preserve">   </w:t>
      </w:r>
      <w:r>
        <w:rPr>
          <w:rFonts w:ascii="Times New Roman" w:hAnsi="Times New Roman" w:eastAsia="Times New Roman" w:cs="Times New Roman"/>
          <w:sz w:val="28"/>
          <w:szCs w:val="28"/>
        </w:rPr>
        <w:t>- Brainstorming solutions: Engage in creative thinking to generate a wide range of potential solutions, such as early warning systems, building codes, or disaster preparedness programs.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Prioritization: Use data and insights to prioritize potential solutions based on their potential impact and feasibility.</w:t>
      </w:r>
    </w:p>
    <w:p>
      <w:pPr>
        <w:rPr>
          <w:rFonts w:ascii="Times New Roman" w:hAnsi="Times New Roman" w:eastAsia="Times New Roman" w:cs="Times New Roman"/>
          <w:b/>
          <w:bCs/>
          <w:sz w:val="32"/>
          <w:szCs w:val="32"/>
        </w:rPr>
      </w:pPr>
      <w:r>
        <w:rPr>
          <w:rFonts w:ascii="Times New Roman" w:hAnsi="Times New Roman" w:eastAsia="Times New Roman" w:cs="Times New Roman"/>
          <w:sz w:val="28"/>
          <w:szCs w:val="28"/>
        </w:rPr>
        <w:t xml:space="preserve"> </w:t>
      </w:r>
      <w:r>
        <w:rPr>
          <w:rFonts w:ascii="Times New Roman" w:hAnsi="Times New Roman" w:eastAsia="Times New Roman" w:cs="Times New Roman"/>
          <w:b/>
          <w:bCs/>
          <w:sz w:val="36"/>
          <w:szCs w:val="36"/>
        </w:rPr>
        <w:t>4</w:t>
      </w:r>
      <w:r>
        <w:rPr>
          <w:rFonts w:ascii="Times New Roman" w:hAnsi="Times New Roman" w:eastAsia="Times New Roman" w:cs="Times New Roman"/>
          <w:b/>
          <w:bCs/>
          <w:sz w:val="32"/>
          <w:szCs w:val="32"/>
        </w:rPr>
        <w:t>. Prototyping:</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Develop prototypes or pilot programs for selected solutions to test their effectiveness in mitigating earthquake risks.</w:t>
      </w:r>
    </w:p>
    <w:p>
      <w:pPr>
        <w:rPr>
          <w:rFonts w:ascii="Times New Roman" w:hAnsi="Times New Roman" w:eastAsia="Times New Roman" w:cs="Times New Roman"/>
          <w:sz w:val="36"/>
          <w:szCs w:val="36"/>
        </w:rPr>
      </w:pPr>
      <w:r>
        <w:rPr>
          <w:rFonts w:ascii="Times New Roman" w:hAnsi="Times New Roman" w:eastAsia="Times New Roman" w:cs="Times New Roman"/>
          <w:sz w:val="28"/>
          <w:szCs w:val="28"/>
        </w:rPr>
        <w:t xml:space="preserve">   - Iterative design: Continuously refine and improve prototypes based on feedback and real-world testing</w:t>
      </w:r>
      <w:r>
        <w:rPr>
          <w:rFonts w:ascii="Times New Roman" w:hAnsi="Times New Roman" w:eastAsia="Times New Roman" w:cs="Times New Roman"/>
          <w:sz w:val="36"/>
          <w:szCs w:val="36"/>
        </w:rPr>
        <w:t>.</w:t>
      </w:r>
    </w:p>
    <w:p>
      <w:pPr>
        <w:rPr>
          <w:rFonts w:ascii="Times New Roman" w:hAnsi="Times New Roman" w:eastAsia="Times New Roman" w:cs="Times New Roman"/>
          <w:sz w:val="36"/>
          <w:szCs w:val="36"/>
        </w:rPr>
      </w:pPr>
    </w:p>
    <w:p>
      <w:pPr>
        <w:rPr>
          <w:rFonts w:ascii="Times New Roman" w:hAnsi="Times New Roman" w:eastAsia="Times New Roman" w:cs="Times New Roman"/>
          <w:b/>
          <w:bCs/>
          <w:sz w:val="32"/>
          <w:szCs w:val="32"/>
        </w:rPr>
      </w:pPr>
      <w:r>
        <w:rPr>
          <w:rFonts w:ascii="Times New Roman" w:hAnsi="Times New Roman" w:eastAsia="Times New Roman" w:cs="Times New Roman"/>
          <w:sz w:val="36"/>
          <w:szCs w:val="36"/>
        </w:rPr>
        <w:t xml:space="preserve"> </w:t>
      </w:r>
      <w:r>
        <w:rPr>
          <w:rFonts w:ascii="Times New Roman" w:hAnsi="Times New Roman" w:eastAsia="Times New Roman" w:cs="Times New Roman"/>
          <w:b/>
          <w:bCs/>
          <w:sz w:val="32"/>
          <w:szCs w:val="32"/>
        </w:rPr>
        <w:t>5. Testing and Feedback:</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Gather feedback from stakeholders and experts to refine the proposed solutions.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Conduct simulations or drills to evaluate the effectiveness of disaster preparedness plans.</w:t>
      </w:r>
    </w:p>
    <w:p>
      <w:pPr>
        <w:rPr>
          <w:rFonts w:ascii="Times New Roman" w:hAnsi="Times New Roman" w:eastAsia="Times New Roman" w:cs="Times New Roman"/>
          <w:b/>
          <w:bCs/>
          <w:sz w:val="32"/>
          <w:szCs w:val="32"/>
        </w:rPr>
      </w:pPr>
      <w:r>
        <w:rPr>
          <w:rFonts w:ascii="Times New Roman" w:hAnsi="Times New Roman" w:eastAsia="Times New Roman" w:cs="Times New Roman"/>
          <w:sz w:val="32"/>
          <w:szCs w:val="32"/>
        </w:rPr>
        <w:t xml:space="preserve"> </w:t>
      </w:r>
      <w:r>
        <w:rPr>
          <w:rFonts w:ascii="Times New Roman" w:hAnsi="Times New Roman" w:eastAsia="Times New Roman" w:cs="Times New Roman"/>
          <w:b/>
          <w:bCs/>
          <w:sz w:val="32"/>
          <w:szCs w:val="32"/>
        </w:rPr>
        <w:t>6. Implementation: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Develop a comprehensive earthquake preparedness and response plan based on the selected solutions.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Collaborate with government agencies, NGOs, and local communities to implement and monitor the plan.</w:t>
      </w:r>
    </w:p>
    <w:p>
      <w:pPr>
        <w:rPr>
          <w:rFonts w:ascii="Times New Roman" w:hAnsi="Times New Roman" w:eastAsia="Times New Roman" w:cs="Times New Roman"/>
          <w:b/>
          <w:bCs/>
          <w:sz w:val="32"/>
          <w:szCs w:val="32"/>
        </w:rPr>
      </w:pPr>
      <w:r>
        <w:rPr>
          <w:rFonts w:ascii="Times New Roman" w:hAnsi="Times New Roman" w:eastAsia="Times New Roman" w:cs="Times New Roman"/>
          <w:sz w:val="36"/>
          <w:szCs w:val="36"/>
        </w:rPr>
        <w:t xml:space="preserve"> </w:t>
      </w:r>
      <w:r>
        <w:rPr>
          <w:rFonts w:ascii="Times New Roman" w:hAnsi="Times New Roman" w:eastAsia="Times New Roman" w:cs="Times New Roman"/>
          <w:b/>
          <w:bCs/>
          <w:sz w:val="32"/>
          <w:szCs w:val="32"/>
        </w:rPr>
        <w:t>7. Evaluation: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Continuously monitor and evaluate the effectiveness of the earthquake preparedness and response plan.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Adjust and update the plan as needed based on new data and insights.</w:t>
      </w:r>
    </w:p>
    <w:p>
      <w:pPr>
        <w:rPr>
          <w:rFonts w:ascii="Times New Roman" w:hAnsi="Times New Roman" w:eastAsia="Times New Roman" w:cs="Times New Roman"/>
          <w:b/>
          <w:bCs/>
          <w:sz w:val="32"/>
          <w:szCs w:val="32"/>
        </w:rPr>
      </w:pPr>
      <w:r>
        <w:rPr>
          <w:rFonts w:ascii="Times New Roman" w:hAnsi="Times New Roman" w:eastAsia="Times New Roman" w:cs="Times New Roman"/>
          <w:sz w:val="28"/>
          <w:szCs w:val="28"/>
        </w:rPr>
        <w:t xml:space="preserve"> </w:t>
      </w:r>
      <w:r>
        <w:rPr>
          <w:rFonts w:ascii="Times New Roman" w:hAnsi="Times New Roman" w:eastAsia="Times New Roman" w:cs="Times New Roman"/>
          <w:b/>
          <w:bCs/>
          <w:sz w:val="32"/>
          <w:szCs w:val="32"/>
        </w:rPr>
        <w:t>8. Iterative Process: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 Design thinking is an iterative process, so it's important to revisit and refine the solutions over time as new earthquake data becomes available and as technology and knowledge evolve.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This approach combines problem-solving, empathy for affected communities, data-driven decision-making, and iterative design to address the significant earthquake problem between 1965 and 2016 and enhance preparedness and response strategies for future earthquakes.</w:t>
      </w: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Prediction model performance:</w:t>
      </w:r>
    </w:p>
    <w:p>
      <w:pPr>
        <w:rPr>
          <w:rFonts w:ascii="Times New Roman" w:hAnsi="Times New Roman" w:cs="Times New Roman"/>
          <w:sz w:val="28"/>
          <w:szCs w:val="28"/>
        </w:rPr>
      </w:pPr>
      <w:r>
        <w:rPr>
          <w:rFonts w:ascii="Times New Roman" w:hAnsi="Times New Roman" w:cs="Times New Roman"/>
          <w:sz w:val="28"/>
          <w:szCs w:val="28"/>
        </w:rPr>
        <w:t>Ensemble methods are widely used in machine learning for various prediction tasks, but they are not typically employed for earthquake prediction. Earthquake prediction is a highly complex and challenging problem, and traditional machine learning or statistical models are generally not well-suited for predicting earthquakes with high accuracy and precision.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The primary reason for this limitation is that earthquakes are the result of complex geological processes that involve tectonic plate movements, stress accumulation, and the release of energy along fault lines. These processes occur deep within the Earth's crust and are influenced by a multitude of factors, including geological, geophysical, and seismological data.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Here are some reasons why ensemble methods are not commonly used for earthquake prediction: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u w:val="single"/>
        </w:rPr>
        <w:t>Lack of Sufficient Data</w:t>
      </w:r>
      <w:r>
        <w:rPr>
          <w:rFonts w:ascii="Times New Roman" w:hAnsi="Times New Roman" w:cs="Times New Roman"/>
          <w:sz w:val="28"/>
          <w:szCs w:val="28"/>
        </w:rPr>
        <w:t>: Earthquake data is relatively scarce compared to other machine learning applications. Predictive models often require large amounts of data to train effectively, and the limited and historical nature of earthquake data makes it challenging to apply standard machine learning techniques.</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u w:val="single"/>
        </w:rPr>
        <w:t>Complexity of Earthquake Processes</w:t>
      </w:r>
      <w:r>
        <w:rPr>
          <w:rFonts w:ascii="Times New Roman" w:hAnsi="Times New Roman" w:cs="Times New Roman"/>
          <w:sz w:val="28"/>
          <w:szCs w:val="28"/>
        </w:rPr>
        <w:t>: Earthquake processes are governed by complex physical principles, and they are not well-represented by traditional machine learning models. Ensemble methods work well when there is a clear relationship between input features and the target variable, but this is not the case with earthquakes.</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u w:val="single"/>
        </w:rPr>
        <w:t>High Stakes and Safety Concerns</w:t>
      </w:r>
      <w:r>
        <w:rPr>
          <w:rFonts w:ascii="Times New Roman" w:hAnsi="Times New Roman" w:cs="Times New Roman"/>
          <w:sz w:val="28"/>
          <w:szCs w:val="28"/>
        </w:rPr>
        <w:t>: Earthquake prediction has significant safety implications. Incorrect predictions or false alarms can have severe consequences. Therefore, the scientific community and seismologists typically rely on established methods and models, such as probabilistic seismic hazard assessments, rather than experimenting with machine learning models.</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While ensemble methods may not be suitable for earthquake prediction, machine learning techniques can still be valuable for earthquake-related tasks such as earthquake aftershock forecasting, seismic data analysis, and earthquake damage assessment. Researchers in the field of seismology and geophysics often use data-driven methods to gain insights into earthquake behavior and assess earthquake risks. However, these applications are distinct from earthquake prediction, which remains a challenging and ongoing research area.</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As of my last knowledge update in September 2021, deep learning architectures were not commonly used for earthquake prediction. The prediction of earthquakes is an extremely complex and challenging task that relies heavily on geological, geophysical, and seismological data, and it typically involves the use of specialized models and methods developed by seismologists and geophysicists. These models are designed to capture the underlying physical processes that lead to earthquakes.</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However, it's important to note that the field of machine learning and deep learning is constantly evolving, and researchers are always exploring new approaches and techniques. While deep learning architectures may not have been extensively used for earthquake prediction in the past, it's possible that there have been developments in this area since my last update.</w:t>
      </w:r>
    </w:p>
    <w:p>
      <w:pPr>
        <w:rPr>
          <w:rFonts w:ascii="Times New Roman" w:hAnsi="Times New Roman" w:cs="Times New Roman"/>
          <w:b/>
          <w:bCs/>
          <w:sz w:val="32"/>
          <w:szCs w:val="32"/>
        </w:rPr>
      </w:pPr>
      <w:r>
        <w:rPr>
          <w:rFonts w:ascii="Times New Roman" w:hAnsi="Times New Roman" w:cs="Times New Roman"/>
          <w:b/>
          <w:bCs/>
          <w:sz w:val="32"/>
          <w:szCs w:val="32"/>
        </w:rPr>
        <w:t>Loading and processing the dataset:</w:t>
      </w:r>
    </w:p>
    <w:p>
      <w:pPr>
        <w:rPr>
          <w:rFonts w:ascii="Times New Roman" w:hAnsi="Times New Roman" w:cs="Times New Roman"/>
          <w:sz w:val="28"/>
          <w:szCs w:val="28"/>
        </w:rPr>
      </w:pPr>
      <w:r>
        <w:rPr>
          <w:rFonts w:ascii="Times New Roman" w:hAnsi="Times New Roman" w:cs="Times New Roman"/>
          <w:sz w:val="28"/>
          <w:szCs w:val="28"/>
        </w:rPr>
        <w:t>Building an earthquake prediction model in Python involves several steps, from data collection and preprocessing to model selection and evaluation. In this example, we'll create a simple earthquake magnitude prediction model using historical earthquake data. We'll use a linear regression model as a starting point, but you can explore more advanced models based on your specific needs.</w:t>
      </w:r>
    </w:p>
    <w:p>
      <w:pPr>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b/>
          <w:sz w:val="28"/>
          <w:szCs w:val="28"/>
        </w:rPr>
        <w:t>Step 1: Data Collection</w:t>
      </w:r>
    </w:p>
    <w:p>
      <w:pPr>
        <w:rPr>
          <w:rFonts w:ascii="Times New Roman" w:hAnsi="Times New Roman" w:cs="Times New Roman"/>
          <w:sz w:val="28"/>
          <w:szCs w:val="28"/>
        </w:rPr>
      </w:pPr>
      <w:r>
        <w:rPr>
          <w:rFonts w:ascii="Times New Roman" w:hAnsi="Times New Roman" w:cs="Times New Roman"/>
          <w:sz w:val="28"/>
          <w:szCs w:val="28"/>
        </w:rPr>
        <w:t>Start by obtaining a dataset that contains information about historical earthquakes. You can find earthquake datasets from sources like the United States Geological Survey (USGS) or other reliable earthquake data providers.</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Step 2: Data Preprocessing</w:t>
      </w:r>
    </w:p>
    <w:p>
      <w:pPr>
        <w:rPr>
          <w:rFonts w:ascii="Times New Roman" w:hAnsi="Times New Roman" w:cs="Times New Roman"/>
          <w:sz w:val="28"/>
          <w:szCs w:val="28"/>
        </w:rPr>
      </w:pPr>
      <w:r>
        <w:rPr>
          <w:rFonts w:ascii="Times New Roman" w:hAnsi="Times New Roman" w:cs="Times New Roman"/>
          <w:sz w:val="28"/>
          <w:szCs w:val="28"/>
        </w:rPr>
        <w:t>Once you have your dataset, follow the data preprocessing steps mentioned earlier in the previous response.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Step 3: Model Building</w:t>
      </w:r>
    </w:p>
    <w:p>
      <w:pPr>
        <w:rPr>
          <w:rFonts w:ascii="Times New Roman" w:hAnsi="Times New Roman" w:cs="Times New Roman"/>
          <w:sz w:val="28"/>
          <w:szCs w:val="28"/>
        </w:rPr>
      </w:pPr>
      <w:r>
        <w:rPr>
          <w:rFonts w:ascii="Times New Roman" w:hAnsi="Times New Roman" w:cs="Times New Roman"/>
          <w:sz w:val="28"/>
          <w:szCs w:val="28"/>
        </w:rPr>
        <w:t>In this example, we'll use Python's scikit-learn library to build a simple linear regression model for earthquake magnitude prediction. You can install scikit-learn using pip:</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pip install scikit-learn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Here's a basic code example:</w:t>
      </w:r>
    </w:p>
    <w:p>
      <w:pPr>
        <w:rPr>
          <w:rFonts w:ascii="Times New Roman" w:hAnsi="Times New Roman" w:cs="Times New Roman"/>
          <w:sz w:val="28"/>
          <w:szCs w:val="28"/>
        </w:rPr>
      </w:pPr>
      <w:r>
        <w:rPr>
          <w:rFonts w:ascii="Times New Roman" w:hAnsi="Times New Roman" w:cs="Times New Roman"/>
          <w:sz w:val="28"/>
          <w:szCs w:val="28"/>
        </w:rPr>
        <w:t>#Python</w:t>
      </w:r>
    </w:p>
    <w:p>
      <w:pPr>
        <w:rPr>
          <w:rFonts w:ascii="Times New Roman" w:hAnsi="Times New Roman" w:cs="Times New Roman"/>
          <w:sz w:val="28"/>
          <w:szCs w:val="28"/>
        </w:rPr>
      </w:pPr>
      <w:r>
        <w:rPr>
          <w:rFonts w:ascii="Times New Roman" w:hAnsi="Times New Roman" w:cs="Times New Roman"/>
          <w:sz w:val="28"/>
          <w:szCs w:val="28"/>
        </w:rPr>
        <w:t>import pandas as pd</w:t>
      </w:r>
    </w:p>
    <w:p>
      <w:pPr>
        <w:rPr>
          <w:rFonts w:ascii="Times New Roman" w:hAnsi="Times New Roman" w:cs="Times New Roman"/>
          <w:sz w:val="28"/>
          <w:szCs w:val="28"/>
        </w:rPr>
      </w:pPr>
      <w:r>
        <w:rPr>
          <w:rFonts w:ascii="Times New Roman" w:hAnsi="Times New Roman" w:cs="Times New Roman"/>
          <w:sz w:val="28"/>
          <w:szCs w:val="28"/>
        </w:rPr>
        <w:t>from sklearn.model_selection import train_test_split</w:t>
      </w:r>
    </w:p>
    <w:p>
      <w:pPr>
        <w:rPr>
          <w:rFonts w:ascii="Times New Roman" w:hAnsi="Times New Roman" w:cs="Times New Roman"/>
          <w:sz w:val="28"/>
          <w:szCs w:val="28"/>
        </w:rPr>
      </w:pPr>
      <w:r>
        <w:rPr>
          <w:rFonts w:ascii="Times New Roman" w:hAnsi="Times New Roman" w:cs="Times New Roman"/>
          <w:sz w:val="28"/>
          <w:szCs w:val="28"/>
        </w:rPr>
        <w:t>from sklearn.linear_model import LinearRegression</w:t>
      </w:r>
    </w:p>
    <w:p>
      <w:pPr>
        <w:rPr>
          <w:rFonts w:ascii="Times New Roman" w:hAnsi="Times New Roman" w:cs="Times New Roman"/>
          <w:sz w:val="28"/>
          <w:szCs w:val="28"/>
        </w:rPr>
      </w:pPr>
      <w:r>
        <w:rPr>
          <w:rFonts w:ascii="Times New Roman" w:hAnsi="Times New Roman" w:cs="Times New Roman"/>
          <w:sz w:val="28"/>
          <w:szCs w:val="28"/>
        </w:rPr>
        <w:t>from sklearn.metrics import mean_squared_error, r2_score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Load your preprocessed dataset</w:t>
      </w:r>
    </w:p>
    <w:p>
      <w:pPr>
        <w:rPr>
          <w:rFonts w:ascii="Times New Roman" w:hAnsi="Times New Roman" w:cs="Times New Roman"/>
          <w:sz w:val="28"/>
          <w:szCs w:val="28"/>
        </w:rPr>
      </w:pPr>
      <w:r>
        <w:rPr>
          <w:rFonts w:ascii="Times New Roman" w:hAnsi="Times New Roman" w:cs="Times New Roman"/>
          <w:sz w:val="28"/>
          <w:szCs w:val="28"/>
        </w:rPr>
        <w:t>data = pd.read_csv('earthquake_data.csv')</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Define features and target variable</w:t>
      </w:r>
    </w:p>
    <w:p>
      <w:pPr>
        <w:rPr>
          <w:rFonts w:ascii="Times New Roman" w:hAnsi="Times New Roman" w:cs="Times New Roman"/>
          <w:sz w:val="28"/>
          <w:szCs w:val="28"/>
        </w:rPr>
      </w:pPr>
      <w:r>
        <w:rPr>
          <w:rFonts w:ascii="Times New Roman" w:hAnsi="Times New Roman" w:cs="Times New Roman"/>
          <w:sz w:val="28"/>
          <w:szCs w:val="28"/>
        </w:rPr>
        <w:t>X = data[['depth_km', 'longitude', 'latitude']]</w:t>
      </w:r>
    </w:p>
    <w:p>
      <w:pPr>
        <w:rPr>
          <w:rFonts w:ascii="Times New Roman" w:hAnsi="Times New Roman" w:cs="Times New Roman"/>
          <w:sz w:val="28"/>
          <w:szCs w:val="28"/>
        </w:rPr>
      </w:pPr>
      <w:r>
        <w:rPr>
          <w:rFonts w:ascii="Times New Roman" w:hAnsi="Times New Roman" w:cs="Times New Roman"/>
          <w:sz w:val="28"/>
          <w:szCs w:val="28"/>
        </w:rPr>
        <w:t>y = data['magnitude']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Split the data into training and testing sets</w:t>
      </w:r>
    </w:p>
    <w:p>
      <w:pPr>
        <w:rPr>
          <w:rFonts w:ascii="Times New Roman" w:hAnsi="Times New Roman" w:cs="Times New Roman"/>
          <w:sz w:val="28"/>
          <w:szCs w:val="28"/>
        </w:rPr>
      </w:pPr>
      <w:r>
        <w:rPr>
          <w:rFonts w:ascii="Times New Roman" w:hAnsi="Times New Roman" w:cs="Times New Roman"/>
          <w:sz w:val="28"/>
          <w:szCs w:val="28"/>
        </w:rPr>
        <w:t>X_train, X_test, y_train, y_test = train_test_split(X, y, test_size=0.2, random_state=42)</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Create a linear regression model</w:t>
      </w:r>
    </w:p>
    <w:p>
      <w:pPr>
        <w:rPr>
          <w:rFonts w:ascii="Times New Roman" w:hAnsi="Times New Roman" w:cs="Times New Roman"/>
          <w:sz w:val="28"/>
          <w:szCs w:val="28"/>
        </w:rPr>
      </w:pPr>
      <w:r>
        <w:rPr>
          <w:rFonts w:ascii="Times New Roman" w:hAnsi="Times New Roman" w:cs="Times New Roman"/>
          <w:sz w:val="28"/>
          <w:szCs w:val="28"/>
        </w:rPr>
        <w:t>model = LinearRegression()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Train the model</w:t>
      </w:r>
    </w:p>
    <w:p>
      <w:pPr>
        <w:rPr>
          <w:rFonts w:ascii="Times New Roman" w:hAnsi="Times New Roman" w:cs="Times New Roman"/>
          <w:sz w:val="28"/>
          <w:szCs w:val="28"/>
        </w:rPr>
      </w:pPr>
      <w:r>
        <w:rPr>
          <w:rFonts w:ascii="Times New Roman" w:hAnsi="Times New Roman" w:cs="Times New Roman"/>
          <w:sz w:val="28"/>
          <w:szCs w:val="28"/>
        </w:rPr>
        <w:t>model.fit(X_train, y_train)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Make predictions on the test set</w:t>
      </w:r>
    </w:p>
    <w:p>
      <w:pPr>
        <w:rPr>
          <w:rFonts w:ascii="Times New Roman" w:hAnsi="Times New Roman" w:cs="Times New Roman"/>
          <w:sz w:val="28"/>
          <w:szCs w:val="28"/>
        </w:rPr>
      </w:pPr>
      <w:r>
        <w:rPr>
          <w:rFonts w:ascii="Times New Roman" w:hAnsi="Times New Roman" w:cs="Times New Roman"/>
          <w:sz w:val="28"/>
          <w:szCs w:val="28"/>
        </w:rPr>
        <w:t>y_pred = model.predict(X_test)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Evaluate the model</w:t>
      </w:r>
    </w:p>
    <w:p>
      <w:pPr>
        <w:rPr>
          <w:rFonts w:ascii="Times New Roman" w:hAnsi="Times New Roman" w:cs="Times New Roman"/>
          <w:sz w:val="28"/>
          <w:szCs w:val="28"/>
        </w:rPr>
      </w:pPr>
      <w:r>
        <w:rPr>
          <w:rFonts w:ascii="Times New Roman" w:hAnsi="Times New Roman" w:cs="Times New Roman"/>
          <w:sz w:val="28"/>
          <w:szCs w:val="28"/>
        </w:rPr>
        <w:t>mse = mean_squared_error(y_test, y_pred)</w:t>
      </w:r>
    </w:p>
    <w:p>
      <w:pPr>
        <w:rPr>
          <w:rFonts w:ascii="Times New Roman" w:hAnsi="Times New Roman" w:cs="Times New Roman"/>
          <w:sz w:val="28"/>
          <w:szCs w:val="28"/>
        </w:rPr>
      </w:pPr>
      <w:r>
        <w:rPr>
          <w:rFonts w:ascii="Times New Roman" w:hAnsi="Times New Roman" w:cs="Times New Roman"/>
          <w:sz w:val="28"/>
          <w:szCs w:val="28"/>
        </w:rPr>
        <w:t>r2 = r2_score(y_test, y_pred)</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print(f"Mean Squared Error: {mse}")</w:t>
      </w:r>
    </w:p>
    <w:p>
      <w:pPr>
        <w:rPr>
          <w:rFonts w:ascii="Times New Roman" w:hAnsi="Times New Roman" w:cs="Times New Roman"/>
          <w:sz w:val="28"/>
          <w:szCs w:val="28"/>
        </w:rPr>
      </w:pPr>
      <w:r>
        <w:rPr>
          <w:rFonts w:ascii="Times New Roman" w:hAnsi="Times New Roman" w:cs="Times New Roman"/>
          <w:sz w:val="28"/>
          <w:szCs w:val="28"/>
        </w:rPr>
        <w:t>print(f"R-squared (R2) Score: {r2}")</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Step 4: Model Evaluation</w:t>
      </w:r>
    </w:p>
    <w:p>
      <w:pPr>
        <w:rPr>
          <w:rFonts w:ascii="Times New Roman" w:hAnsi="Times New Roman" w:cs="Times New Roman"/>
          <w:sz w:val="28"/>
          <w:szCs w:val="28"/>
        </w:rPr>
      </w:pPr>
      <w:r>
        <w:rPr>
          <w:rFonts w:ascii="Times New Roman" w:hAnsi="Times New Roman" w:cs="Times New Roman"/>
          <w:sz w:val="28"/>
          <w:szCs w:val="28"/>
        </w:rPr>
        <w:t>The code above trains a linear regression model and evaluates its performance using mean squared error and R-squared (R2) score. You can assess the model's predictive capabilities by analyzing these metrics. Additionally, you can experiment with other regression models or even more complex algorithms like decision trees, random forests, or neural networks to improve prediction accuracy.</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Remember that this is a simple example, and real earthquake prediction models are far more complex, incorporating various data sources, sensors, and advanced machine learning techniques. Depending on the specific objectives and data available, you may need to adapt and enhance the model accordingly.</w:t>
      </w:r>
    </w:p>
    <w:p>
      <w:pPr>
        <w:rPr>
          <w:rFonts w:ascii="Times New Roman" w:hAnsi="Times New Roman" w:cs="Times New Roman"/>
          <w:sz w:val="28"/>
          <w:szCs w:val="28"/>
        </w:rPr>
      </w:pPr>
    </w:p>
    <w:p>
      <w:pPr>
        <w:spacing w:after="120" w:line="240" w:lineRule="auto"/>
        <w:outlineLvl w:val="0"/>
        <w:rPr>
          <w:rFonts w:ascii="Times New Roman" w:hAnsi="Times New Roman" w:eastAsia="Times New Roman" w:cs="Times New Roman"/>
          <w:b/>
          <w:bCs/>
          <w:color w:val="000000"/>
          <w:kern w:val="36"/>
          <w:sz w:val="32"/>
          <w:szCs w:val="32"/>
        </w:rPr>
      </w:pPr>
      <w:r>
        <w:rPr>
          <w:rFonts w:ascii="Times New Roman" w:hAnsi="Times New Roman" w:eastAsia="Times New Roman" w:cs="Times New Roman"/>
          <w:b/>
          <w:bCs/>
          <w:color w:val="000000"/>
          <w:kern w:val="36"/>
          <w:sz w:val="32"/>
          <w:szCs w:val="32"/>
        </w:rPr>
        <w:t>Visualizing the data on a world map:</w:t>
      </w:r>
    </w:p>
    <w:p>
      <w:pPr>
        <w:spacing w:after="120" w:line="240" w:lineRule="auto"/>
        <w:outlineLvl w:val="0"/>
        <w:rPr>
          <w:rFonts w:ascii="Times New Roman" w:hAnsi="Times New Roman" w:eastAsia="Times New Roman" w:cs="Times New Roman"/>
          <w:b/>
          <w:bCs/>
          <w:color w:val="000000"/>
          <w:kern w:val="36"/>
          <w:sz w:val="32"/>
          <w:szCs w:val="32"/>
        </w:rPr>
      </w:pPr>
    </w:p>
    <w:p>
      <w:pPr>
        <w:spacing w:after="24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occuring.</w:t>
      </w:r>
    </w:p>
    <w:p>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Import the necessary libraries required for buidling the model and data analysis of the earthquakes.</w:t>
      </w:r>
    </w:p>
    <w:p>
      <w:pPr>
        <w:rPr>
          <w:rFonts w:ascii="Times New Roman" w:hAnsi="Times New Roman" w:cs="Times New Roman"/>
          <w:sz w:val="28"/>
          <w:szCs w:val="28"/>
          <w:shd w:val="clear" w:color="auto" w:fill="FFFFFF"/>
        </w:rPr>
      </w:pP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1511300"/>
            <wp:effectExtent l="0" t="0" r="0" b="0"/>
            <wp:docPr id="136157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57564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inline>
        </w:drawing>
      </w:r>
    </w:p>
    <w:p>
      <w:pPr>
        <w:tabs>
          <w:tab w:val="left" w:pos="1920"/>
        </w:tabs>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Read the data from csv and also columns which are necessary for the model and the column which needs to be predicted.</w:t>
      </w:r>
    </w:p>
    <w:p>
      <w:pPr>
        <w:tabs>
          <w:tab w:val="left" w:pos="1920"/>
        </w:tabs>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1967230"/>
            <wp:effectExtent l="0" t="0" r="2540" b="0"/>
            <wp:docPr id="441046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4669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1967230"/>
                    </a:xfrm>
                    <a:prstGeom prst="rect">
                      <a:avLst/>
                    </a:prstGeom>
                  </pic:spPr>
                </pic:pic>
              </a:graphicData>
            </a:graphic>
          </wp:inline>
        </w:drawing>
      </w:r>
    </w:p>
    <w:p>
      <w:pPr>
        <w:tabs>
          <w:tab w:val="left" w:pos="298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eastAsia="Times New Roman" w:cs="Times New Roman"/>
          <w:color w:val="000000"/>
          <w:kern w:val="36"/>
          <w:sz w:val="28"/>
          <w:szCs w:val="28"/>
        </w:rPr>
        <w:drawing>
          <wp:inline distT="0" distB="0" distL="0" distR="0">
            <wp:extent cx="6073140" cy="1846580"/>
            <wp:effectExtent l="0" t="0" r="3810" b="1270"/>
            <wp:docPr id="996342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42419"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35465" cy="1865548"/>
                    </a:xfrm>
                    <a:prstGeom prst="rect">
                      <a:avLst/>
                    </a:prstGeom>
                  </pic:spPr>
                </pic:pic>
              </a:graphicData>
            </a:graphic>
          </wp:inline>
        </w:drawing>
      </w:r>
      <w:r>
        <w:rPr>
          <w:rFonts w:ascii="Times New Roman" w:hAnsi="Times New Roman" w:cs="Times New Roman"/>
          <w:sz w:val="28"/>
          <w:szCs w:val="28"/>
        </w:rPr>
        <w:drawing>
          <wp:inline distT="0" distB="0" distL="0" distR="0">
            <wp:extent cx="5731510" cy="1405255"/>
            <wp:effectExtent l="0" t="0" r="2540" b="4445"/>
            <wp:docPr id="1606388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88922"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405322"/>
                    </a:xfrm>
                    <a:prstGeom prst="rect">
                      <a:avLst/>
                    </a:prstGeom>
                  </pic:spPr>
                </pic:pic>
              </a:graphicData>
            </a:graphic>
          </wp:inline>
        </w:drawing>
      </w:r>
    </w:p>
    <w:p>
      <w:pPr>
        <w:tabs>
          <w:tab w:val="left" w:pos="2985"/>
        </w:tabs>
        <w:rPr>
          <w:rFonts w:ascii="Times New Roman" w:hAnsi="Times New Roman" w:cs="Times New Roman"/>
          <w:sz w:val="28"/>
          <w:szCs w:val="28"/>
        </w:rPr>
      </w:pPr>
    </w:p>
    <w:p>
      <w:pPr>
        <w:tabs>
          <w:tab w:val="left" w:pos="2985"/>
        </w:tabs>
        <w:rPr>
          <w:rFonts w:ascii="Times New Roman" w:hAnsi="Times New Roman" w:cs="Times New Roman"/>
          <w:sz w:val="28"/>
          <w:szCs w:val="28"/>
        </w:rPr>
      </w:pPr>
    </w:p>
    <w:p>
      <w:pPr>
        <w:tabs>
          <w:tab w:val="left" w:pos="2985"/>
        </w:tabs>
        <w:rPr>
          <w:rFonts w:ascii="Times New Roman" w:hAnsi="Times New Roman" w:cs="Times New Roman"/>
          <w:b/>
          <w:bCs/>
          <w:color w:val="000000"/>
          <w:sz w:val="28"/>
          <w:szCs w:val="28"/>
        </w:rPr>
      </w:pPr>
    </w:p>
    <w:p>
      <w:pPr>
        <w:tabs>
          <w:tab w:val="left" w:pos="2985"/>
        </w:tabs>
        <w:rPr>
          <w:rFonts w:ascii="Times New Roman" w:hAnsi="Times New Roman" w:cs="Times New Roman"/>
          <w:b/>
          <w:bCs/>
          <w:color w:val="000000"/>
          <w:sz w:val="28"/>
          <w:szCs w:val="28"/>
        </w:rPr>
      </w:pPr>
      <w:r>
        <w:rPr>
          <w:rFonts w:ascii="Times New Roman" w:hAnsi="Times New Roman" w:cs="Times New Roman"/>
          <w:sz w:val="28"/>
          <w:szCs w:val="28"/>
        </w:rPr>
        <w:drawing>
          <wp:inline distT="0" distB="0" distL="0" distR="0">
            <wp:extent cx="5731510" cy="4476115"/>
            <wp:effectExtent l="0" t="0" r="2540" b="635"/>
            <wp:docPr id="12515669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66935"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4476211"/>
                    </a:xfrm>
                    <a:prstGeom prst="rect">
                      <a:avLst/>
                    </a:prstGeom>
                  </pic:spPr>
                </pic:pic>
              </a:graphicData>
            </a:graphic>
          </wp:inline>
        </w:drawing>
      </w:r>
    </w:p>
    <w:p>
      <w:pPr>
        <w:tabs>
          <w:tab w:val="left" w:pos="2985"/>
        </w:tabs>
        <w:rPr>
          <w:rFonts w:ascii="Times New Roman" w:hAnsi="Times New Roman" w:cs="Times New Roman"/>
          <w:b/>
          <w:bCs/>
          <w:color w:val="000000"/>
          <w:sz w:val="28"/>
          <w:szCs w:val="28"/>
        </w:rPr>
      </w:pPr>
    </w:p>
    <w:p>
      <w:pPr>
        <w:tabs>
          <w:tab w:val="left" w:pos="2985"/>
        </w:tabs>
        <w:rPr>
          <w:rFonts w:ascii="Times New Roman" w:hAnsi="Times New Roman" w:cs="Times New Roman"/>
          <w:b/>
          <w:bCs/>
          <w:color w:val="000000"/>
          <w:sz w:val="28"/>
          <w:szCs w:val="28"/>
        </w:rPr>
      </w:pPr>
    </w:p>
    <w:p>
      <w:pPr>
        <w:tabs>
          <w:tab w:val="left" w:pos="2985"/>
        </w:tabs>
        <w:rPr>
          <w:rFonts w:ascii="Times New Roman" w:hAnsi="Times New Roman" w:cs="Times New Roman"/>
          <w:b/>
          <w:bCs/>
          <w:color w:val="000000"/>
          <w:sz w:val="28"/>
          <w:szCs w:val="28"/>
        </w:rPr>
      </w:pPr>
    </w:p>
    <w:p>
      <w:pPr>
        <w:tabs>
          <w:tab w:val="left" w:pos="2985"/>
        </w:tabs>
        <w:rPr>
          <w:rFonts w:ascii="Times New Roman" w:hAnsi="Times New Roman" w:cs="Times New Roman"/>
          <w:b/>
          <w:bCs/>
          <w:color w:val="000000"/>
          <w:sz w:val="28"/>
          <w:szCs w:val="28"/>
        </w:rPr>
      </w:pPr>
    </w:p>
    <w:p>
      <w:pPr>
        <w:tabs>
          <w:tab w:val="left" w:pos="2985"/>
        </w:tabs>
        <w:rPr>
          <w:rFonts w:ascii="Times New Roman" w:hAnsi="Times New Roman" w:eastAsia="Times New Roman" w:cs="Times New Roman"/>
          <w:color w:val="000000"/>
          <w:kern w:val="36"/>
          <w:sz w:val="28"/>
          <w:szCs w:val="28"/>
        </w:rPr>
      </w:pPr>
      <w:r>
        <w:rPr>
          <w:rFonts w:ascii="Times New Roman" w:hAnsi="Times New Roman" w:cs="Times New Roman"/>
          <w:b/>
          <w:bCs/>
          <w:color w:val="000000"/>
          <w:sz w:val="28"/>
          <w:szCs w:val="28"/>
        </w:rPr>
        <w:t>Visualization</w:t>
      </w:r>
    </w:p>
    <w:p>
      <w:pPr>
        <w:pStyle w:val="5"/>
        <w:spacing w:before="0" w:beforeAutospacing="0" w:after="240" w:afterAutospacing="0"/>
        <w:rPr>
          <w:sz w:val="28"/>
          <w:szCs w:val="28"/>
        </w:rPr>
      </w:pPr>
      <w:r>
        <w:rPr>
          <w:sz w:val="28"/>
          <w:szCs w:val="28"/>
        </w:rPr>
        <w:t>Here, all the earthquakes from the database in visualized on to the world map which shows clear representation of the locations where frequency of the earthquake will be more.</w:t>
      </w:r>
    </w:p>
    <w:p>
      <w:pPr>
        <w:pStyle w:val="5"/>
        <w:spacing w:before="0" w:beforeAutospacing="0" w:after="240" w:afterAutospacing="0"/>
        <w:rPr>
          <w:sz w:val="28"/>
          <w:szCs w:val="28"/>
        </w:rPr>
      </w:pPr>
    </w:p>
    <w:p>
      <w:pPr>
        <w:pStyle w:val="5"/>
        <w:spacing w:before="0" w:beforeAutospacing="0" w:after="240" w:afterAutospacing="0"/>
        <w:rPr>
          <w:sz w:val="28"/>
          <w:szCs w:val="28"/>
        </w:rPr>
      </w:pPr>
      <w:r>
        <w:rPr>
          <w:sz w:val="28"/>
          <w:szCs w:val="28"/>
        </w:rPr>
        <w:drawing>
          <wp:inline distT="0" distB="0" distL="0" distR="0">
            <wp:extent cx="5943600" cy="4481830"/>
            <wp:effectExtent l="0" t="0" r="0" b="0"/>
            <wp:docPr id="1568142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42039"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1830"/>
                    </a:xfrm>
                    <a:prstGeom prst="rect">
                      <a:avLst/>
                    </a:prstGeom>
                  </pic:spPr>
                </pic:pic>
              </a:graphicData>
            </a:graphic>
          </wp:inline>
        </w:drawing>
      </w:r>
    </w:p>
    <w:p>
      <w:pPr>
        <w:pStyle w:val="5"/>
        <w:spacing w:before="0" w:beforeAutospacing="0" w:after="240" w:afterAutospacing="0"/>
        <w:rPr>
          <w:sz w:val="28"/>
          <w:szCs w:val="28"/>
        </w:rPr>
      </w:pPr>
    </w:p>
    <w:p>
      <w:pPr>
        <w:tabs>
          <w:tab w:val="left" w:pos="2955"/>
        </w:tabs>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3102610"/>
            <wp:effectExtent l="0" t="0" r="2540" b="2540"/>
            <wp:docPr id="1983228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283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pPr>
        <w:tabs>
          <w:tab w:val="left" w:pos="2955"/>
        </w:tabs>
        <w:rPr>
          <w:rFonts w:ascii="Times New Roman" w:hAnsi="Times New Roman" w:cs="Times New Roman"/>
          <w:sz w:val="28"/>
          <w:szCs w:val="28"/>
        </w:rPr>
      </w:pPr>
    </w:p>
    <w:p>
      <w:pPr>
        <w:tabs>
          <w:tab w:val="left" w:pos="2955"/>
        </w:tabs>
        <w:rPr>
          <w:rFonts w:ascii="Times New Roman" w:hAnsi="Times New Roman" w:cs="Times New Roman"/>
          <w:sz w:val="28"/>
          <w:szCs w:val="28"/>
        </w:rPr>
      </w:pPr>
    </w:p>
    <w:p>
      <w:pPr>
        <w:tabs>
          <w:tab w:val="left" w:pos="2955"/>
        </w:tabs>
        <w:rPr>
          <w:rFonts w:ascii="Times New Roman" w:hAnsi="Times New Roman" w:cs="Times New Roman"/>
          <w:sz w:val="28"/>
          <w:szCs w:val="28"/>
        </w:rPr>
      </w:pPr>
      <w:r>
        <w:rPr>
          <w:rFonts w:ascii="Times New Roman" w:hAnsi="Times New Roman" w:cs="Times New Roman"/>
          <w:b/>
          <w:bCs/>
          <w:color w:val="000000"/>
          <w:sz w:val="28"/>
          <w:szCs w:val="28"/>
        </w:rPr>
        <w:t>Splitting the Data:</w:t>
      </w:r>
    </w:p>
    <w:p>
      <w:pPr>
        <w:pStyle w:val="5"/>
        <w:spacing w:before="0" w:beforeAutospacing="0" w:after="240" w:afterAutospacing="0"/>
        <w:rPr>
          <w:sz w:val="28"/>
          <w:szCs w:val="28"/>
        </w:rPr>
      </w:pPr>
      <w:r>
        <w:rPr>
          <w:sz w:val="28"/>
          <w:szCs w:val="28"/>
        </w:rPr>
        <w:t>Firstly, split the data into Xs and ys which are input to the model and output of the model respectively. Here, inputs are TImestamp, Latitude and Longitude and outputs are Magnitude and Depth. Split the Xs and ys into train and test with validation. Training dataset contains 80% and Test dataset contains 20%.</w:t>
      </w:r>
    </w:p>
    <w:p>
      <w:pPr>
        <w:pStyle w:val="5"/>
        <w:spacing w:before="0" w:beforeAutospacing="0" w:after="240" w:afterAutospacing="0"/>
        <w:rPr>
          <w:sz w:val="28"/>
          <w:szCs w:val="28"/>
        </w:rPr>
      </w:pPr>
      <w:r>
        <w:rPr>
          <w:sz w:val="28"/>
          <w:szCs w:val="28"/>
          <w14:ligatures w14:val="standardContextual"/>
        </w:rPr>
        <w:drawing>
          <wp:inline distT="0" distB="0" distL="0" distR="0">
            <wp:extent cx="5943600" cy="2893695"/>
            <wp:effectExtent l="0" t="0" r="0" b="1905"/>
            <wp:docPr id="12897824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82492"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pPr>
        <w:tabs>
          <w:tab w:val="left" w:pos="2955"/>
        </w:tabs>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used the RandomForestRegressor model to predict the outputs, we see the strange prediction from this with score above 80% which can be assumed to be best fit but not due to its predicted values.</w:t>
      </w:r>
    </w:p>
    <w:p>
      <w:pPr>
        <w:tabs>
          <w:tab w:val="left" w:pos="2955"/>
        </w:tabs>
        <w:rPr>
          <w:rFonts w:ascii="Times New Roman" w:hAnsi="Times New Roman" w:cs="Times New Roman"/>
          <w:sz w:val="28"/>
          <w:szCs w:val="28"/>
          <w:shd w:val="clear" w:color="auto" w:fill="FFFFFF"/>
        </w:rPr>
      </w:pPr>
    </w:p>
    <w:p>
      <w:pPr>
        <w:tabs>
          <w:tab w:val="left" w:pos="2955"/>
        </w:tabs>
        <w:rPr>
          <w:rFonts w:ascii="Times New Roman" w:hAnsi="Times New Roman" w:cs="Times New Roman"/>
          <w:sz w:val="28"/>
          <w:szCs w:val="28"/>
          <w:shd w:val="clear" w:color="auto" w:fill="FFFFFF"/>
        </w:rPr>
      </w:pPr>
      <w:r>
        <w:rPr>
          <w:rFonts w:ascii="Times New Roman" w:hAnsi="Times New Roman" w:cs="Times New Roman"/>
          <w:sz w:val="28"/>
          <w:szCs w:val="28"/>
        </w:rPr>
        <w:drawing>
          <wp:inline distT="0" distB="0" distL="0" distR="0">
            <wp:extent cx="4495165" cy="2341245"/>
            <wp:effectExtent l="0" t="0" r="635" b="1905"/>
            <wp:docPr id="8792150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15058"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63455" cy="2376799"/>
                    </a:xfrm>
                    <a:prstGeom prst="rect">
                      <a:avLst/>
                    </a:prstGeom>
                  </pic:spPr>
                </pic:pic>
              </a:graphicData>
            </a:graphic>
          </wp:inline>
        </w:drawing>
      </w:r>
    </w:p>
    <w:p>
      <w:pPr>
        <w:tabs>
          <w:tab w:val="left" w:pos="2955"/>
        </w:tabs>
        <w:rPr>
          <w:rFonts w:ascii="Times New Roman" w:hAnsi="Times New Roman" w:eastAsia="Times New Roman" w:cs="Times New Roman"/>
          <w:color w:val="000000"/>
          <w:kern w:val="36"/>
          <w:sz w:val="28"/>
          <w:szCs w:val="28"/>
        </w:rPr>
      </w:pPr>
      <w:r>
        <w:rPr>
          <w:rFonts w:ascii="Times New Roman" w:hAnsi="Times New Roman" w:eastAsia="Times New Roman" w:cs="Times New Roman"/>
          <w:color w:val="000000"/>
          <w:kern w:val="36"/>
          <w:sz w:val="28"/>
          <w:szCs w:val="28"/>
        </w:rPr>
        <w:drawing>
          <wp:inline distT="0" distB="0" distL="0" distR="0">
            <wp:extent cx="5084445" cy="608965"/>
            <wp:effectExtent l="0" t="0" r="1905" b="635"/>
            <wp:docPr id="10084871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7120"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84767" cy="621507"/>
                    </a:xfrm>
                    <a:prstGeom prst="rect">
                      <a:avLst/>
                    </a:prstGeom>
                  </pic:spPr>
                </pic:pic>
              </a:graphicData>
            </a:graphic>
          </wp:inline>
        </w:drawing>
      </w:r>
    </w:p>
    <w:p>
      <w:pPr>
        <w:rPr>
          <w:rFonts w:ascii="Times New Roman" w:hAnsi="Times New Roman" w:eastAsia="Times New Roman" w:cs="Times New Roman"/>
          <w:color w:val="000000"/>
          <w:kern w:val="36"/>
          <w:sz w:val="28"/>
          <w:szCs w:val="28"/>
        </w:rPr>
      </w:pPr>
      <w:r>
        <w:rPr>
          <w:rFonts w:ascii="Times New Roman" w:hAnsi="Times New Roman" w:cs="Times New Roman"/>
          <w:sz w:val="28"/>
          <w:szCs w:val="28"/>
        </w:rPr>
        <w:drawing>
          <wp:inline distT="0" distB="0" distL="0" distR="0">
            <wp:extent cx="5648960" cy="2622550"/>
            <wp:effectExtent l="0" t="0" r="0" b="6350"/>
            <wp:docPr id="4088069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06997"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02737" cy="2647873"/>
                    </a:xfrm>
                    <a:prstGeom prst="rect">
                      <a:avLst/>
                    </a:prstGeom>
                  </pic:spPr>
                </pic:pic>
              </a:graphicData>
            </a:graphic>
          </wp:inline>
        </w:drawing>
      </w:r>
    </w:p>
    <w:p>
      <w:pPr>
        <w:tabs>
          <w:tab w:val="left" w:pos="172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drawing>
          <wp:inline distT="0" distB="0" distL="0" distR="0">
            <wp:extent cx="6263005" cy="934720"/>
            <wp:effectExtent l="0" t="0" r="4445" b="0"/>
            <wp:docPr id="15730896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89671"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297193" cy="939869"/>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sectPr>
      <w:pgSz w:w="11906" w:h="16838"/>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249A4"/>
    <w:rsid w:val="000928FD"/>
    <w:rsid w:val="00156B49"/>
    <w:rsid w:val="005779DA"/>
    <w:rsid w:val="009644E0"/>
    <w:rsid w:val="00C11530"/>
    <w:rsid w:val="03F23B09"/>
    <w:rsid w:val="09BBEAD2"/>
    <w:rsid w:val="0F7EB2B5"/>
    <w:rsid w:val="131FF5BB"/>
    <w:rsid w:val="18372EDD"/>
    <w:rsid w:val="1856CDCA"/>
    <w:rsid w:val="202BA916"/>
    <w:rsid w:val="20412915"/>
    <w:rsid w:val="218A6F13"/>
    <w:rsid w:val="23D499EF"/>
    <w:rsid w:val="27EE4F94"/>
    <w:rsid w:val="29B962FF"/>
    <w:rsid w:val="341B768F"/>
    <w:rsid w:val="45AD783A"/>
    <w:rsid w:val="49559692"/>
    <w:rsid w:val="546F14F5"/>
    <w:rsid w:val="57CE2D5F"/>
    <w:rsid w:val="586D1586"/>
    <w:rsid w:val="5A20B142"/>
    <w:rsid w:val="5D5249A4"/>
    <w:rsid w:val="6F06B59B"/>
    <w:rsid w:val="73E668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6">
    <w:name w:val="Heading 1 Char"/>
    <w:basedOn w:val="3"/>
    <w:link w:val="2"/>
    <w:uiPriority w:val="9"/>
    <w:rPr>
      <w:rFonts w:asciiTheme="majorHAnsi" w:hAnsiTheme="majorHAnsi" w:eastAsiaTheme="majorEastAsia" w:cstheme="majorBidi"/>
      <w:color w:val="2F5597"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E8DD7-7834-4698-B291-E47F386AB000}">
  <ds:schemaRefs/>
</ds:datastoreItem>
</file>

<file path=docProps/app.xml><?xml version="1.0" encoding="utf-8"?>
<Properties xmlns="http://schemas.openxmlformats.org/officeDocument/2006/extended-properties" xmlns:vt="http://schemas.openxmlformats.org/officeDocument/2006/docPropsVTypes">
  <Template>Normal</Template>
  <Pages>11</Pages>
  <Words>1477</Words>
  <Characters>8421</Characters>
  <Lines>70</Lines>
  <Paragraphs>19</Paragraphs>
  <TotalTime>8</TotalTime>
  <ScaleCrop>false</ScaleCrop>
  <LinksUpToDate>false</LinksUpToDate>
  <CharactersWithSpaces>9879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2023-10-31T09:12:00Z</dcterms:created>
  <dc:creator>NARASIMMA VARMAN . L</dc:creator>
  <cp:lastModifiedBy>Admin</cp:lastModifiedBy>
  <dcterms:modified xsi:type="dcterms:W3CDTF">2023-11-01T09:45:30Z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9027BEC9ECDB4977ACFE493E2FF5E2FE_12</vt:lpwstr>
  </property>
</Properties>
</file>