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A74D" w14:textId="77777777" w:rsidR="003E5A01" w:rsidRPr="00B455DE" w:rsidRDefault="003E5A01" w:rsidP="003E5A01">
      <w:pPr>
        <w:spacing w:after="0"/>
        <w:rPr>
          <w:u w:val="single"/>
          <w:lang w:val="en-GB"/>
        </w:rPr>
      </w:pPr>
      <w:r w:rsidRPr="00B455DE">
        <w:rPr>
          <w:u w:val="single"/>
          <w:lang w:val="en-GB"/>
        </w:rPr>
        <w:t xml:space="preserve">VERSION </w:t>
      </w:r>
      <w:proofErr w:type="gramStart"/>
      <w:r w:rsidRPr="00B455DE">
        <w:rPr>
          <w:u w:val="single"/>
          <w:lang w:val="en-GB"/>
        </w:rPr>
        <w:t>1 :</w:t>
      </w:r>
      <w:proofErr w:type="gramEnd"/>
      <w:r w:rsidRPr="00B455DE">
        <w:rPr>
          <w:u w:val="single"/>
          <w:lang w:val="en-GB"/>
        </w:rPr>
        <w:t xml:space="preserve"> LONG</w:t>
      </w:r>
    </w:p>
    <w:p w14:paraId="5ECC07EB" w14:textId="77777777" w:rsidR="003E5A01" w:rsidRDefault="003E5A01" w:rsidP="003E5A01">
      <w:pPr>
        <w:spacing w:after="0"/>
        <w:rPr>
          <w:lang w:val="en-GB"/>
        </w:rPr>
      </w:pPr>
    </w:p>
    <w:p w14:paraId="54589F22" w14:textId="77777777" w:rsidR="003E5A01" w:rsidRPr="00B455DE" w:rsidRDefault="003E5A01" w:rsidP="003E5A01">
      <w:pPr>
        <w:spacing w:after="0"/>
        <w:rPr>
          <w:b/>
          <w:bCs/>
        </w:rPr>
      </w:pPr>
      <w:r w:rsidRPr="00B455DE">
        <w:rPr>
          <w:b/>
          <w:bCs/>
        </w:rPr>
        <w:t>45° — A Residential Exploration in Orientation, Light, and Urban Breathing Space</w:t>
      </w:r>
    </w:p>
    <w:p w14:paraId="66DDB03E" w14:textId="77777777" w:rsidR="003E5A01" w:rsidRPr="00B455DE" w:rsidRDefault="003E5A01" w:rsidP="003E5A01">
      <w:pPr>
        <w:spacing w:after="0"/>
      </w:pPr>
      <w:r w:rsidRPr="00B455DE">
        <w:rPr>
          <w:b/>
          <w:bCs/>
        </w:rPr>
        <w:t>45°</w:t>
      </w:r>
      <w:r w:rsidRPr="00B455DE">
        <w:t xml:space="preserve"> is a design experiment set within a compact residential plot in </w:t>
      </w:r>
      <w:proofErr w:type="spellStart"/>
      <w:r w:rsidRPr="00B455DE">
        <w:t>Chromepet</w:t>
      </w:r>
      <w:proofErr w:type="spellEnd"/>
      <w:r w:rsidRPr="00B455DE">
        <w:t xml:space="preserve">, Chennai, where the challenge was to redefine how small urban sites can breathe, receive light, and maintain privacy in tightly packed neighbourhoods. Instead of conforming to the conventional orthogonal footprint that hugs the setback lines, this project rotates the building mass by </w:t>
      </w:r>
      <w:r w:rsidRPr="00B455DE">
        <w:rPr>
          <w:b/>
          <w:bCs/>
        </w:rPr>
        <w:t>45 degrees</w:t>
      </w:r>
      <w:r w:rsidRPr="00B455DE">
        <w:t>, unlocking spatial, climatic, and social advantages that a typical layout fails to offer.</w:t>
      </w:r>
    </w:p>
    <w:p w14:paraId="61BF3302" w14:textId="77777777" w:rsidR="003E5A01" w:rsidRPr="00B455DE" w:rsidRDefault="003E5A01" w:rsidP="003E5A01">
      <w:pPr>
        <w:spacing w:after="0"/>
      </w:pPr>
      <w:r w:rsidRPr="00B455DE">
        <w:pict w14:anchorId="590D9927">
          <v:rect id="_x0000_i1025" style="width:0;height:1.5pt" o:hralign="center" o:hrstd="t" o:hr="t" fillcolor="#a0a0a0" stroked="f"/>
        </w:pict>
      </w:r>
    </w:p>
    <w:p w14:paraId="7F14B08F" w14:textId="77777777" w:rsidR="003E5A01" w:rsidRPr="00B455DE" w:rsidRDefault="003E5A01" w:rsidP="003E5A01">
      <w:pPr>
        <w:spacing w:after="0"/>
        <w:rPr>
          <w:b/>
          <w:bCs/>
        </w:rPr>
      </w:pPr>
      <w:r w:rsidRPr="00B455DE">
        <w:rPr>
          <w:b/>
          <w:bCs/>
        </w:rPr>
        <w:t>Reframing the Conventional Plot Logic</w:t>
      </w:r>
    </w:p>
    <w:p w14:paraId="57C6602C" w14:textId="77777777" w:rsidR="003E5A01" w:rsidRPr="00B455DE" w:rsidRDefault="003E5A01" w:rsidP="003E5A01">
      <w:pPr>
        <w:spacing w:after="0"/>
      </w:pPr>
      <w:r w:rsidRPr="00B455DE">
        <w:t>In most small plots, the building is placed parallel to the site boundaries, leaving narrow setback margins—often less than a metre—around the structure. These slivers of space do little to enhance natural ventilation or daylight and frequently open directly toward neighbouring windows, compromising privacy and comfort.</w:t>
      </w:r>
    </w:p>
    <w:p w14:paraId="70646C7F" w14:textId="77777777" w:rsidR="003E5A01" w:rsidRPr="00B455DE" w:rsidRDefault="003E5A01" w:rsidP="003E5A01">
      <w:pPr>
        <w:spacing w:after="0"/>
      </w:pPr>
      <w:r w:rsidRPr="00B455DE">
        <w:t>The design questions the inevitability of this approach:</w:t>
      </w:r>
      <w:r w:rsidRPr="00B455DE">
        <w:br/>
      </w:r>
      <w:r w:rsidRPr="00B455DE">
        <w:rPr>
          <w:b/>
          <w:bCs/>
        </w:rPr>
        <w:t>What happens if the building is rotated?</w:t>
      </w:r>
    </w:p>
    <w:p w14:paraId="57A32F48" w14:textId="77777777" w:rsidR="003E5A01" w:rsidRPr="00B455DE" w:rsidRDefault="003E5A01" w:rsidP="003E5A01">
      <w:pPr>
        <w:spacing w:after="0"/>
      </w:pPr>
      <w:r w:rsidRPr="00B455DE">
        <w:pict w14:anchorId="79B9620E">
          <v:rect id="_x0000_i1026" style="width:0;height:1.5pt" o:hralign="center" o:hrstd="t" o:hr="t" fillcolor="#a0a0a0" stroked="f"/>
        </w:pict>
      </w:r>
    </w:p>
    <w:p w14:paraId="2A59D3C5" w14:textId="77777777" w:rsidR="003E5A01" w:rsidRPr="00B455DE" w:rsidRDefault="003E5A01" w:rsidP="003E5A01">
      <w:pPr>
        <w:spacing w:after="0"/>
        <w:rPr>
          <w:b/>
          <w:bCs/>
        </w:rPr>
      </w:pPr>
      <w:r w:rsidRPr="00B455DE">
        <w:rPr>
          <w:b/>
          <w:bCs/>
        </w:rPr>
        <w:t>The 45° Shift — Generating Space Where None Existed</w:t>
      </w:r>
    </w:p>
    <w:p w14:paraId="531DF4A6" w14:textId="77777777" w:rsidR="003E5A01" w:rsidRPr="00B455DE" w:rsidRDefault="003E5A01" w:rsidP="003E5A01">
      <w:pPr>
        <w:spacing w:after="0"/>
      </w:pPr>
      <w:r w:rsidRPr="00B455DE">
        <w:t xml:space="preserve">By rotating the main building footprint </w:t>
      </w:r>
      <w:r w:rsidRPr="00B455DE">
        <w:rPr>
          <w:b/>
          <w:bCs/>
        </w:rPr>
        <w:t>45°</w:t>
      </w:r>
      <w:r w:rsidRPr="00B455DE">
        <w:t xml:space="preserve">, the design creates </w:t>
      </w:r>
      <w:r w:rsidRPr="00B455DE">
        <w:rPr>
          <w:b/>
          <w:bCs/>
        </w:rPr>
        <w:t>wider pockets of open space</w:t>
      </w:r>
      <w:r w:rsidRPr="00B455DE">
        <w:t xml:space="preserve"> along the diagonals of the site. These pockets significantly improve:</w:t>
      </w:r>
    </w:p>
    <w:p w14:paraId="3F3F541B" w14:textId="77777777" w:rsidR="003E5A01" w:rsidRPr="00B455DE" w:rsidRDefault="003E5A01" w:rsidP="003E5A01">
      <w:pPr>
        <w:numPr>
          <w:ilvl w:val="0"/>
          <w:numId w:val="1"/>
        </w:numPr>
        <w:spacing w:after="0"/>
      </w:pPr>
      <w:r w:rsidRPr="00B455DE">
        <w:rPr>
          <w:b/>
          <w:bCs/>
        </w:rPr>
        <w:t>Cross-ventilation</w:t>
      </w:r>
      <w:r w:rsidRPr="00B455DE">
        <w:t>, by allowing unobstructed airflow around the house</w:t>
      </w:r>
    </w:p>
    <w:p w14:paraId="7B8A5471" w14:textId="77777777" w:rsidR="003E5A01" w:rsidRPr="00B455DE" w:rsidRDefault="003E5A01" w:rsidP="003E5A01">
      <w:pPr>
        <w:numPr>
          <w:ilvl w:val="0"/>
          <w:numId w:val="1"/>
        </w:numPr>
        <w:spacing w:after="0"/>
      </w:pPr>
      <w:r w:rsidRPr="00B455DE">
        <w:rPr>
          <w:b/>
          <w:bCs/>
        </w:rPr>
        <w:t>Daylighting</w:t>
      </w:r>
      <w:r w:rsidRPr="00B455DE">
        <w:t>, as walls and openings no longer face neighbouring blank surfaces</w:t>
      </w:r>
    </w:p>
    <w:p w14:paraId="04D65B94" w14:textId="77777777" w:rsidR="003E5A01" w:rsidRPr="00B455DE" w:rsidRDefault="003E5A01" w:rsidP="003E5A01">
      <w:pPr>
        <w:numPr>
          <w:ilvl w:val="0"/>
          <w:numId w:val="1"/>
        </w:numPr>
        <w:spacing w:after="0"/>
      </w:pPr>
      <w:r w:rsidRPr="00B455DE">
        <w:rPr>
          <w:b/>
          <w:bCs/>
        </w:rPr>
        <w:t>Privacy</w:t>
      </w:r>
      <w:r w:rsidRPr="00B455DE">
        <w:t>, because windows avoid direct sightlines into adjacent homes</w:t>
      </w:r>
    </w:p>
    <w:p w14:paraId="2E83FF3A" w14:textId="77777777" w:rsidR="003E5A01" w:rsidRPr="00B455DE" w:rsidRDefault="003E5A01" w:rsidP="003E5A01">
      <w:pPr>
        <w:numPr>
          <w:ilvl w:val="0"/>
          <w:numId w:val="1"/>
        </w:numPr>
        <w:spacing w:after="0"/>
      </w:pPr>
      <w:r w:rsidRPr="00B455DE">
        <w:rPr>
          <w:b/>
          <w:bCs/>
        </w:rPr>
        <w:t>Spatial relief</w:t>
      </w:r>
      <w:r w:rsidRPr="00B455DE">
        <w:t>, transforming unusable setbacks into meaningful breathing zones</w:t>
      </w:r>
    </w:p>
    <w:p w14:paraId="18E33255" w14:textId="77777777" w:rsidR="003E5A01" w:rsidRPr="00B455DE" w:rsidRDefault="003E5A01" w:rsidP="003E5A01">
      <w:pPr>
        <w:spacing w:after="0"/>
      </w:pPr>
      <w:r w:rsidRPr="00B455DE">
        <w:t>This simple geometric manoeuvre redefines the relationship between the building and its site, extending the usable landscape around it.</w:t>
      </w:r>
    </w:p>
    <w:p w14:paraId="5F0EADAF" w14:textId="77777777" w:rsidR="003E5A01" w:rsidRPr="00B455DE" w:rsidRDefault="003E5A01" w:rsidP="003E5A01">
      <w:pPr>
        <w:spacing w:after="0"/>
      </w:pPr>
      <w:r w:rsidRPr="00B455DE">
        <w:pict w14:anchorId="57F39AB6">
          <v:rect id="_x0000_i1027" style="width:0;height:1.5pt" o:hralign="center" o:hrstd="t" o:hr="t" fillcolor="#a0a0a0" stroked="f"/>
        </w:pict>
      </w:r>
    </w:p>
    <w:p w14:paraId="512A055D" w14:textId="77777777" w:rsidR="003E5A01" w:rsidRPr="00B455DE" w:rsidRDefault="003E5A01" w:rsidP="003E5A01">
      <w:pPr>
        <w:spacing w:after="0"/>
        <w:rPr>
          <w:b/>
          <w:bCs/>
        </w:rPr>
      </w:pPr>
      <w:r w:rsidRPr="00B455DE">
        <w:rPr>
          <w:b/>
          <w:bCs/>
        </w:rPr>
        <w:t>Intersecting Volumes and the Massing Strategy</w:t>
      </w:r>
    </w:p>
    <w:p w14:paraId="541CA51D" w14:textId="77777777" w:rsidR="003E5A01" w:rsidRPr="00B455DE" w:rsidRDefault="003E5A01" w:rsidP="003E5A01">
      <w:pPr>
        <w:spacing w:after="0"/>
      </w:pPr>
      <w:r w:rsidRPr="00B455DE">
        <w:t xml:space="preserve">The residence is composed of </w:t>
      </w:r>
      <w:r w:rsidRPr="00B455DE">
        <w:rPr>
          <w:b/>
          <w:bCs/>
        </w:rPr>
        <w:t>two interlocking 45°-rotated cubes</w:t>
      </w:r>
      <w:r w:rsidRPr="00B455DE">
        <w:t>, each housing core programs such as:</w:t>
      </w:r>
    </w:p>
    <w:p w14:paraId="69F72BB0" w14:textId="77777777" w:rsidR="003E5A01" w:rsidRPr="00B455DE" w:rsidRDefault="003E5A01" w:rsidP="003E5A01">
      <w:pPr>
        <w:numPr>
          <w:ilvl w:val="0"/>
          <w:numId w:val="2"/>
        </w:numPr>
        <w:spacing w:after="0"/>
      </w:pPr>
      <w:r w:rsidRPr="00B455DE">
        <w:t>Living</w:t>
      </w:r>
    </w:p>
    <w:p w14:paraId="4A53FD31" w14:textId="77777777" w:rsidR="003E5A01" w:rsidRPr="00B455DE" w:rsidRDefault="003E5A01" w:rsidP="003E5A01">
      <w:pPr>
        <w:numPr>
          <w:ilvl w:val="0"/>
          <w:numId w:val="2"/>
        </w:numPr>
        <w:spacing w:after="0"/>
      </w:pPr>
      <w:r w:rsidRPr="00B455DE">
        <w:t>Dining</w:t>
      </w:r>
    </w:p>
    <w:p w14:paraId="13251D1E" w14:textId="77777777" w:rsidR="003E5A01" w:rsidRPr="00B455DE" w:rsidRDefault="003E5A01" w:rsidP="003E5A01">
      <w:pPr>
        <w:numPr>
          <w:ilvl w:val="0"/>
          <w:numId w:val="2"/>
        </w:numPr>
        <w:spacing w:after="0"/>
      </w:pPr>
      <w:r w:rsidRPr="00B455DE">
        <w:t>Kitchen</w:t>
      </w:r>
    </w:p>
    <w:p w14:paraId="11DAB2FC" w14:textId="77777777" w:rsidR="003E5A01" w:rsidRPr="00B455DE" w:rsidRDefault="003E5A01" w:rsidP="003E5A01">
      <w:pPr>
        <w:numPr>
          <w:ilvl w:val="0"/>
          <w:numId w:val="2"/>
        </w:numPr>
        <w:spacing w:after="0"/>
      </w:pPr>
      <w:r w:rsidRPr="00B455DE">
        <w:t>Bedrooms</w:t>
      </w:r>
    </w:p>
    <w:p w14:paraId="0E113209" w14:textId="77777777" w:rsidR="003E5A01" w:rsidRPr="00B455DE" w:rsidRDefault="003E5A01" w:rsidP="003E5A01">
      <w:pPr>
        <w:numPr>
          <w:ilvl w:val="0"/>
          <w:numId w:val="2"/>
        </w:numPr>
        <w:spacing w:after="0"/>
      </w:pPr>
      <w:r w:rsidRPr="00B455DE">
        <w:t>Toilets</w:t>
      </w:r>
    </w:p>
    <w:p w14:paraId="44B9377F" w14:textId="77777777" w:rsidR="003E5A01" w:rsidRPr="00B455DE" w:rsidRDefault="003E5A01" w:rsidP="003E5A01">
      <w:pPr>
        <w:spacing w:after="0"/>
      </w:pPr>
      <w:r w:rsidRPr="00B455DE">
        <w:t xml:space="preserve">Their intersection forms a </w:t>
      </w:r>
      <w:r w:rsidRPr="00B455DE">
        <w:rPr>
          <w:b/>
          <w:bCs/>
        </w:rPr>
        <w:t>central circulation spine</w:t>
      </w:r>
      <w:r w:rsidRPr="00B455DE">
        <w:t>, organising the house around a dynamic interior core.</w:t>
      </w:r>
    </w:p>
    <w:p w14:paraId="1092CDC5" w14:textId="77777777" w:rsidR="003E5A01" w:rsidRPr="00B455DE" w:rsidRDefault="003E5A01" w:rsidP="003E5A01">
      <w:pPr>
        <w:spacing w:after="0"/>
      </w:pPr>
      <w:r w:rsidRPr="00B455DE">
        <w:t xml:space="preserve">At the first-floor level, the conventional 90° alignment subtly reappears as an overlay, generating </w:t>
      </w:r>
      <w:r w:rsidRPr="00B455DE">
        <w:rPr>
          <w:b/>
          <w:bCs/>
        </w:rPr>
        <w:t>semi-open pockets</w:t>
      </w:r>
      <w:r w:rsidRPr="00B455DE">
        <w:t xml:space="preserve"> for balconies and shaded </w:t>
      </w:r>
      <w:proofErr w:type="spellStart"/>
      <w:r w:rsidRPr="00B455DE">
        <w:t>verandahs</w:t>
      </w:r>
      <w:proofErr w:type="spellEnd"/>
      <w:r w:rsidRPr="00B455DE">
        <w:t xml:space="preserve">. These angular projections extend outward, acting as both </w:t>
      </w:r>
      <w:r w:rsidRPr="00B455DE">
        <w:rPr>
          <w:b/>
          <w:bCs/>
        </w:rPr>
        <w:t>architectural expression</w:t>
      </w:r>
      <w:r w:rsidRPr="00B455DE">
        <w:t xml:space="preserve"> and </w:t>
      </w:r>
      <w:r w:rsidRPr="00B455DE">
        <w:rPr>
          <w:b/>
          <w:bCs/>
        </w:rPr>
        <w:t>climatic devices</w:t>
      </w:r>
      <w:r w:rsidRPr="00B455DE">
        <w:t>.</w:t>
      </w:r>
    </w:p>
    <w:p w14:paraId="6AECAEBE" w14:textId="77777777" w:rsidR="003E5A01" w:rsidRPr="00B455DE" w:rsidRDefault="003E5A01" w:rsidP="003E5A01">
      <w:pPr>
        <w:spacing w:after="0"/>
      </w:pPr>
      <w:r w:rsidRPr="00B455DE">
        <w:pict w14:anchorId="37831A0D">
          <v:rect id="_x0000_i1028" style="width:0;height:1.5pt" o:hralign="center" o:hrstd="t" o:hr="t" fillcolor="#a0a0a0" stroked="f"/>
        </w:pict>
      </w:r>
    </w:p>
    <w:p w14:paraId="14F8A75C" w14:textId="77777777" w:rsidR="003E5A01" w:rsidRPr="00B455DE" w:rsidRDefault="003E5A01" w:rsidP="003E5A01">
      <w:pPr>
        <w:spacing w:after="0"/>
        <w:rPr>
          <w:b/>
          <w:bCs/>
        </w:rPr>
      </w:pPr>
      <w:r w:rsidRPr="00B455DE">
        <w:rPr>
          <w:b/>
          <w:bCs/>
        </w:rPr>
        <w:t>Climatic Responsiveness Through Orientation</w:t>
      </w:r>
    </w:p>
    <w:p w14:paraId="22394379" w14:textId="77777777" w:rsidR="003E5A01" w:rsidRPr="00B455DE" w:rsidRDefault="003E5A01" w:rsidP="003E5A01">
      <w:pPr>
        <w:spacing w:after="0"/>
      </w:pPr>
      <w:r w:rsidRPr="00B455DE">
        <w:t xml:space="preserve">The building volumes are carefully oriented so that the </w:t>
      </w:r>
      <w:r w:rsidRPr="00B455DE">
        <w:rPr>
          <w:b/>
          <w:bCs/>
        </w:rPr>
        <w:t>west-facing walls</w:t>
      </w:r>
      <w:r w:rsidRPr="00B455DE">
        <w:t>, typically vulnerable to harsh afternoon heat, are naturally shaded by deeper balconies.</w:t>
      </w:r>
    </w:p>
    <w:p w14:paraId="09DE44A3" w14:textId="77777777" w:rsidR="003E5A01" w:rsidRPr="00B455DE" w:rsidRDefault="003E5A01" w:rsidP="003E5A01">
      <w:pPr>
        <w:spacing w:after="0"/>
      </w:pPr>
      <w:r w:rsidRPr="00B455DE">
        <w:t xml:space="preserve">This passive shading strategy reduces heat gain and enhances indoor comfort without relying on mechanical systems. The shift in geometry thus becomes not only a spatial experiment but also a </w:t>
      </w:r>
      <w:r w:rsidRPr="00B455DE">
        <w:rPr>
          <w:b/>
          <w:bCs/>
        </w:rPr>
        <w:t>thermal performance technique</w:t>
      </w:r>
      <w:r w:rsidRPr="00B455DE">
        <w:t>.</w:t>
      </w:r>
    </w:p>
    <w:p w14:paraId="2EFBE63A" w14:textId="77777777" w:rsidR="003E5A01" w:rsidRPr="00B455DE" w:rsidRDefault="003E5A01" w:rsidP="003E5A01">
      <w:pPr>
        <w:spacing w:after="0"/>
      </w:pPr>
      <w:r w:rsidRPr="00B455DE">
        <w:pict w14:anchorId="3B8B27B6">
          <v:rect id="_x0000_i1029" style="width:0;height:1.5pt" o:hralign="center" o:hrstd="t" o:hr="t" fillcolor="#a0a0a0" stroked="f"/>
        </w:pict>
      </w:r>
    </w:p>
    <w:p w14:paraId="10BBFDB7" w14:textId="77777777" w:rsidR="003E5A01" w:rsidRPr="00B455DE" w:rsidRDefault="003E5A01" w:rsidP="003E5A01">
      <w:pPr>
        <w:spacing w:after="0"/>
        <w:rPr>
          <w:b/>
          <w:bCs/>
        </w:rPr>
      </w:pPr>
      <w:r w:rsidRPr="00B455DE">
        <w:rPr>
          <w:b/>
          <w:bCs/>
        </w:rPr>
        <w:t>Crafting the 45° Identity</w:t>
      </w:r>
    </w:p>
    <w:p w14:paraId="17010344" w14:textId="77777777" w:rsidR="003E5A01" w:rsidRPr="00B455DE" w:rsidRDefault="003E5A01" w:rsidP="003E5A01">
      <w:pPr>
        <w:spacing w:after="0"/>
      </w:pPr>
      <w:r w:rsidRPr="00B455DE">
        <w:t>In the built form, the concept manifests through:</w:t>
      </w:r>
    </w:p>
    <w:p w14:paraId="1CE6FA82" w14:textId="77777777" w:rsidR="003E5A01" w:rsidRPr="00B455DE" w:rsidRDefault="003E5A01" w:rsidP="003E5A01">
      <w:pPr>
        <w:numPr>
          <w:ilvl w:val="0"/>
          <w:numId w:val="3"/>
        </w:numPr>
        <w:spacing w:after="0"/>
      </w:pPr>
      <w:r w:rsidRPr="00B455DE">
        <w:rPr>
          <w:b/>
          <w:bCs/>
        </w:rPr>
        <w:t>Projecting triangular balconies</w:t>
      </w:r>
      <w:r w:rsidRPr="00B455DE">
        <w:t>, reinforcing the angular design language</w:t>
      </w:r>
    </w:p>
    <w:p w14:paraId="6425068B" w14:textId="77777777" w:rsidR="003E5A01" w:rsidRPr="00B455DE" w:rsidRDefault="003E5A01" w:rsidP="003E5A01">
      <w:pPr>
        <w:numPr>
          <w:ilvl w:val="0"/>
          <w:numId w:val="3"/>
        </w:numPr>
        <w:spacing w:after="0"/>
      </w:pPr>
      <w:r w:rsidRPr="00B455DE">
        <w:t xml:space="preserve">A </w:t>
      </w:r>
      <w:r w:rsidRPr="00B455DE">
        <w:rPr>
          <w:b/>
          <w:bCs/>
        </w:rPr>
        <w:t>porous perforated façade screen</w:t>
      </w:r>
      <w:r w:rsidRPr="00B455DE">
        <w:t>, offering privacy while filtering light</w:t>
      </w:r>
    </w:p>
    <w:p w14:paraId="7B7900F9" w14:textId="77777777" w:rsidR="003E5A01" w:rsidRPr="00B455DE" w:rsidRDefault="003E5A01" w:rsidP="003E5A01">
      <w:pPr>
        <w:numPr>
          <w:ilvl w:val="0"/>
          <w:numId w:val="3"/>
        </w:numPr>
        <w:spacing w:after="0"/>
      </w:pPr>
      <w:r w:rsidRPr="00B455DE">
        <w:t>Clear volumes expressed through clean white planes and sharp edges</w:t>
      </w:r>
    </w:p>
    <w:p w14:paraId="6C2741AC" w14:textId="77777777" w:rsidR="003E5A01" w:rsidRPr="00B455DE" w:rsidRDefault="003E5A01" w:rsidP="003E5A01">
      <w:pPr>
        <w:numPr>
          <w:ilvl w:val="0"/>
          <w:numId w:val="3"/>
        </w:numPr>
        <w:spacing w:after="0"/>
      </w:pPr>
      <w:r w:rsidRPr="00B455DE">
        <w:t>A raised stilt-like entrance porch that frames the entry sequence</w:t>
      </w:r>
    </w:p>
    <w:p w14:paraId="390F4F02" w14:textId="77777777" w:rsidR="003E5A01" w:rsidRPr="00B455DE" w:rsidRDefault="003E5A01" w:rsidP="003E5A01">
      <w:pPr>
        <w:spacing w:after="0"/>
      </w:pPr>
      <w:r w:rsidRPr="00B455DE">
        <w:t>The façade, with its intricate triangular lattice, visually announces the project’s geometric DNA while offering climatic benefits.</w:t>
      </w:r>
    </w:p>
    <w:p w14:paraId="1B56CC61" w14:textId="77777777" w:rsidR="003E5A01" w:rsidRPr="00B455DE" w:rsidRDefault="003E5A01" w:rsidP="003E5A01">
      <w:pPr>
        <w:spacing w:after="0"/>
      </w:pPr>
      <w:r w:rsidRPr="00B455DE">
        <w:pict w14:anchorId="647F336D">
          <v:rect id="_x0000_i1030" style="width:0;height:1.5pt" o:hralign="center" o:hrstd="t" o:hr="t" fillcolor="#a0a0a0" stroked="f"/>
        </w:pict>
      </w:r>
    </w:p>
    <w:p w14:paraId="6BEB781B" w14:textId="77777777" w:rsidR="003E5A01" w:rsidRPr="00B455DE" w:rsidRDefault="003E5A01" w:rsidP="003E5A01">
      <w:pPr>
        <w:spacing w:after="0"/>
        <w:rPr>
          <w:b/>
          <w:bCs/>
        </w:rPr>
      </w:pPr>
      <w:r w:rsidRPr="00B455DE">
        <w:rPr>
          <w:b/>
          <w:bCs/>
        </w:rPr>
        <w:t>Plans That Follow Logic, Not Convention</w:t>
      </w:r>
    </w:p>
    <w:p w14:paraId="436B9FF7" w14:textId="77777777" w:rsidR="003E5A01" w:rsidRPr="00B455DE" w:rsidRDefault="003E5A01" w:rsidP="003E5A01">
      <w:pPr>
        <w:spacing w:after="0"/>
      </w:pPr>
      <w:r w:rsidRPr="00B455DE">
        <w:lastRenderedPageBreak/>
        <w:t>The rotated plan results in fluid, open interiors where spaces unfold diagonally rather than along rigid axes. The ground and first floor plans integrate:</w:t>
      </w:r>
    </w:p>
    <w:p w14:paraId="12E49FD3" w14:textId="77777777" w:rsidR="003E5A01" w:rsidRPr="00B455DE" w:rsidRDefault="003E5A01" w:rsidP="003E5A01">
      <w:pPr>
        <w:numPr>
          <w:ilvl w:val="0"/>
          <w:numId w:val="4"/>
        </w:numPr>
        <w:spacing w:after="0"/>
      </w:pPr>
      <w:r w:rsidRPr="00B455DE">
        <w:rPr>
          <w:b/>
          <w:bCs/>
        </w:rPr>
        <w:t>Functional zoning</w:t>
      </w:r>
      <w:r w:rsidRPr="00B455DE">
        <w:t xml:space="preserve"> that respects daily movement</w:t>
      </w:r>
    </w:p>
    <w:p w14:paraId="67D41401" w14:textId="77777777" w:rsidR="003E5A01" w:rsidRPr="00B455DE" w:rsidRDefault="003E5A01" w:rsidP="003E5A01">
      <w:pPr>
        <w:numPr>
          <w:ilvl w:val="0"/>
          <w:numId w:val="4"/>
        </w:numPr>
        <w:spacing w:after="0"/>
      </w:pPr>
      <w:r w:rsidRPr="00B455DE">
        <w:rPr>
          <w:b/>
          <w:bCs/>
        </w:rPr>
        <w:t>Visual connections</w:t>
      </w:r>
      <w:r w:rsidRPr="00B455DE">
        <w:t xml:space="preserve"> across corners, enhancing spatial depth</w:t>
      </w:r>
    </w:p>
    <w:p w14:paraId="4E104699" w14:textId="77777777" w:rsidR="003E5A01" w:rsidRPr="00B455DE" w:rsidRDefault="003E5A01" w:rsidP="003E5A01">
      <w:pPr>
        <w:numPr>
          <w:ilvl w:val="0"/>
          <w:numId w:val="4"/>
        </w:numPr>
        <w:spacing w:after="0"/>
      </w:pPr>
      <w:r w:rsidRPr="00B455DE">
        <w:rPr>
          <w:b/>
          <w:bCs/>
        </w:rPr>
        <w:t>Green patches and filtering pits</w:t>
      </w:r>
      <w:r w:rsidRPr="00B455DE">
        <w:t xml:space="preserve"> aligned with a sustainable, water-sensitive lifestyle</w:t>
      </w:r>
    </w:p>
    <w:p w14:paraId="61714C6C" w14:textId="77777777" w:rsidR="003E5A01" w:rsidRPr="00B455DE" w:rsidRDefault="003E5A01" w:rsidP="003E5A01">
      <w:pPr>
        <w:numPr>
          <w:ilvl w:val="0"/>
          <w:numId w:val="4"/>
        </w:numPr>
        <w:spacing w:after="0"/>
      </w:pPr>
      <w:r w:rsidRPr="00B455DE">
        <w:t>Rainwater systems, sump, bio-septic tank, and edible garden pockets, reinforcing ecology within the home</w:t>
      </w:r>
    </w:p>
    <w:p w14:paraId="528DBA34" w14:textId="77777777" w:rsidR="003E5A01" w:rsidRPr="00B455DE" w:rsidRDefault="003E5A01" w:rsidP="003E5A01">
      <w:pPr>
        <w:spacing w:after="0"/>
      </w:pPr>
      <w:r w:rsidRPr="00B455DE">
        <w:t>The rotated footprint transforms architectural constraints into design opportunities.</w:t>
      </w:r>
    </w:p>
    <w:p w14:paraId="222D371B" w14:textId="77777777" w:rsidR="003E5A01" w:rsidRPr="00B455DE" w:rsidRDefault="003E5A01" w:rsidP="003E5A01">
      <w:pPr>
        <w:spacing w:after="0"/>
      </w:pPr>
      <w:r w:rsidRPr="00B455DE">
        <w:pict w14:anchorId="7EE4D348">
          <v:rect id="_x0000_i1031" style="width:0;height:1.5pt" o:hralign="center" o:hrstd="t" o:hr="t" fillcolor="#a0a0a0" stroked="f"/>
        </w:pict>
      </w:r>
    </w:p>
    <w:p w14:paraId="3BA7D4F6" w14:textId="77777777" w:rsidR="003E5A01" w:rsidRPr="00B455DE" w:rsidRDefault="003E5A01" w:rsidP="003E5A01">
      <w:pPr>
        <w:spacing w:after="0"/>
        <w:rPr>
          <w:b/>
          <w:bCs/>
        </w:rPr>
      </w:pPr>
      <w:r w:rsidRPr="00B455DE">
        <w:rPr>
          <w:b/>
          <w:bCs/>
        </w:rPr>
        <w:t>A Project That Argues for Rethinking Small Urban Plots</w:t>
      </w:r>
    </w:p>
    <w:p w14:paraId="30A1A627" w14:textId="77777777" w:rsidR="003E5A01" w:rsidRPr="00B455DE" w:rsidRDefault="003E5A01" w:rsidP="003E5A01">
      <w:pPr>
        <w:spacing w:after="0"/>
      </w:pPr>
      <w:r w:rsidRPr="00B455DE">
        <w:rPr>
          <w:b/>
          <w:bCs/>
        </w:rPr>
        <w:t>45°</w:t>
      </w:r>
      <w:r w:rsidRPr="00B455DE">
        <w:t xml:space="preserve"> is more than a house; it is an exploration of how geometry can liberate compact sites from their spatial and environmental limitations.</w:t>
      </w:r>
    </w:p>
    <w:p w14:paraId="446FF644" w14:textId="77777777" w:rsidR="003E5A01" w:rsidRPr="00B455DE" w:rsidRDefault="003E5A01" w:rsidP="003E5A01">
      <w:pPr>
        <w:spacing w:after="0"/>
      </w:pPr>
      <w:r w:rsidRPr="00B455DE">
        <w:t>The project demonstrates that with thoughtful rotation:</w:t>
      </w:r>
    </w:p>
    <w:p w14:paraId="16476F37" w14:textId="77777777" w:rsidR="003E5A01" w:rsidRPr="00B455DE" w:rsidRDefault="003E5A01" w:rsidP="003E5A01">
      <w:pPr>
        <w:numPr>
          <w:ilvl w:val="0"/>
          <w:numId w:val="5"/>
        </w:numPr>
        <w:spacing w:after="0"/>
      </w:pPr>
      <w:r w:rsidRPr="00B455DE">
        <w:t>Light improves</w:t>
      </w:r>
    </w:p>
    <w:p w14:paraId="4D8242A8" w14:textId="77777777" w:rsidR="003E5A01" w:rsidRPr="00B455DE" w:rsidRDefault="003E5A01" w:rsidP="003E5A01">
      <w:pPr>
        <w:numPr>
          <w:ilvl w:val="0"/>
          <w:numId w:val="5"/>
        </w:numPr>
        <w:spacing w:after="0"/>
      </w:pPr>
      <w:r w:rsidRPr="00B455DE">
        <w:t>Ventilation increases</w:t>
      </w:r>
    </w:p>
    <w:p w14:paraId="19441148" w14:textId="77777777" w:rsidR="003E5A01" w:rsidRPr="00B455DE" w:rsidRDefault="003E5A01" w:rsidP="003E5A01">
      <w:pPr>
        <w:numPr>
          <w:ilvl w:val="0"/>
          <w:numId w:val="5"/>
        </w:numPr>
        <w:spacing w:after="0"/>
      </w:pPr>
      <w:r w:rsidRPr="00B455DE">
        <w:t>Privacy is enhanced</w:t>
      </w:r>
    </w:p>
    <w:p w14:paraId="6357C05C" w14:textId="77777777" w:rsidR="003E5A01" w:rsidRPr="00B455DE" w:rsidRDefault="003E5A01" w:rsidP="003E5A01">
      <w:pPr>
        <w:numPr>
          <w:ilvl w:val="0"/>
          <w:numId w:val="5"/>
        </w:numPr>
        <w:spacing w:after="0"/>
      </w:pPr>
      <w:r w:rsidRPr="00B455DE">
        <w:t>Thermal performance is optimised</w:t>
      </w:r>
    </w:p>
    <w:p w14:paraId="387B7505" w14:textId="77777777" w:rsidR="003E5A01" w:rsidRPr="00B455DE" w:rsidRDefault="003E5A01" w:rsidP="003E5A01">
      <w:pPr>
        <w:numPr>
          <w:ilvl w:val="0"/>
          <w:numId w:val="5"/>
        </w:numPr>
        <w:spacing w:after="0"/>
      </w:pPr>
      <w:r w:rsidRPr="00B455DE">
        <w:t>Open spaces become usable and meaningful</w:t>
      </w:r>
    </w:p>
    <w:p w14:paraId="7345145C" w14:textId="77777777" w:rsidR="003E5A01" w:rsidRDefault="003E5A01" w:rsidP="003E5A01">
      <w:pPr>
        <w:spacing w:after="0"/>
      </w:pPr>
      <w:r w:rsidRPr="00B455DE">
        <w:t xml:space="preserve">It argues that sustainable design in dense Indian neighbourhoods does not always require high technology—sometimes, a </w:t>
      </w:r>
      <w:r w:rsidRPr="00B455DE">
        <w:rPr>
          <w:b/>
          <w:bCs/>
        </w:rPr>
        <w:t>45° twist</w:t>
      </w:r>
      <w:r w:rsidRPr="00B455DE">
        <w:t xml:space="preserve"> is enough to reimagine how a home can breathe.</w:t>
      </w:r>
    </w:p>
    <w:p w14:paraId="3C2AFB91" w14:textId="77777777" w:rsidR="003E5A01" w:rsidRDefault="003E5A01" w:rsidP="003E5A01">
      <w:pPr>
        <w:spacing w:after="0"/>
      </w:pPr>
    </w:p>
    <w:p w14:paraId="5801C41D" w14:textId="77777777" w:rsidR="003E5A01" w:rsidRDefault="003E5A01" w:rsidP="003E5A01">
      <w:pPr>
        <w:spacing w:after="0"/>
      </w:pPr>
    </w:p>
    <w:p w14:paraId="56CD6F97" w14:textId="77777777" w:rsidR="003E5A01" w:rsidRDefault="003E5A01" w:rsidP="003E5A01">
      <w:pPr>
        <w:spacing w:after="0"/>
      </w:pPr>
    </w:p>
    <w:p w14:paraId="223ED2A4" w14:textId="77777777" w:rsidR="003E5A01" w:rsidRDefault="003E5A01" w:rsidP="003E5A01">
      <w:pPr>
        <w:spacing w:after="0"/>
      </w:pPr>
    </w:p>
    <w:p w14:paraId="5F23AECC" w14:textId="77777777" w:rsidR="003E5A01" w:rsidRDefault="003E5A01" w:rsidP="003E5A01">
      <w:pPr>
        <w:spacing w:after="0"/>
      </w:pPr>
    </w:p>
    <w:p w14:paraId="76F5C46A" w14:textId="77777777" w:rsidR="003E5A01" w:rsidRDefault="003E5A01" w:rsidP="003E5A01">
      <w:pPr>
        <w:spacing w:after="0"/>
      </w:pPr>
    </w:p>
    <w:p w14:paraId="4D7CFD75" w14:textId="77777777" w:rsidR="003E5A01" w:rsidRDefault="003E5A01" w:rsidP="003E5A01">
      <w:pPr>
        <w:spacing w:after="0"/>
      </w:pPr>
    </w:p>
    <w:p w14:paraId="4F146185" w14:textId="77777777" w:rsidR="003E5A01" w:rsidRDefault="003E5A01" w:rsidP="003E5A01">
      <w:pPr>
        <w:spacing w:after="0"/>
      </w:pPr>
    </w:p>
    <w:p w14:paraId="5BEE1A5C" w14:textId="77777777" w:rsidR="003E5A01" w:rsidRDefault="003E5A01" w:rsidP="003E5A01">
      <w:pPr>
        <w:spacing w:after="0"/>
      </w:pPr>
    </w:p>
    <w:p w14:paraId="58761C9A" w14:textId="77777777" w:rsidR="003E5A01" w:rsidRDefault="003E5A01" w:rsidP="003E5A01">
      <w:pPr>
        <w:spacing w:after="0"/>
      </w:pPr>
    </w:p>
    <w:p w14:paraId="46343056" w14:textId="77777777" w:rsidR="003E5A01" w:rsidRDefault="003E5A01" w:rsidP="003E5A01">
      <w:pPr>
        <w:spacing w:after="0"/>
      </w:pPr>
    </w:p>
    <w:p w14:paraId="5B2F3EC3" w14:textId="77777777" w:rsidR="003E5A01" w:rsidRDefault="003E5A01" w:rsidP="003E5A01">
      <w:pPr>
        <w:spacing w:after="0"/>
      </w:pPr>
    </w:p>
    <w:p w14:paraId="3E87B1C8" w14:textId="77777777" w:rsidR="003E5A01" w:rsidRDefault="003E5A01" w:rsidP="003E5A01">
      <w:pPr>
        <w:spacing w:after="0"/>
      </w:pPr>
    </w:p>
    <w:p w14:paraId="76BC118E" w14:textId="77777777" w:rsidR="003E5A01" w:rsidRDefault="003E5A01" w:rsidP="003E5A01">
      <w:pPr>
        <w:spacing w:after="0"/>
      </w:pPr>
    </w:p>
    <w:p w14:paraId="27FA74DD" w14:textId="77777777" w:rsidR="003E5A01" w:rsidRDefault="003E5A01" w:rsidP="003E5A01">
      <w:pPr>
        <w:spacing w:after="0"/>
      </w:pPr>
    </w:p>
    <w:p w14:paraId="4E621AED" w14:textId="77777777" w:rsidR="003E5A01" w:rsidRDefault="003E5A01" w:rsidP="003E5A01">
      <w:pPr>
        <w:spacing w:after="0"/>
      </w:pPr>
    </w:p>
    <w:p w14:paraId="24AFCB5E" w14:textId="77777777" w:rsidR="003E5A01" w:rsidRDefault="003E5A01" w:rsidP="003E5A01">
      <w:pPr>
        <w:spacing w:after="0"/>
      </w:pPr>
    </w:p>
    <w:p w14:paraId="0719A3C1" w14:textId="77777777" w:rsidR="003E5A01" w:rsidRDefault="003E5A01" w:rsidP="003E5A01">
      <w:pPr>
        <w:spacing w:after="0"/>
      </w:pPr>
    </w:p>
    <w:p w14:paraId="7DABC4FA" w14:textId="77777777" w:rsidR="003E5A01" w:rsidRDefault="003E5A01" w:rsidP="003E5A01">
      <w:pPr>
        <w:spacing w:after="0"/>
      </w:pPr>
    </w:p>
    <w:p w14:paraId="41B0AEEB" w14:textId="77777777" w:rsidR="003E5A01" w:rsidRDefault="003E5A01" w:rsidP="003E5A01">
      <w:pPr>
        <w:spacing w:after="0"/>
      </w:pPr>
    </w:p>
    <w:p w14:paraId="32335034" w14:textId="77777777" w:rsidR="003E5A01" w:rsidRDefault="003E5A01" w:rsidP="003E5A01">
      <w:pPr>
        <w:spacing w:after="0"/>
      </w:pPr>
    </w:p>
    <w:p w14:paraId="7598A4C4" w14:textId="77777777" w:rsidR="003E5A01" w:rsidRDefault="003E5A01" w:rsidP="003E5A01">
      <w:pPr>
        <w:spacing w:after="0"/>
      </w:pPr>
    </w:p>
    <w:p w14:paraId="7BF5F726" w14:textId="77777777" w:rsidR="003E5A01" w:rsidRDefault="003E5A01" w:rsidP="003E5A01">
      <w:pPr>
        <w:spacing w:after="0"/>
      </w:pPr>
    </w:p>
    <w:p w14:paraId="26176810" w14:textId="77777777" w:rsidR="003E5A01" w:rsidRDefault="003E5A01" w:rsidP="003E5A01">
      <w:pPr>
        <w:spacing w:after="0"/>
      </w:pPr>
    </w:p>
    <w:p w14:paraId="6B000002" w14:textId="77777777" w:rsidR="003E5A01" w:rsidRDefault="003E5A01" w:rsidP="003E5A01">
      <w:pPr>
        <w:spacing w:after="0"/>
      </w:pPr>
    </w:p>
    <w:p w14:paraId="7A0D3087" w14:textId="77777777" w:rsidR="003E5A01" w:rsidRDefault="003E5A01" w:rsidP="003E5A01">
      <w:pPr>
        <w:spacing w:after="0"/>
      </w:pPr>
    </w:p>
    <w:p w14:paraId="670BA925" w14:textId="77777777" w:rsidR="003E5A01" w:rsidRDefault="003E5A01" w:rsidP="003E5A01">
      <w:pPr>
        <w:spacing w:after="0"/>
      </w:pPr>
    </w:p>
    <w:p w14:paraId="4564E541" w14:textId="77777777" w:rsidR="003E5A01" w:rsidRDefault="003E5A01" w:rsidP="003E5A01">
      <w:pPr>
        <w:spacing w:after="0"/>
      </w:pPr>
    </w:p>
    <w:p w14:paraId="4ABBCF45" w14:textId="77777777" w:rsidR="003E5A01" w:rsidRDefault="003E5A01" w:rsidP="003E5A01">
      <w:pPr>
        <w:spacing w:after="0"/>
      </w:pPr>
    </w:p>
    <w:p w14:paraId="220B700C" w14:textId="77777777" w:rsidR="003E5A01" w:rsidRDefault="003E5A01" w:rsidP="003E5A01">
      <w:pPr>
        <w:spacing w:after="0"/>
      </w:pPr>
    </w:p>
    <w:p w14:paraId="2BD63801" w14:textId="77777777" w:rsidR="003E5A01" w:rsidRDefault="003E5A01" w:rsidP="003E5A01">
      <w:pPr>
        <w:spacing w:after="0"/>
      </w:pPr>
    </w:p>
    <w:p w14:paraId="542F4851" w14:textId="77777777" w:rsidR="003E5A01" w:rsidRDefault="003E5A01" w:rsidP="003E5A01">
      <w:pPr>
        <w:spacing w:after="0"/>
      </w:pPr>
    </w:p>
    <w:p w14:paraId="34F62FFB" w14:textId="77777777" w:rsidR="003E5A01" w:rsidRDefault="003E5A01" w:rsidP="003E5A01">
      <w:pPr>
        <w:spacing w:after="0"/>
      </w:pPr>
    </w:p>
    <w:p w14:paraId="639B80E1" w14:textId="77777777" w:rsidR="003E5A01" w:rsidRDefault="003E5A01" w:rsidP="003E5A01">
      <w:pPr>
        <w:spacing w:after="0"/>
      </w:pPr>
    </w:p>
    <w:p w14:paraId="5FAC29A1" w14:textId="77777777" w:rsidR="003E5A01" w:rsidRPr="00B455DE" w:rsidRDefault="003E5A01" w:rsidP="003E5A01">
      <w:pPr>
        <w:spacing w:after="0"/>
        <w:rPr>
          <w:u w:val="single"/>
        </w:rPr>
      </w:pPr>
      <w:r w:rsidRPr="00B455DE">
        <w:rPr>
          <w:u w:val="single"/>
        </w:rPr>
        <w:lastRenderedPageBreak/>
        <w:t xml:space="preserve">Version </w:t>
      </w:r>
      <w:proofErr w:type="gramStart"/>
      <w:r w:rsidRPr="00B455DE">
        <w:rPr>
          <w:u w:val="single"/>
        </w:rPr>
        <w:t>2 :</w:t>
      </w:r>
      <w:proofErr w:type="gramEnd"/>
      <w:r w:rsidRPr="00B455DE">
        <w:rPr>
          <w:u w:val="single"/>
        </w:rPr>
        <w:t xml:space="preserve"> Shorter – architectural language</w:t>
      </w:r>
    </w:p>
    <w:p w14:paraId="6AC5E2EC" w14:textId="77777777" w:rsidR="003E5A01" w:rsidRDefault="003E5A01" w:rsidP="003E5A01">
      <w:pPr>
        <w:spacing w:after="0"/>
      </w:pPr>
    </w:p>
    <w:p w14:paraId="449F64FB" w14:textId="77777777" w:rsidR="003E5A01" w:rsidRPr="00B455DE" w:rsidRDefault="003E5A01" w:rsidP="003E5A01">
      <w:pPr>
        <w:spacing w:after="0"/>
        <w:rPr>
          <w:b/>
          <w:bCs/>
        </w:rPr>
      </w:pPr>
      <w:r w:rsidRPr="00B455DE">
        <w:rPr>
          <w:b/>
          <w:bCs/>
        </w:rPr>
        <w:t>45° — Reorienting Domestic Architecture in Dense Urban Neighbourhoods</w:t>
      </w:r>
    </w:p>
    <w:p w14:paraId="31F1C4BB" w14:textId="77777777" w:rsidR="003E5A01" w:rsidRPr="00B455DE" w:rsidRDefault="003E5A01" w:rsidP="003E5A01">
      <w:pPr>
        <w:spacing w:after="0"/>
      </w:pPr>
      <w:r w:rsidRPr="00B455DE">
        <w:t xml:space="preserve">Set within the compact residential fabric of </w:t>
      </w:r>
      <w:proofErr w:type="spellStart"/>
      <w:r w:rsidRPr="00B455DE">
        <w:t>Chromepet</w:t>
      </w:r>
      <w:proofErr w:type="spellEnd"/>
      <w:r w:rsidRPr="00B455DE">
        <w:t xml:space="preserve">, Chennai, </w:t>
      </w:r>
      <w:r w:rsidRPr="00B455DE">
        <w:rPr>
          <w:i/>
          <w:iCs/>
        </w:rPr>
        <w:t>45°</w:t>
      </w:r>
      <w:r w:rsidRPr="00B455DE">
        <w:t xml:space="preserve"> is a compelling exploration of geometry as a tool for spatial liberation. Conceived by architect Udhayarajan, the project challenges the entrenched logic of plot-bound construction in Indian cities, where buildings typically align rigidly with site boundaries, resulting in narrow setbacks, compromised ventilation, and frequent privacy conflicts.</w:t>
      </w:r>
    </w:p>
    <w:p w14:paraId="231501B8" w14:textId="77777777" w:rsidR="003E5A01" w:rsidRPr="00B455DE" w:rsidRDefault="003E5A01" w:rsidP="003E5A01">
      <w:pPr>
        <w:spacing w:after="0"/>
      </w:pPr>
      <w:r w:rsidRPr="00B455DE">
        <w:rPr>
          <w:i/>
          <w:iCs/>
        </w:rPr>
        <w:t>45°</w:t>
      </w:r>
      <w:r w:rsidRPr="00B455DE">
        <w:t xml:space="preserve"> asks a deceptively simple question: </w:t>
      </w:r>
      <w:r w:rsidRPr="00B455DE">
        <w:rPr>
          <w:b/>
          <w:bCs/>
        </w:rPr>
        <w:t>What if the building is rotated?</w:t>
      </w:r>
    </w:p>
    <w:p w14:paraId="77EFA3C4" w14:textId="77777777" w:rsidR="003E5A01" w:rsidRPr="00B455DE" w:rsidRDefault="003E5A01" w:rsidP="003E5A01">
      <w:pPr>
        <w:spacing w:after="0"/>
      </w:pPr>
      <w:r w:rsidRPr="00B455DE">
        <w:pict w14:anchorId="2B8A6692">
          <v:rect id="_x0000_i1032" style="width:0;height:1.5pt" o:hralign="center" o:hrstd="t" o:hr="t" fillcolor="#a0a0a0" stroked="f"/>
        </w:pict>
      </w:r>
    </w:p>
    <w:p w14:paraId="3F6A91AF" w14:textId="77777777" w:rsidR="003E5A01" w:rsidRPr="00B455DE" w:rsidRDefault="003E5A01" w:rsidP="003E5A01">
      <w:pPr>
        <w:spacing w:after="0"/>
        <w:rPr>
          <w:b/>
          <w:bCs/>
        </w:rPr>
      </w:pPr>
      <w:r w:rsidRPr="00B455DE">
        <w:rPr>
          <w:b/>
          <w:bCs/>
        </w:rPr>
        <w:t>A Geometric Intervention with Spatial Consequences</w:t>
      </w:r>
    </w:p>
    <w:p w14:paraId="7663CD99" w14:textId="77777777" w:rsidR="003E5A01" w:rsidRPr="00B455DE" w:rsidRDefault="003E5A01" w:rsidP="003E5A01">
      <w:pPr>
        <w:spacing w:after="0"/>
      </w:pPr>
      <w:r w:rsidRPr="00B455DE">
        <w:t xml:space="preserve">The central strategy of the project is the rotation of the primary built volume by </w:t>
      </w:r>
      <w:r w:rsidRPr="00B455DE">
        <w:rPr>
          <w:b/>
          <w:bCs/>
        </w:rPr>
        <w:t>45 degrees</w:t>
      </w:r>
      <w:r w:rsidRPr="00B455DE">
        <w:t>. This singular move transforms a spatially constrained site into a porous, breathable environment. The rotation widens the setbacks diagonally, generating pockets of usable open space—areas that would otherwise remain residual and ineffective in a conventional layout.</w:t>
      </w:r>
    </w:p>
    <w:p w14:paraId="6DD35D6A" w14:textId="77777777" w:rsidR="003E5A01" w:rsidRPr="00B455DE" w:rsidRDefault="003E5A01" w:rsidP="003E5A01">
      <w:pPr>
        <w:spacing w:after="0"/>
      </w:pPr>
      <w:r w:rsidRPr="00B455DE">
        <w:t xml:space="preserve">These diagonal clearances dramatically enhance </w:t>
      </w:r>
      <w:r w:rsidRPr="00B455DE">
        <w:rPr>
          <w:b/>
          <w:bCs/>
        </w:rPr>
        <w:t>cross-ventilation</w:t>
      </w:r>
      <w:r w:rsidRPr="00B455DE">
        <w:t xml:space="preserve">, </w:t>
      </w:r>
      <w:r w:rsidRPr="00B455DE">
        <w:rPr>
          <w:b/>
          <w:bCs/>
        </w:rPr>
        <w:t>daylighting</w:t>
      </w:r>
      <w:r w:rsidRPr="00B455DE">
        <w:t xml:space="preserve">, and </w:t>
      </w:r>
      <w:r w:rsidRPr="00B455DE">
        <w:rPr>
          <w:b/>
          <w:bCs/>
        </w:rPr>
        <w:t>privacy</w:t>
      </w:r>
      <w:r w:rsidRPr="00B455DE">
        <w:t>, allowing the house to engage the surroundings without direct window-to-window exposure. The result is a spatial envelope that feels significantly larger than the site’s modest footprint would suggest.</w:t>
      </w:r>
    </w:p>
    <w:p w14:paraId="60B3AF01" w14:textId="77777777" w:rsidR="003E5A01" w:rsidRPr="00B455DE" w:rsidRDefault="003E5A01" w:rsidP="003E5A01">
      <w:pPr>
        <w:spacing w:after="0"/>
      </w:pPr>
      <w:r w:rsidRPr="00B455DE">
        <w:pict w14:anchorId="778DBACA">
          <v:rect id="_x0000_i1033" style="width:0;height:1.5pt" o:hralign="center" o:hrstd="t" o:hr="t" fillcolor="#a0a0a0" stroked="f"/>
        </w:pict>
      </w:r>
    </w:p>
    <w:p w14:paraId="684DB12C" w14:textId="77777777" w:rsidR="003E5A01" w:rsidRPr="00B455DE" w:rsidRDefault="003E5A01" w:rsidP="003E5A01">
      <w:pPr>
        <w:spacing w:after="0"/>
        <w:rPr>
          <w:b/>
          <w:bCs/>
        </w:rPr>
      </w:pPr>
      <w:r w:rsidRPr="00B455DE">
        <w:rPr>
          <w:b/>
          <w:bCs/>
        </w:rPr>
        <w:t>Intersecting Volumes and a Fluid Massing Logic</w:t>
      </w:r>
    </w:p>
    <w:p w14:paraId="0792CFD6" w14:textId="77777777" w:rsidR="003E5A01" w:rsidRPr="00B455DE" w:rsidRDefault="003E5A01" w:rsidP="003E5A01">
      <w:pPr>
        <w:spacing w:after="0"/>
      </w:pPr>
      <w:r w:rsidRPr="00B455DE">
        <w:t xml:space="preserve">The residence is composed of </w:t>
      </w:r>
      <w:r w:rsidRPr="00B455DE">
        <w:rPr>
          <w:b/>
          <w:bCs/>
        </w:rPr>
        <w:t>two interlocking, rotated cubic volumes</w:t>
      </w:r>
      <w:r w:rsidRPr="00B455DE">
        <w:t xml:space="preserve"> that house the primary living programs—living, dining, kitchen, bedrooms, and utilities. Their intersection creates a central circulation core that structures the internal movement of the house.</w:t>
      </w:r>
    </w:p>
    <w:p w14:paraId="263BF8F8" w14:textId="77777777" w:rsidR="003E5A01" w:rsidRPr="00B455DE" w:rsidRDefault="003E5A01" w:rsidP="003E5A01">
      <w:pPr>
        <w:spacing w:after="0"/>
      </w:pPr>
      <w:r w:rsidRPr="00B455DE">
        <w:t xml:space="preserve">At the upper level, the orthogonal grid subtly reasserts itself, overlaying the rotated footprint to carve out </w:t>
      </w:r>
      <w:r w:rsidRPr="00B455DE">
        <w:rPr>
          <w:b/>
          <w:bCs/>
        </w:rPr>
        <w:t>semi-open transitional spaces</w:t>
      </w:r>
      <w:r w:rsidRPr="00B455DE">
        <w:t xml:space="preserve">, including balconies and shaded </w:t>
      </w:r>
      <w:proofErr w:type="spellStart"/>
      <w:r w:rsidRPr="00B455DE">
        <w:t>verandahs</w:t>
      </w:r>
      <w:proofErr w:type="spellEnd"/>
      <w:r w:rsidRPr="00B455DE">
        <w:t>. These angular projections enhance both the climatic performance and the sculptural expression of the façade.</w:t>
      </w:r>
    </w:p>
    <w:p w14:paraId="65CB0CB8" w14:textId="77777777" w:rsidR="003E5A01" w:rsidRPr="00B455DE" w:rsidRDefault="003E5A01" w:rsidP="003E5A01">
      <w:pPr>
        <w:spacing w:after="0"/>
      </w:pPr>
      <w:r w:rsidRPr="00B455DE">
        <w:pict w14:anchorId="1343C9BA">
          <v:rect id="_x0000_i1034" style="width:0;height:1.5pt" o:hralign="center" o:hrstd="t" o:hr="t" fillcolor="#a0a0a0" stroked="f"/>
        </w:pict>
      </w:r>
    </w:p>
    <w:p w14:paraId="39B3EBC0" w14:textId="77777777" w:rsidR="003E5A01" w:rsidRPr="00B455DE" w:rsidRDefault="003E5A01" w:rsidP="003E5A01">
      <w:pPr>
        <w:spacing w:after="0"/>
        <w:rPr>
          <w:b/>
          <w:bCs/>
        </w:rPr>
      </w:pPr>
      <w:r w:rsidRPr="00B455DE">
        <w:rPr>
          <w:b/>
          <w:bCs/>
        </w:rPr>
        <w:t>Climatic Responsiveness Embedded in Form</w:t>
      </w:r>
    </w:p>
    <w:p w14:paraId="4667F6B9" w14:textId="77777777" w:rsidR="003E5A01" w:rsidRPr="00B455DE" w:rsidRDefault="003E5A01" w:rsidP="003E5A01">
      <w:pPr>
        <w:spacing w:after="0"/>
      </w:pPr>
      <w:r w:rsidRPr="00B455DE">
        <w:t>The 45° orientation is not merely an aesthetic gesture—it is a climatic strategy. The building volumes are positioned such that the vulnerable west-facing walls are naturally shielded by deeper balcony projections, reducing heat gain while allowing filtered daylight into the interiors.</w:t>
      </w:r>
    </w:p>
    <w:p w14:paraId="1D70E61C" w14:textId="77777777" w:rsidR="003E5A01" w:rsidRPr="00B455DE" w:rsidRDefault="003E5A01" w:rsidP="003E5A01">
      <w:pPr>
        <w:spacing w:after="0"/>
      </w:pPr>
      <w:r w:rsidRPr="00B455DE">
        <w:t>This approach demonstrates how passive climatic intelligence can be embedded into massing decisions, reducing reliance on artificial cooling systems.</w:t>
      </w:r>
    </w:p>
    <w:p w14:paraId="0F387DEB" w14:textId="77777777" w:rsidR="003E5A01" w:rsidRPr="00B455DE" w:rsidRDefault="003E5A01" w:rsidP="003E5A01">
      <w:pPr>
        <w:spacing w:after="0"/>
      </w:pPr>
      <w:r w:rsidRPr="00B455DE">
        <w:pict w14:anchorId="2A9E9F3E">
          <v:rect id="_x0000_i1035" style="width:0;height:1.5pt" o:hralign="center" o:hrstd="t" o:hr="t" fillcolor="#a0a0a0" stroked="f"/>
        </w:pict>
      </w:r>
    </w:p>
    <w:p w14:paraId="05434743" w14:textId="77777777" w:rsidR="003E5A01" w:rsidRPr="00B455DE" w:rsidRDefault="003E5A01" w:rsidP="003E5A01">
      <w:pPr>
        <w:spacing w:after="0"/>
        <w:rPr>
          <w:b/>
          <w:bCs/>
        </w:rPr>
      </w:pPr>
      <w:r w:rsidRPr="00B455DE">
        <w:rPr>
          <w:b/>
          <w:bCs/>
        </w:rPr>
        <w:t>A Façade That Announces Its Geometry</w:t>
      </w:r>
    </w:p>
    <w:p w14:paraId="0111933C" w14:textId="77777777" w:rsidR="003E5A01" w:rsidRPr="00B455DE" w:rsidRDefault="003E5A01" w:rsidP="003E5A01">
      <w:pPr>
        <w:spacing w:after="0"/>
      </w:pPr>
      <w:r w:rsidRPr="00B455DE">
        <w:t xml:space="preserve">The front elevation features a striking </w:t>
      </w:r>
      <w:r w:rsidRPr="00B455DE">
        <w:rPr>
          <w:b/>
          <w:bCs/>
        </w:rPr>
        <w:t>perforated triangular screen</w:t>
      </w:r>
      <w:r w:rsidRPr="00B455DE">
        <w:t>, an expressive articulation of the project’s angular logic. The screen performs multiple roles—shading the balcony, moderating privacy, and casting dynamic patterns of light across the semi-open spaces. Combined with the crisp white massing and sharply cut projecting balconies, the façade becomes a formal statement of the project’s conceptual clarity.</w:t>
      </w:r>
    </w:p>
    <w:p w14:paraId="1A4A19A0" w14:textId="77777777" w:rsidR="003E5A01" w:rsidRPr="00B455DE" w:rsidRDefault="003E5A01" w:rsidP="003E5A01">
      <w:pPr>
        <w:spacing w:after="0"/>
      </w:pPr>
      <w:r w:rsidRPr="00B455DE">
        <w:pict w14:anchorId="224FC99E">
          <v:rect id="_x0000_i1036" style="width:0;height:1.5pt" o:hralign="center" o:hrstd="t" o:hr="t" fillcolor="#a0a0a0" stroked="f"/>
        </w:pict>
      </w:r>
    </w:p>
    <w:p w14:paraId="27C5C4C7" w14:textId="77777777" w:rsidR="003E5A01" w:rsidRPr="00B455DE" w:rsidRDefault="003E5A01" w:rsidP="003E5A01">
      <w:pPr>
        <w:spacing w:after="0"/>
        <w:rPr>
          <w:b/>
          <w:bCs/>
        </w:rPr>
      </w:pPr>
      <w:r w:rsidRPr="00B455DE">
        <w:rPr>
          <w:b/>
          <w:bCs/>
        </w:rPr>
        <w:t>Plans That Break Away from the Orthogonal</w:t>
      </w:r>
    </w:p>
    <w:p w14:paraId="691AC75E" w14:textId="77777777" w:rsidR="003E5A01" w:rsidRPr="00B455DE" w:rsidRDefault="003E5A01" w:rsidP="003E5A01">
      <w:pPr>
        <w:spacing w:after="0"/>
      </w:pPr>
      <w:r w:rsidRPr="00B455DE">
        <w:t>Inside, the rotated plan yields fluid, diagonally oriented spaces that defy the predictability of conventional layout planning. Corners unfold into unexpected visual connections, and circulation is woven through the interlocking volumes rather than along straight axes.</w:t>
      </w:r>
    </w:p>
    <w:p w14:paraId="435F44C4" w14:textId="77777777" w:rsidR="003E5A01" w:rsidRPr="00B455DE" w:rsidRDefault="003E5A01" w:rsidP="003E5A01">
      <w:pPr>
        <w:spacing w:after="0"/>
      </w:pPr>
      <w:r w:rsidRPr="00B455DE">
        <w:t>The ground plane integrates sustainable systems—rainwater filtering pits, a bio-septic tank, a sump, and edible garden pockets—extending the architect’s ecological ethos into everyday domestic life.</w:t>
      </w:r>
    </w:p>
    <w:p w14:paraId="38DDECAB" w14:textId="77777777" w:rsidR="003E5A01" w:rsidRPr="00B455DE" w:rsidRDefault="003E5A01" w:rsidP="003E5A01">
      <w:pPr>
        <w:spacing w:after="0"/>
      </w:pPr>
      <w:r w:rsidRPr="00B455DE">
        <w:pict w14:anchorId="69F67FCC">
          <v:rect id="_x0000_i1037" style="width:0;height:1.5pt" o:hralign="center" o:hrstd="t" o:hr="t" fillcolor="#a0a0a0" stroked="f"/>
        </w:pict>
      </w:r>
    </w:p>
    <w:p w14:paraId="34CD3151" w14:textId="77777777" w:rsidR="003E5A01" w:rsidRPr="00B455DE" w:rsidRDefault="003E5A01" w:rsidP="003E5A01">
      <w:pPr>
        <w:spacing w:after="0"/>
        <w:rPr>
          <w:b/>
          <w:bCs/>
        </w:rPr>
      </w:pPr>
      <w:r w:rsidRPr="00B455DE">
        <w:rPr>
          <w:b/>
          <w:bCs/>
        </w:rPr>
        <w:t>Reimagining the Small Urban Plot</w:t>
      </w:r>
    </w:p>
    <w:p w14:paraId="3EE9B80F" w14:textId="77777777" w:rsidR="003E5A01" w:rsidRPr="00B455DE" w:rsidRDefault="003E5A01" w:rsidP="003E5A01">
      <w:pPr>
        <w:spacing w:after="0"/>
      </w:pPr>
      <w:r w:rsidRPr="00B455DE">
        <w:t xml:space="preserve">At its core, </w:t>
      </w:r>
      <w:r w:rsidRPr="00B455DE">
        <w:rPr>
          <w:i/>
          <w:iCs/>
        </w:rPr>
        <w:t>45°</w:t>
      </w:r>
      <w:r w:rsidRPr="00B455DE">
        <w:t xml:space="preserve"> demonstrates that meaningful architectural innovation can emerge not from technological excess but from rethinking first principles. In dense Indian neighbourhoods where land is limited and privacy scarce, spatial generosity must be invented, not found.</w:t>
      </w:r>
    </w:p>
    <w:p w14:paraId="2746E3CE" w14:textId="77777777" w:rsidR="003E5A01" w:rsidRPr="00B455DE" w:rsidRDefault="003E5A01" w:rsidP="003E5A01">
      <w:pPr>
        <w:spacing w:after="0"/>
      </w:pPr>
      <w:r w:rsidRPr="00B455DE">
        <w:t>By simply rotating the building footprint, the project achieves:</w:t>
      </w:r>
    </w:p>
    <w:p w14:paraId="659E0CD5" w14:textId="77777777" w:rsidR="003E5A01" w:rsidRPr="00B455DE" w:rsidRDefault="003E5A01" w:rsidP="003E5A01">
      <w:pPr>
        <w:numPr>
          <w:ilvl w:val="0"/>
          <w:numId w:val="6"/>
        </w:numPr>
        <w:spacing w:after="0"/>
      </w:pPr>
      <w:r w:rsidRPr="00B455DE">
        <w:t>Greater access to air and light</w:t>
      </w:r>
    </w:p>
    <w:p w14:paraId="7B5F2DA7" w14:textId="77777777" w:rsidR="003E5A01" w:rsidRPr="00B455DE" w:rsidRDefault="003E5A01" w:rsidP="003E5A01">
      <w:pPr>
        <w:numPr>
          <w:ilvl w:val="0"/>
          <w:numId w:val="6"/>
        </w:numPr>
        <w:spacing w:after="0"/>
      </w:pPr>
      <w:r w:rsidRPr="00B455DE">
        <w:t>Improved privacy</w:t>
      </w:r>
    </w:p>
    <w:p w14:paraId="0D675D8D" w14:textId="77777777" w:rsidR="003E5A01" w:rsidRPr="00B455DE" w:rsidRDefault="003E5A01" w:rsidP="003E5A01">
      <w:pPr>
        <w:numPr>
          <w:ilvl w:val="0"/>
          <w:numId w:val="6"/>
        </w:numPr>
        <w:spacing w:after="0"/>
      </w:pPr>
      <w:r w:rsidRPr="00B455DE">
        <w:lastRenderedPageBreak/>
        <w:t>Enhanced climatic performance</w:t>
      </w:r>
    </w:p>
    <w:p w14:paraId="517CA3B1" w14:textId="77777777" w:rsidR="003E5A01" w:rsidRPr="00B455DE" w:rsidRDefault="003E5A01" w:rsidP="003E5A01">
      <w:pPr>
        <w:numPr>
          <w:ilvl w:val="0"/>
          <w:numId w:val="6"/>
        </w:numPr>
        <w:spacing w:after="0"/>
      </w:pPr>
      <w:r w:rsidRPr="00B455DE">
        <w:t>More usable landscape</w:t>
      </w:r>
    </w:p>
    <w:p w14:paraId="35A0A35B" w14:textId="77777777" w:rsidR="003E5A01" w:rsidRPr="00B455DE" w:rsidRDefault="003E5A01" w:rsidP="003E5A01">
      <w:pPr>
        <w:numPr>
          <w:ilvl w:val="0"/>
          <w:numId w:val="6"/>
        </w:numPr>
        <w:spacing w:after="0"/>
      </w:pPr>
      <w:r w:rsidRPr="00B455DE">
        <w:t>A distinctive architectural character</w:t>
      </w:r>
    </w:p>
    <w:p w14:paraId="6EA79CAB" w14:textId="77777777" w:rsidR="003E5A01" w:rsidRPr="00B455DE" w:rsidRDefault="003E5A01" w:rsidP="003E5A01">
      <w:pPr>
        <w:spacing w:after="0"/>
      </w:pPr>
      <w:r w:rsidRPr="00B455DE">
        <w:rPr>
          <w:i/>
          <w:iCs/>
        </w:rPr>
        <w:t>45°</w:t>
      </w:r>
      <w:r w:rsidRPr="00B455DE">
        <w:t xml:space="preserve"> stands as a persuasive argument for re-examining the unquestioned conventions of urban domestic architecture—and for embracing geometry as a catalyst for better living environments.</w:t>
      </w:r>
    </w:p>
    <w:p w14:paraId="2F323852" w14:textId="77777777" w:rsidR="003E5A01" w:rsidRPr="00B455DE" w:rsidRDefault="003E5A01" w:rsidP="003E5A01">
      <w:pPr>
        <w:spacing w:after="0"/>
      </w:pPr>
    </w:p>
    <w:p w14:paraId="34A7605B" w14:textId="77777777" w:rsidR="003E5A01" w:rsidRDefault="003E5A01" w:rsidP="003E5A01">
      <w:pPr>
        <w:spacing w:after="0"/>
      </w:pPr>
    </w:p>
    <w:p w14:paraId="189BAEF2" w14:textId="77777777" w:rsidR="004E3B33" w:rsidRDefault="004E3B33"/>
    <w:sectPr w:rsidR="004E3B33" w:rsidSect="003E5A01">
      <w:pgSz w:w="11906" w:h="16838"/>
      <w:pgMar w:top="720"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56E"/>
    <w:multiLevelType w:val="multilevel"/>
    <w:tmpl w:val="84F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E0882"/>
    <w:multiLevelType w:val="multilevel"/>
    <w:tmpl w:val="416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96EAC"/>
    <w:multiLevelType w:val="multilevel"/>
    <w:tmpl w:val="0D3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E4BDB"/>
    <w:multiLevelType w:val="multilevel"/>
    <w:tmpl w:val="C3DC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41D53"/>
    <w:multiLevelType w:val="multilevel"/>
    <w:tmpl w:val="617C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12D47"/>
    <w:multiLevelType w:val="multilevel"/>
    <w:tmpl w:val="8882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500078">
    <w:abstractNumId w:val="0"/>
  </w:num>
  <w:num w:numId="2" w16cid:durableId="753749719">
    <w:abstractNumId w:val="2"/>
  </w:num>
  <w:num w:numId="3" w16cid:durableId="1722434225">
    <w:abstractNumId w:val="4"/>
  </w:num>
  <w:num w:numId="4" w16cid:durableId="1136800503">
    <w:abstractNumId w:val="3"/>
  </w:num>
  <w:num w:numId="5" w16cid:durableId="804280147">
    <w:abstractNumId w:val="5"/>
  </w:num>
  <w:num w:numId="6" w16cid:durableId="573516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01"/>
    <w:rsid w:val="000E5A47"/>
    <w:rsid w:val="00355913"/>
    <w:rsid w:val="003E5A01"/>
    <w:rsid w:val="004E3B33"/>
    <w:rsid w:val="00E225EF"/>
    <w:rsid w:val="00F83A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DD479"/>
  <w15:chartTrackingRefBased/>
  <w15:docId w15:val="{5B624C84-914C-40BE-AD1D-22192FED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A01"/>
  </w:style>
  <w:style w:type="paragraph" w:styleId="Heading1">
    <w:name w:val="heading 1"/>
    <w:basedOn w:val="Normal"/>
    <w:next w:val="Normal"/>
    <w:link w:val="Heading1Char"/>
    <w:uiPriority w:val="9"/>
    <w:qFormat/>
    <w:rsid w:val="003E5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A01"/>
    <w:rPr>
      <w:rFonts w:eastAsiaTheme="majorEastAsia" w:cstheme="majorBidi"/>
      <w:color w:val="272727" w:themeColor="text1" w:themeTint="D8"/>
    </w:rPr>
  </w:style>
  <w:style w:type="paragraph" w:styleId="Title">
    <w:name w:val="Title"/>
    <w:basedOn w:val="Normal"/>
    <w:next w:val="Normal"/>
    <w:link w:val="TitleChar"/>
    <w:uiPriority w:val="10"/>
    <w:qFormat/>
    <w:rsid w:val="003E5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A01"/>
    <w:pPr>
      <w:spacing w:before="160"/>
      <w:jc w:val="center"/>
    </w:pPr>
    <w:rPr>
      <w:i/>
      <w:iCs/>
      <w:color w:val="404040" w:themeColor="text1" w:themeTint="BF"/>
    </w:rPr>
  </w:style>
  <w:style w:type="character" w:customStyle="1" w:styleId="QuoteChar">
    <w:name w:val="Quote Char"/>
    <w:basedOn w:val="DefaultParagraphFont"/>
    <w:link w:val="Quote"/>
    <w:uiPriority w:val="29"/>
    <w:rsid w:val="003E5A01"/>
    <w:rPr>
      <w:i/>
      <w:iCs/>
      <w:color w:val="404040" w:themeColor="text1" w:themeTint="BF"/>
    </w:rPr>
  </w:style>
  <w:style w:type="paragraph" w:styleId="ListParagraph">
    <w:name w:val="List Paragraph"/>
    <w:basedOn w:val="Normal"/>
    <w:uiPriority w:val="34"/>
    <w:qFormat/>
    <w:rsid w:val="003E5A01"/>
    <w:pPr>
      <w:ind w:left="720"/>
      <w:contextualSpacing/>
    </w:pPr>
  </w:style>
  <w:style w:type="character" w:styleId="IntenseEmphasis">
    <w:name w:val="Intense Emphasis"/>
    <w:basedOn w:val="DefaultParagraphFont"/>
    <w:uiPriority w:val="21"/>
    <w:qFormat/>
    <w:rsid w:val="003E5A01"/>
    <w:rPr>
      <w:i/>
      <w:iCs/>
      <w:color w:val="2F5496" w:themeColor="accent1" w:themeShade="BF"/>
    </w:rPr>
  </w:style>
  <w:style w:type="paragraph" w:styleId="IntenseQuote">
    <w:name w:val="Intense Quote"/>
    <w:basedOn w:val="Normal"/>
    <w:next w:val="Normal"/>
    <w:link w:val="IntenseQuoteChar"/>
    <w:uiPriority w:val="30"/>
    <w:qFormat/>
    <w:rsid w:val="003E5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A01"/>
    <w:rPr>
      <w:i/>
      <w:iCs/>
      <w:color w:val="2F5496" w:themeColor="accent1" w:themeShade="BF"/>
    </w:rPr>
  </w:style>
  <w:style w:type="character" w:styleId="IntenseReference">
    <w:name w:val="Intense Reference"/>
    <w:basedOn w:val="DefaultParagraphFont"/>
    <w:uiPriority w:val="32"/>
    <w:qFormat/>
    <w:rsid w:val="003E5A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1252</Words>
  <Characters>7141</Characters>
  <Application>Microsoft Office Word</Application>
  <DocSecurity>0</DocSecurity>
  <Lines>59</Lines>
  <Paragraphs>16</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rajan</dc:creator>
  <cp:keywords/>
  <dc:description/>
  <cp:lastModifiedBy>udhaya rajan</cp:lastModifiedBy>
  <cp:revision>1</cp:revision>
  <dcterms:created xsi:type="dcterms:W3CDTF">2025-12-05T04:31:00Z</dcterms:created>
  <dcterms:modified xsi:type="dcterms:W3CDTF">2025-12-05T04:32:00Z</dcterms:modified>
</cp:coreProperties>
</file>