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A2F2" w14:textId="77777777" w:rsidR="00DD3494" w:rsidRPr="00DD3494" w:rsidRDefault="00DD3494" w:rsidP="00DD3494">
      <w:pPr>
        <w:rPr>
          <w:b/>
          <w:bCs/>
          <w:sz w:val="28"/>
          <w:szCs w:val="28"/>
          <w:u w:val="single"/>
          <w:lang w:val="en-US"/>
        </w:rPr>
      </w:pPr>
      <w:r w:rsidRPr="00DD3494">
        <w:rPr>
          <w:b/>
          <w:bCs/>
          <w:sz w:val="28"/>
          <w:szCs w:val="28"/>
          <w:u w:val="single"/>
          <w:lang w:val="en-US"/>
        </w:rPr>
        <w:t>Week-09-Two-Dimensional and Multi-dimensional Arrays</w:t>
      </w:r>
    </w:p>
    <w:p w14:paraId="3B5FF668" w14:textId="77777777" w:rsidR="00DD3494" w:rsidRPr="00DD3494" w:rsidRDefault="00DD3494" w:rsidP="00DD3494">
      <w:pPr>
        <w:rPr>
          <w:b/>
          <w:bCs/>
          <w:sz w:val="24"/>
          <w:szCs w:val="24"/>
          <w:lang w:val="en-US"/>
        </w:rPr>
      </w:pPr>
      <w:r w:rsidRPr="00DD3494">
        <w:rPr>
          <w:b/>
          <w:bCs/>
          <w:sz w:val="24"/>
          <w:szCs w:val="24"/>
          <w:lang w:val="en-US"/>
        </w:rPr>
        <w:t>CODING</w:t>
      </w:r>
    </w:p>
    <w:p w14:paraId="6B7CBB1C" w14:textId="1F30995E" w:rsidR="00DD3494" w:rsidRPr="00DD3494" w:rsidRDefault="00DD3494" w:rsidP="00DD3494">
      <w:pPr>
        <w:rPr>
          <w:b/>
          <w:bCs/>
          <w:sz w:val="24"/>
          <w:szCs w:val="24"/>
          <w:lang w:val="en-US"/>
        </w:rPr>
      </w:pPr>
      <w:r w:rsidRPr="00DD3494">
        <w:rPr>
          <w:b/>
          <w:bCs/>
          <w:sz w:val="24"/>
          <w:szCs w:val="24"/>
          <w:lang w:val="en-US"/>
        </w:rPr>
        <w:t>ROLL NO: 241801</w:t>
      </w:r>
      <w:r w:rsidRPr="00DD3494">
        <w:rPr>
          <w:b/>
          <w:bCs/>
          <w:sz w:val="24"/>
          <w:szCs w:val="24"/>
          <w:lang w:val="en-US"/>
        </w:rPr>
        <w:t>299</w:t>
      </w:r>
    </w:p>
    <w:p w14:paraId="2B231E61" w14:textId="72F9D61F" w:rsidR="00DD3494" w:rsidRPr="00DD3494" w:rsidRDefault="00DD3494" w:rsidP="00DD3494">
      <w:pPr>
        <w:rPr>
          <w:b/>
          <w:bCs/>
          <w:sz w:val="24"/>
          <w:szCs w:val="24"/>
          <w:lang w:val="en-US"/>
        </w:rPr>
      </w:pPr>
      <w:r w:rsidRPr="00DD3494">
        <w:rPr>
          <w:b/>
          <w:bCs/>
          <w:sz w:val="24"/>
          <w:szCs w:val="24"/>
          <w:lang w:val="en-US"/>
        </w:rPr>
        <w:t>NAME</w:t>
      </w:r>
      <w:r w:rsidRPr="00DD3494">
        <w:rPr>
          <w:b/>
          <w:bCs/>
          <w:sz w:val="24"/>
          <w:szCs w:val="24"/>
          <w:lang w:val="en-US"/>
        </w:rPr>
        <w:t>: THEPPAN SANJAY R</w:t>
      </w:r>
    </w:p>
    <w:p w14:paraId="7D5136CB" w14:textId="77777777" w:rsidR="00DD3494" w:rsidRPr="00DD3494" w:rsidRDefault="00DD3494" w:rsidP="00DD3494">
      <w:pPr>
        <w:rPr>
          <w:b/>
          <w:bCs/>
          <w:sz w:val="24"/>
          <w:szCs w:val="24"/>
          <w:lang w:val="en-US"/>
        </w:rPr>
      </w:pPr>
      <w:r w:rsidRPr="00DD3494">
        <w:rPr>
          <w:b/>
          <w:bCs/>
          <w:sz w:val="24"/>
          <w:szCs w:val="24"/>
          <w:lang w:val="en-US"/>
        </w:rPr>
        <w:t>Q1)</w:t>
      </w:r>
    </w:p>
    <w:p w14:paraId="455E30A0" w14:textId="436174AB" w:rsidR="002622CA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0CC59605" wp14:editId="292C25AA">
            <wp:extent cx="6645910" cy="4449445"/>
            <wp:effectExtent l="0" t="0" r="2540" b="8255"/>
            <wp:docPr id="12758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7437" name="Picture 1275847437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72BD" w14:textId="651534A7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91CF98" wp14:editId="69B1A7EA">
            <wp:extent cx="6645910" cy="4505960"/>
            <wp:effectExtent l="0" t="0" r="2540" b="8890"/>
            <wp:docPr id="4297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315" name="Picture 42972731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6491" w14:textId="4BF7F080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01D22948" wp14:editId="1ED00EBC">
            <wp:extent cx="6645910" cy="1445895"/>
            <wp:effectExtent l="0" t="0" r="2540" b="1905"/>
            <wp:docPr id="6181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71691" name="Picture 61817169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FDA7" w14:textId="538A259A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sz w:val="24"/>
          <w:szCs w:val="24"/>
        </w:rPr>
        <w:t>Q2)</w:t>
      </w:r>
    </w:p>
    <w:p w14:paraId="7C0B983D" w14:textId="52EA8780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5D29E5" wp14:editId="2C1C4B42">
            <wp:extent cx="6645910" cy="4402455"/>
            <wp:effectExtent l="0" t="0" r="2540" b="0"/>
            <wp:docPr id="3425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3308" name="Picture 34253330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E99" w14:textId="31DB3795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41F00AD9" wp14:editId="66C2F248">
            <wp:extent cx="6645910" cy="3172460"/>
            <wp:effectExtent l="0" t="0" r="2540" b="8890"/>
            <wp:docPr id="13374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42126" name="Picture 133744212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08E" w14:textId="7499316A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409A8BF" wp14:editId="7770F7B7">
            <wp:extent cx="6645910" cy="4402455"/>
            <wp:effectExtent l="0" t="0" r="2540" b="0"/>
            <wp:docPr id="3598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4994" name="Picture 35981499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2F13" w14:textId="5D909DB9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0FFFB72C" wp14:editId="605AD83E">
            <wp:extent cx="6645910" cy="3792220"/>
            <wp:effectExtent l="0" t="0" r="2540" b="0"/>
            <wp:docPr id="168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44" name="Picture 1683914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0F6D" w14:textId="77777777" w:rsidR="00DD3494" w:rsidRPr="00DD3494" w:rsidRDefault="00DD3494">
      <w:pPr>
        <w:rPr>
          <w:b/>
          <w:bCs/>
          <w:noProof/>
          <w:sz w:val="24"/>
          <w:szCs w:val="24"/>
        </w:rPr>
      </w:pPr>
    </w:p>
    <w:p w14:paraId="213A348E" w14:textId="5DACB5A9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D5EAEB0" wp14:editId="5FC32D46">
            <wp:extent cx="6645910" cy="2008505"/>
            <wp:effectExtent l="0" t="0" r="2540" b="0"/>
            <wp:docPr id="6812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3959" name="Picture 68120395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238D" w14:textId="4E975A1B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sz w:val="24"/>
          <w:szCs w:val="24"/>
        </w:rPr>
        <w:t>Q3)</w:t>
      </w:r>
    </w:p>
    <w:p w14:paraId="097D7944" w14:textId="064C0F92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2EFE0857" wp14:editId="282ABA2E">
            <wp:extent cx="6645910" cy="4149090"/>
            <wp:effectExtent l="0" t="0" r="2540" b="3810"/>
            <wp:docPr id="17851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3906" name="Picture 178517390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F564" w14:textId="57686C72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5C1533F2" wp14:editId="5E3D0D53">
            <wp:extent cx="6645910" cy="2816225"/>
            <wp:effectExtent l="0" t="0" r="2540" b="3175"/>
            <wp:docPr id="10525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72898" name="Picture 105257289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E38E" w14:textId="7A80E07C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D30FEC4" wp14:editId="6149C10E">
            <wp:extent cx="6645910" cy="3050540"/>
            <wp:effectExtent l="0" t="0" r="2540" b="0"/>
            <wp:docPr id="122190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01003" name="Picture 122190100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0F4A" w14:textId="72073A1A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1A4CFC39" wp14:editId="75AD12F9">
            <wp:extent cx="6645910" cy="3416935"/>
            <wp:effectExtent l="0" t="0" r="2540" b="0"/>
            <wp:docPr id="1435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875" name="Picture 14354387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C48" w14:textId="61B242B5" w:rsidR="00DD3494" w:rsidRPr="00DD3494" w:rsidRDefault="00DD3494">
      <w:pPr>
        <w:rPr>
          <w:b/>
          <w:bCs/>
          <w:sz w:val="24"/>
          <w:szCs w:val="24"/>
        </w:rPr>
      </w:pPr>
      <w:r w:rsidRPr="00DD3494">
        <w:rPr>
          <w:b/>
          <w:bCs/>
          <w:noProof/>
          <w:sz w:val="24"/>
          <w:szCs w:val="24"/>
        </w:rPr>
        <w:drawing>
          <wp:inline distT="0" distB="0" distL="0" distR="0" wp14:anchorId="0EB6068E" wp14:editId="2D9F0BFC">
            <wp:extent cx="6645910" cy="1783715"/>
            <wp:effectExtent l="0" t="0" r="2540" b="6985"/>
            <wp:docPr id="3888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7537" name="Picture 38885753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494" w:rsidRPr="00DD3494" w:rsidSect="00DD34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94"/>
    <w:rsid w:val="002622CA"/>
    <w:rsid w:val="0036620A"/>
    <w:rsid w:val="00635319"/>
    <w:rsid w:val="00D20D22"/>
    <w:rsid w:val="00DD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44CF"/>
  <w15:chartTrackingRefBased/>
  <w15:docId w15:val="{1802AF0C-13B4-4353-88D9-506503E1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2025-01-13T02:45:00Z</dcterms:created>
  <dcterms:modified xsi:type="dcterms:W3CDTF">2025-01-13T02:49:00Z</dcterms:modified>
</cp:coreProperties>
</file>