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9"/>
          <w:sz w:val="44"/>
        </w:rPr>
        <w:t>Alert Prioritisation in Security Operations Centres: Engineering Review</w:t>
      </w:r>
    </w:p>
    <w:p>
      <w:pPr>
        <w:spacing w:after="320"/>
      </w:pPr>
      <w:r>
        <w:rPr>
          <w:rFonts w:ascii="Calibri" w:hAnsi="Calibri"/>
          <w:color w:val="646464"/>
          <w:sz w:val="23"/>
        </w:rPr>
        <w:t>Technical Synthesis of Criteria, Methods, and Human-AI Teaming (HAT) Based on Jalalvand et al. (ACM CSUR 2024)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1. Executive Summary &amp; The Core Technological Delta</w:t>
      </w:r>
    </w:p>
    <w:p>
      <w:r>
        <w:rPr>
          <w:i/>
        </w:rPr>
        <w:t>Plain English Summary: This survey examines 89 research papers to systematically categorize alert prioritisation (AP) across 5 criteria domains and 6 method families. It evaluates these components through the Human-AI Teaming (HAT) lens—Automation, Augmentation, and Collaboration—demonstrating how interactive decision models outperform standalone machine learning.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87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 / Dimension</w:t>
            </w:r>
          </w:p>
        </w:tc>
        <w:tc>
          <w:tcPr>
            <w:tcW w:type="dxa" w:w="244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Conventional AP Approaches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The HAT Framework Delta (Jalalvand et al.)</w:t>
            </w:r>
          </w:p>
        </w:tc>
        <w:tc>
          <w:tcPr>
            <w:tcW w:type="dxa" w:w="244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Why It Matters for Engineering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Analytical Scope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Narrow focus on intrusion detection system (IDS) false alarm reduction or single ML classifiers.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Systematic survey covering 5 Criteria Categories and 6 Method Families across 89 peer-reviewed studies.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Provides an exhaustive taxonomy preventing myopic system designs that only optimize raw technical features.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Operational Framing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Treating alert prioritisation as a purely autonomous algorithm problem.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Framed through Human-AI Teaming (HAT): Automation (0-way), Augmentation (1-way), and Collaboration (2-way)[cite: 3].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Enables dynamic escalation architectures where machine scale and human intuition complement each other[cite: 3].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Criteria Breadth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Over-reliance on technical alert telemetry (severity, IP, frequency, timestamp)[cite: 3].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Deconstructs criteria across Analyst, Alert, Asset, Organisation, and External Environment[cite: 3].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Ensures high-priority business assets and SOC analyst capacity constrain triage queues[cite: 3].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Method Integration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Isolated deployments of ML models or static scoring matrices[cite: 3].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Evaluation of ML, MCDM, Game Theory, Optimization, Graphs, and multi-paradigm Hybrid systems[cite: 3].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Hybrid combinations (e.g., ML-Optimization, ML-Game Theory) balance data scale with operational constraints[cite: 3].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2. Alert Prioritisation Criteria &amp; Operational Taxonomies</w:t>
      </w:r>
    </w:p>
    <w:p>
      <w:r>
        <w:rPr>
          <w:i/>
        </w:rPr>
        <w:t>Plain English Summary: The authors identify five criteria dimensions for ranking alerts[cite: 3]. While technical alert features dominate automation, human-centric criteria like analyst domain knowledge drive augmentation and collaboration[cite: 3].</w:t>
      </w:r>
    </w:p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2.1 The 5 Alert Prioritisation Criteria Domains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87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Criteria Category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Typical Extracted Features / Parameters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HAT Distribution in Literature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Engineering Function &amp; Impact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 Analyst Criteria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Workload, fatigue, stress, cognitive load, analyst time, efficiency, and domain knowledge[cite: 3].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Automation: 11% | Augmentation: 19% | Collaboration: 16%.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Prevents analyst burnout by dynamically routing tasks according to cognitive capacity and domain skill[cite: 3].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 Alert Criteria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Severity, impact, CVSS, frequency, source/dest IP, port, timestamp, detector count, message ID[cite: 3].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Automation: 60% | Augmentation: 19% | Collaboration: 16%.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Core technical telemetry used by anomaly detectors and classifiers to compute initial risk scores[cite: 3].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 Asset Criteria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Asset criticality, CIA impact (Confidentiality, Integrity, Availability), maintainability, replaceability, vulnerability[cite: 3].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Automation: 25% | Augmentation: 3% | Collaboration: 0%.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Ensures an alert against a mission-critical domain controller is prioritized over an isolated sandbox machine[cite: 3].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4. Organisation Criteria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Operating budget, available analyst staffing count, business objectives, compliance penalties, compute capacity[cite: 3].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Automation: 15% | Augmentation: 2% | Collaboration: 0%.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Constrains prioritization algorithms to operate within real-world SOC workforce and computing budgets[cite: 3].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5. External Environment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Cyber Threat Intelligence (CTI), dark web feeds, attacker evasion strategies, compliance (GDPR/HIPAA)[cite: 3].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Automation: 11% | Augmentation: 0% | Collaboration: 0%.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Contextualizes alerts against active adversary campaigns and external legal reporting deadlines[cite: 3].</w:t>
            </w:r>
          </w:p>
        </w:tc>
      </w:tr>
    </w:tbl>
    <w:p/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2.2 Comparative Distribution &amp; Gaps Across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Criteria Domain</w:t>
            </w:r>
          </w:p>
        </w:tc>
        <w:tc>
          <w:tcPr>
            <w:tcW w:type="dxa" w:w="144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Automation Share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Augmentation Share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Collaboration Share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Identified Gap &amp; Engineering Recommendation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Analyst-Centric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11%[cite: 3]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19%[cite: 3]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16%[cite: 3]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Domain knowledge is used, but fatigue and stress are rarely tracked in real-time[cite: 3]. Build telemetry hooks for analyst queues[cite: 3].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Alert Telemetry</w:t>
            </w:r>
          </w:p>
        </w:tc>
        <w:tc>
          <w:tcPr>
            <w:tcW w:type="dxa" w:w="144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60%[cite: 3]</w:t>
            </w:r>
          </w:p>
        </w:tc>
        <w:tc>
          <w:tcPr>
            <w:tcW w:type="dxa" w:w="158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19%[cite: 3]</w:t>
            </w:r>
          </w:p>
        </w:tc>
        <w:tc>
          <w:tcPr>
            <w:tcW w:type="dxa" w:w="158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16%[cite: 3]</w:t>
            </w:r>
          </w:p>
        </w:tc>
        <w:tc>
          <w:tcPr>
            <w:tcW w:type="dxa" w:w="288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Heavily over-represented in automation[cite: 3]. Need unified standards (e.g., STIX/TAXII) to standardize features across vendors[cite: 3].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Asset Attributes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25%[cite: 3]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3%[cite: 3]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0%[cite: 3]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Virtually absent in collaborative setups[cite: 3]. Expose asset replaceability and mission criticality to human review panels[cite: 3].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Organizational</w:t>
            </w:r>
          </w:p>
        </w:tc>
        <w:tc>
          <w:tcPr>
            <w:tcW w:type="dxa" w:w="144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15%[cite: 3]</w:t>
            </w:r>
          </w:p>
        </w:tc>
        <w:tc>
          <w:tcPr>
            <w:tcW w:type="dxa" w:w="158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2%[cite: 3]</w:t>
            </w:r>
          </w:p>
        </w:tc>
        <w:tc>
          <w:tcPr>
            <w:tcW w:type="dxa" w:w="158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0%[cite: 3]</w:t>
            </w:r>
          </w:p>
        </w:tc>
        <w:tc>
          <w:tcPr>
            <w:tcW w:type="dxa" w:w="288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Rarely exposed in UI tools[cite: 3]. Systems must incorporate budget/time cost functions directly into dispatch queues.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External Context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11%[cite: 3]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0%[cite: 3]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0%[cite: 3]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Complete absence in human-AI interaction[cite: 3]. Integrate MITRE ATT&amp;CK contextual mapping into collaborative triage cards[cite: 3].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3. Architecture &amp; System Design: The HAT Blueprint</w:t>
      </w:r>
    </w:p>
    <w:p>
      <w:r>
        <w:rPr>
          <w:i/>
        </w:rPr>
        <w:t>Plain English Summary: AP methods operate along a spectrum from zero-analyst automation to bi-directional collaborative loops[cite: 3]. Hybrid pipelines merge machine learning pattern extraction with mathematical optimization to enforce real-world budget constraints[cite: 3].</w:t>
      </w:r>
    </w:p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3.1 End-to-End Collaborative AP Pipeline (ASCII)</w:t>
      </w:r>
    </w:p>
    <w:p>
      <w:pPr>
        <w:spacing w:before="80" w:after="120"/>
        <w:ind w:left="288"/>
      </w:pPr>
      <w:r>
        <w:rPr>
          <w:rFonts w:ascii="Consolas" w:hAnsi="Consolas"/>
          <w:color w:val="282828"/>
          <w:sz w:val="17"/>
        </w:rPr>
        <w:t>+-----------------------------------------------------------------------------------------+</w:t>
        <w:br/>
        <w:t>|                     HUMAN-AI TEAMING (HAT) ALERT PRIORITISATION                          |</w:t>
        <w:br/>
        <w:t>+-----------------------------------------------------------------------------------------+</w:t>
        <w:br/>
        <w:t xml:space="preserve">                                                                                           </w:t>
        <w:br/>
        <w:t xml:space="preserve"> [Raw Telemetry: SIEM, IDS, EDR] ───&gt; [Context Ingestion: Asset DB, CTI, Org Constraints]  </w:t>
        <w:br/>
        <w:t xml:space="preserve">                                                │                                          </w:t>
        <w:br/>
        <w:t xml:space="preserve">                                                ▼                                          </w:t>
        <w:br/>
        <w:t xml:space="preserve"> +───────────────────────────────────────────────────────────────────────────────────────+ </w:t>
        <w:br/>
        <w:t xml:space="preserve"> | STAGE 1: AUTOMATED PRE-FILTERING &amp; VECTORIZATION (ML &amp; GRAPHS)                        | </w:t>
        <w:br/>
        <w:t xml:space="preserve"> | - Unsupervised Anomaly Scoring (Isolation Forest, Deep Autoencoders)[cite: 3]        | </w:t>
        <w:br/>
        <w:t xml:space="preserve"> | - Causal Dependency Tracking (System Provenance Graphs / TPGs)[cite: 3]              | </w:t>
        <w:br/>
        <w:t xml:space="preserve"> | - Initial Ordinal Risk Ranking (Supervised Random Forests / XGBoost)[cite: 3]        | </w:t>
        <w:br/>
        <w:t xml:space="preserve"> +───────────────────────────────────────────────────────────────────────────────────────+ </w:t>
        <w:br/>
        <w:t xml:space="preserve">                                                │                                          </w:t>
        <w:br/>
        <w:t xml:space="preserve">                                                ▼ (Ranked Alert Candidates)                </w:t>
        <w:br/>
        <w:t xml:space="preserve"> +───────────────────────────────────────────────────────────────────────────────────────+ </w:t>
        <w:br/>
        <w:t xml:space="preserve"> | STAGE 2: MATHEMATICAL OPTIMIZATION &amp; DISPATCH (MCDM / IP)                             | </w:t>
        <w:br/>
        <w:t xml:space="preserve"> | - Mixed-Integer Programming: Maximizing Cumulative Risk Mitigation[cite: 3]          | </w:t>
        <w:br/>
        <w:t xml:space="preserve"> | - Subject to: Analyst Availability, Shift Budget, Max Time-to-Remediation[cite: 3]   | </w:t>
        <w:br/>
        <w:t xml:space="preserve"> | - Multi-Criteria Weighting: Asset Criticality + Vulnerability Severity[cite: 3]      | </w:t>
        <w:br/>
        <w:t xml:space="preserve"> +───────────────────────────────────────────────────────────────────────────────────────+ </w:t>
        <w:br/>
        <w:t xml:space="preserve">                                                │                                          </w:t>
        <w:br/>
        <w:t xml:space="preserve">                 ┌──────────────────────────────┴──────────────────────────────┐           </w:t>
        <w:br/>
        <w:t xml:space="preserve">                 ▼ (High-Confidence Well-Known)                                ▼ (Complex / Borderline)</w:t>
        <w:br/>
        <w:t xml:space="preserve">      [Automated SOAR Execution]                                 [Augmented Presentation]  </w:t>
        <w:br/>
        <w:t xml:space="preserve">      - Auto-contain device / user                               - SHAP / LIME Attributions[cite: 3]</w:t>
        <w:br/>
        <w:t xml:space="preserve">      - Auto-close benign telemetry                              - ATT&amp;CK Timeline Context [cite: 3]</w:t>
        <w:br/>
        <w:t xml:space="preserve">                                                                               │           </w:t>
        <w:br/>
        <w:t xml:space="preserve">                                                                               ▼           </w:t>
        <w:br/>
        <w:t xml:space="preserve">                                                                +────────────────────────+ </w:t>
        <w:br/>
        <w:t xml:space="preserve">                                                                | STAGE 3: COLLABORATION | </w:t>
        <w:br/>
        <w:t xml:space="preserve">                                                                | - Human Review &amp; Triage| </w:t>
        <w:br/>
        <w:t xml:space="preserve">                                                                | - Active Learning Loop | </w:t>
        <w:br/>
        <w:t xml:space="preserve">                                                                | - Conversational Query | </w:t>
        <w:br/>
        <w:t xml:space="preserve">                                                                +────────────────────────+ </w:t>
        <w:br/>
        <w:t xml:space="preserve">                                                                               │           </w:t>
        <w:br/>
        <w:t xml:space="preserve">                                                                               ▼           </w:t>
        <w:br/>
        <w:t xml:space="preserve"> [Continuous Model Retraining Buffer] &lt;── Feedback / Weight Updates &lt;──────────┘           </w:t>
        <w:br/>
      </w:r>
    </w:p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3.2 Specification of the 6 Alert Prioritisation Methods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01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 Category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Representative Algorithms</w:t>
            </w:r>
          </w:p>
        </w:tc>
        <w:tc>
          <w:tcPr>
            <w:tcW w:type="dxa" w:w="129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Share (Lit)</w:t>
            </w:r>
          </w:p>
        </w:tc>
        <w:tc>
          <w:tcPr>
            <w:tcW w:type="dxa" w:w="345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Mechanical Functionality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 Machine Learning (ML)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Random Forest, Isolation Forest, XGBoost, Bi-LSTM, Autoencoders, DRL, Active Learning[cite: 3].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42%[cite: 3]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Processes massive log streams, surfaces statistical anomalies, and continuously learns threat signatures[cite: 3].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 Multi-Criteria Decision-Making (MCDM)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Analytic Hierarchy Process (AHP), TOPSIS, DEMATEL, Ordered Weighted Averaging (OWA), Group AHP[cite: 3].</w:t>
            </w:r>
          </w:p>
        </w:tc>
        <w:tc>
          <w:tcPr>
            <w:tcW w:type="dxa" w:w="129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10%[cite: 3]</w:t>
            </w:r>
          </w:p>
        </w:tc>
        <w:tc>
          <w:tcPr>
            <w:tcW w:type="dxa" w:w="345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Aggregates qualitative and quantitative criteria using multi-dimensional decision matrices and stakeholder weights[cite: 3].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 Game Theory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Stackelberg Security Games, Adversarial Reinforcement Learning, Sequential Dynamic Games[cite: 3].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7%[cite: 3]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Models strategic attacker-defender interactions, anticipating attacker evasion of predictable triage policies[cite: 3].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4. Mathematical Optimization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Mixed-Integer Programming (MIP), Multi-Objective Optimization, Dynamic Programming, Goal Programming[cite: 3].</w:t>
            </w:r>
          </w:p>
        </w:tc>
        <w:tc>
          <w:tcPr>
            <w:tcW w:type="dxa" w:w="129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4%[cite: 3]</w:t>
            </w:r>
          </w:p>
        </w:tc>
        <w:tc>
          <w:tcPr>
            <w:tcW w:type="dxa" w:w="345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Solves constrained resource-allocation problems, maximizing risk reduction under analyst hour caps[cite: 3].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5. Graph-Based Methods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Tactical Provenance Graphs (TPGs), Attack Graphs, Characteristic Constraint Graphs[cite: 3].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12%[cite: 3]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Maps multi-stage attack causal chains across OS syscalls, linking isolated low-priority events into critical campaigns[cite: 3].</w:t>
            </w:r>
          </w:p>
        </w:tc>
      </w:tr>
      <w:tr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6. Hybrid Systems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ML-MCDM, ML-Game Theory, ML-Optimization, ML-Graph, Optimization-Graph[cite: 3].</w:t>
            </w:r>
          </w:p>
        </w:tc>
        <w:tc>
          <w:tcPr>
            <w:tcW w:type="dxa" w:w="129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25%[cite: 3]</w:t>
            </w:r>
          </w:p>
        </w:tc>
        <w:tc>
          <w:tcPr>
            <w:tcW w:type="dxa" w:w="345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Combines ML's pattern processing with optimization constraints, graph explanations, or game-theoretic payoffs[cite: 3].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4. Method Mechanics &amp; Mathematical Implementations</w:t>
      </w:r>
    </w:p>
    <w:p>
      <w:r>
        <w:rPr>
          <w:i/>
        </w:rPr>
        <w:t>Plain English Summary: Each algorithmic family utilizes distinct mathematical formulations, from game-theoretic Stackelberg equilibria and pairwise AHP matrices to constrained mixed-integer programming[cite: 3].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Algorithmic Paradigm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Mathematical Formulation / Core Model</w:t>
            </w:r>
          </w:p>
        </w:tc>
        <w:tc>
          <w:tcPr>
            <w:tcW w:type="dxa" w:w="244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Variables &amp; Inputs</w:t>
            </w:r>
          </w:p>
        </w:tc>
        <w:tc>
          <w:tcPr>
            <w:tcW w:type="dxa" w:w="216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Engineering Function in AP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Stackelberg Game Theory</w:t>
              <w:br/>
              <w:t>(Schlenker et al.)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 xml:space="preserve">max_{x} U_D(x, y*(x)) </w:t>
              <w:br/>
              <w:t>s.t. y*(x) = argmax_{y} U_A(x, y)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x: defender triage probability, y: attacker attack path, U_D/U_A: player payoffs[cite: 3].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Computes randomized alert audit schedules so adversaries cannot predict which thresholds bypass triage[cite: 3].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MIP Resource Optimization</w:t>
              <w:br/>
              <w:t>(Shah et al.)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 xml:space="preserve">min Σ (Risk_i * (1 - x_i)) </w:t>
              <w:br/>
              <w:t>s.t. Σ (Time_i * x_i) ≤ Total_Hours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x_i ∈ {0,1}: binary investigation decision, Risk_i: alert risk, Time_i: analysis duration[cite: 3].</w:t>
            </w:r>
          </w:p>
        </w:tc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Prevents the common pitfall of spending all shift hours on a single alert by enforcing operational constraints[cite: 3].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Analytic Hierarchy Process</w:t>
              <w:br/>
              <w:t>(Anuar et al.)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 xml:space="preserve">A * w = λ_max * w </w:t>
              <w:br/>
              <w:t>CR = (λ_max - n) / ((n - 1) * RI)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A: pairwise comparison matrix, w: priority weight vector, CR: consistency ratio (&lt; 0.10)[cite: 3].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Enables SOC managers to rigorously weight asset criticality vs. vulnerability exploitability[cite: 3].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Active Learning (AL)</w:t>
              <w:br/>
              <w:t>(Finder et al.)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x*_query = argmax_{x} H(Y | X = x)</w:t>
            </w:r>
          </w:p>
        </w:tc>
        <w:tc>
          <w:tcPr>
            <w:tcW w:type="dxa" w:w="2448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H: Shannon entropy / model prediction uncertainty over alert instance x[cite: 3].</w:t>
            </w:r>
          </w:p>
        </w:tc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Selectively escalates only borderline, uncertain alerts to human experts, updating model weights iteratively[cite: 3].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Provenance Graph Reduction</w:t>
              <w:br/>
              <w:t>(Milajerdi et al.)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Score(G_APT) = Σ_{v ∈ V} Severity(v) * Decay(t_v)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G_APT: causal system graph, v: process/file node, Decay: temporal attenuation[cite: 3].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Condenses millions of OS kernel events into an interpretable graph path with a composite severity score[cite: 3].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5. Comparative Evaluation &amp; HAT Implementation Modes</w:t>
      </w:r>
    </w:p>
    <w:p>
      <w:r>
        <w:rPr>
          <w:i/>
        </w:rPr>
        <w:t>Plain English Summary: Surveyed literature demonstrates that fully automated AP dominates current research (58%), but hybrid methods account for the majority of augmentation (10%) and collaboration (8%) systems[cite: 3].</w:t>
      </w:r>
    </w:p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5.1 Method Category Strengths vs. Limitations Across HAT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87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 Category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Operational Strengths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Inherent Engineering Limitations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Optimal HAT Role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Machine Learning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High throughput; scales to billions of events; extracts latent patterns from raw logs[cite: 3].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Susceptible to adversarial poisoning, concept drift, and unexplainable black-box false alarms[cite: 3].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 &amp; Collaborative Active Learning loops[cite: 3].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MCDM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Incorporates qualitative criteria; enables multi-stakeholder consensus via Group AHP[cite: 3].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Cannot natively process non-ordinal categorical telemetry (e.g., raw IP addresses, hashes)[cite: 3].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Augmentation scoring layers over pre-processed alert features[cite: 3].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Game Theory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Models adversary strategies; anticipates evasion; computes optimal audit randomization[cite: 3].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Computationally intractable at big-data scale; highly sensitive to estimated payoff matrices[cite: 3].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Policy optimization layer atop aggregated incident categories[cite: 3].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Optimization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Guarantees optimal mathematical allocations under hard budget and analyst hour caps[cite: 3].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Rigid mathematical constraints cannot capture fuzzy, dynamic, multi-stage attack scenarios[cite: 3].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Operational queue dispatch and shift workforce scheduling.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Graph-Based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Preserves full causality; detects subtle multi-stage campaigns; highly interpretable visually[cite: 3].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Dependency explosion causes memory bloat; generating graphs for every alert is expensive[cite: 3].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Augmented root-cause explanation and analyst forensic investigation[cite: 3].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Hybrid Systems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Combines ML pattern discovery with optimization bounds and graph explainability[cite: 3].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Substantially higher development complexity, software maintenance, and latency overhead[cite: 3].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Full-spectrum Collaborative SOC platforms[cite: 3].</w:t>
            </w:r>
          </w:p>
        </w:tc>
      </w:tr>
    </w:tbl>
    <w:p/>
    <w:p>
      <w:pPr>
        <w:pStyle w:val="Heading2"/>
        <w:keepNext/>
        <w:spacing w:before="200" w:after="60"/>
      </w:pPr>
      <w:r>
        <w:rPr>
          <w:rFonts w:ascii="Calibri" w:hAnsi="Calibri"/>
          <w:b/>
          <w:color w:val="2F5597"/>
          <w:sz w:val="26"/>
        </w:rPr>
        <w:t>5.2 HAT Paradigm Comparison: Strengths &amp; Weaknesses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87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HAT Interaction Mode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Decision Mechanics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Benefits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Systemic Vulnerabilities / Risks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Automation</w:t>
              <w:br/>
              <w:t>(58% of papers)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Machine makes autonomous AP decision; zero human intervention[cite: 3].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Maximizes processing speed; filters commodity noise; frees humans from routine queues[cite: 3].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Blind to novel attacks; high false-negative risk for stealthy APTs; rigid execution[cite: 3].</w:t>
            </w:r>
          </w:p>
        </w:tc>
      </w:tr>
      <w:tr>
        <w:tc>
          <w:tcPr>
            <w:tcW w:type="dxa" w:w="187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Augmentation</w:t>
              <w:br/>
              <w:t>(24% of papers)</w:t>
            </w:r>
          </w:p>
        </w:tc>
        <w:tc>
          <w:tcPr>
            <w:tcW w:type="dxa" w:w="230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Machine pre-ranks and explains; human makes final priority validation[cite: 3].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Enhances analyst decision confidence; builds model trust via SHAP/graphs[cite: 3].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Work duplication; analyst cognitive fatigue remains high if machine volume is excessive[cite: 3].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Collaboration</w:t>
              <w:br/>
              <w:t>(18% of papers)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Iterative, two-way feedback loop between analyst and machine[cite: 3].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Continuous mutual learning; captures tacit expert intuition; minimizes false alarms over time[cite: 3].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Demands valuable analyst shift time; complex software integration; feedback latency[cite: 3].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6. Systemic Challenges, Failure Modes, &amp; Research Gaps</w:t>
      </w:r>
    </w:p>
    <w:p>
      <w:r>
        <w:rPr>
          <w:i/>
        </w:rPr>
        <w:t>Plain English Summary: Implementing AP systems involves navigating severe engineering hurdles, including non-ordinal log data, graph dependency explosions, analyst feedback bottlenecks, and a lack of standardized benchmarks[cite: 3].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Engineering Bottleneck</w:t>
            </w:r>
          </w:p>
        </w:tc>
        <w:tc>
          <w:tcPr>
            <w:tcW w:type="dxa" w:w="273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Underlying Failure Mechanism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Severity Impact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Safeguard / Mitigation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Non-Ordinal Feature Incompatibility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MCDM algorithms require sortable values and fail on categorical IP addresses, hashes, and IDs[cite: 3].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Deploy hybrid ML-MCDM pipelines: ML extracts continuous latent embeddings, which MCDM ranks[cite: 3].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Graph Dependency Explosion</w:t>
            </w:r>
          </w:p>
        </w:tc>
        <w:tc>
          <w:tcPr>
            <w:tcW w:type="dxa" w:w="273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Generating provenance graphs for billions of audit events causes driver OOM crashes[cite: 3].</w:t>
            </w:r>
          </w:p>
        </w:tc>
        <w:tc>
          <w:tcPr>
            <w:tcW w:type="dxa" w:w="158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288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Implement Tactical Provenance Graph (TPG) semantic reductions and event-frequency decay filters[cite: 3].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Analyst Feedback Bottleneck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Collaborative active learning requires constant human labeling, worsening fatigue[cite: 3].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Employ uncertainty sampling: query analysts only on high-entropy borderline cases (0.45-0.55 confidence)[cite: 3].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Lack of Standardized AP Metrics</w:t>
            </w:r>
          </w:p>
        </w:tc>
        <w:tc>
          <w:tcPr>
            <w:tcW w:type="dxa" w:w="273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Literature evaluates disparate metrics (AUC, TVR, TVE, Wait Time), preventing comparison[cite: 3].</w:t>
            </w:r>
          </w:p>
        </w:tc>
        <w:tc>
          <w:tcPr>
            <w:tcW w:type="dxa" w:w="1584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88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Adopt standardized compound metrics: Combined Mean Time to Detect (MTTD) + Macro PR-AUC[cite: 3].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Adversarial Evasion &amp; Poisoning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Attackers manipulate high-importance alert features to blend into low-priority bins[cite: 3].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Incorporate Stackelberg game theory randomization into prioritization thresholds[cite: 3].</w:t>
            </w:r>
          </w:p>
        </w:tc>
      </w:tr>
    </w:tbl>
    <w:p/>
    <w:p>
      <w:pPr>
        <w:pStyle w:val="Heading1"/>
        <w:keepNext/>
        <w:spacing w:before="280" w:after="80"/>
      </w:pPr>
      <w:r>
        <w:rPr>
          <w:rFonts w:ascii="Calibri" w:hAnsi="Calibri"/>
          <w:b/>
          <w:color w:val="1F4E79"/>
          <w:sz w:val="32"/>
        </w:rPr>
        <w:t>7. Practical Developer Implementation Roadmap (HAT Stack)</w:t>
      </w:r>
    </w:p>
    <w:p>
      <w:r>
        <w:rPr>
          <w:i/>
        </w:rPr>
        <w:t>Plain English Summary: Developers building a modern AP engine should avoid pure ML or pure rule scoring[cite: 3]. Build a layered architecture combining pre-trained anomaly encoders, linear programming solvers, explainability frameworks, and interactive feedback APIs.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 Layer / Module</w:t>
            </w:r>
          </w:p>
        </w:tc>
        <w:tc>
          <w:tcPr>
            <w:tcW w:type="dxa" w:w="201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Build vs. Import Strategy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Recommended Libraries / Tools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 Blueprint &amp; Guidelines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 Alert Stream Ingestion &amp; Pre-scoring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Import off-the-shelf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River / Scikit-Learn / LightGBM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Ingest Kafka alert streams; train online stream classifiers using Focal Loss to prioritize rare attack events[cite: 3].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 Provenance Graph Reducer</w:t>
            </w:r>
          </w:p>
        </w:tc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Custom Deep Architecture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PyTorch Geometric / NetworkX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Parse kernel audit logs; extract causal execution graphs; prune redundant cycles using TPG semantics[cite: 3].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 Constrained Dispatch Optimizer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Import off-the-shelf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PuLP / SciPy / Google OR-Tools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Formulate Mixed-Integer Program (MIP): maximize risk coverage subject to analyst shift hour budgets[cite: 3].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4. Explainable Augmentation Layer</w:t>
            </w:r>
          </w:p>
        </w:tc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Import off-the-shelf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SHAP / LIME / mitreattack-python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Calculate local TreeSHAP feature importances; project top indicators directly to MITRE ATT&amp;CK technique IDs[cite: 3].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5. Dynamic Active Learning Loop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Code from scratch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FastAPI / Celery / ModAL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Expose REST endpoints capturing analyst confirmation/override actions; buffer samples for warm retraining[cite: 3].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6. Game-Theoretic Audit Randomizer</w:t>
            </w:r>
          </w:p>
        </w:tc>
        <w:tc>
          <w:tcPr>
            <w:tcW w:type="dxa" w:w="2016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Code from scratch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NumPy / CVXPY</w:t>
            </w:r>
          </w:p>
        </w:tc>
        <w:tc>
          <w:tcPr>
            <w:tcW w:type="dxa" w:w="2592"/>
            <w:shd w:fill="F2F4F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Solve Stackelberg LP to introduce mixed-strategy randomization over inspection queues, preventing adversary evasion[cite: 3].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