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jc w:val="center"/>
      </w:pPr>
      <w:r>
        <w:rPr>
          <w:rFonts w:ascii="Georgia" w:cs="Georgia" w:eastAsia="Georgia" w:hAnsi="Georgia"/>
          <w:b/>
          <w:bCs/>
          <w:caps/>
          <w:color w:val="B8860B"/>
          <w:sz w:val="60"/>
          <w:szCs w:val="60"/>
        </w:rPr>
        <w:t xml:space="preserve">LUMINARIOUS</w:t>
      </w:r>
    </w:p>
    <w:p>
      <w:pPr>
        <w:spacing w:before="40"/>
        <w:jc w:val="center"/>
      </w:pPr>
      <w:r>
        <w:rPr>
          <w:rFonts w:ascii="Georgia" w:cs="Georgia" w:eastAsia="Georgia" w:hAnsi="Georgia"/>
          <w:i/>
          <w:iCs/>
          <w:color w:val="C9A84C"/>
          <w:sz w:val="28"/>
          <w:szCs w:val="28"/>
        </w:rPr>
        <w:t xml:space="preserve">◆  AESTHETIC COMPANION  ◆</w:t>
      </w:r>
    </w:p>
    <w:p>
      <w:pPr>
        <w:spacing w:before="60" w:after="0"/>
      </w:pPr>
    </w:p>
    <w:p>
      <w:pPr>
        <w:jc w:val="center"/>
      </w:pPr>
      <w:r>
        <w:rPr>
          <w:rFonts w:ascii="Georgia" w:cs="Georgia" w:eastAsia="Georgia" w:hAnsi="Georgia"/>
          <w:i/>
          <w:iCs/>
          <w:color w:val="5A6070"/>
          <w:sz w:val="20"/>
          <w:szCs w:val="20"/>
        </w:rPr>
        <w:t xml:space="preserve">Every Pixel a Decision  ·  Every Color a Meaning  ·  Every Animation a Word</w:t>
      </w:r>
    </w:p>
    <w:p>
      <w:pPr>
        <w:spacing w:before="600" w:after="0"/>
      </w:pPr>
    </w:p>
    <w:p>
      <w:r>
        <w:br w:type="page"/>
      </w:r>
    </w:p>
    <w:p>
      <w:pPr>
        <w:pStyle w:val="Heading1"/>
        <w:spacing w:before="480" w:after="120"/>
      </w:pPr>
      <w:r>
        <w:rPr>
          <w:rFonts w:ascii="Georgia" w:cs="Georgia" w:eastAsia="Georgia" w:hAnsi="Georgia"/>
          <w:b/>
          <w:bCs/>
          <w:color w:val="B8860B"/>
          <w:sz w:val="36"/>
          <w:szCs w:val="36"/>
        </w:rPr>
        <w:t xml:space="preserve">1. The Color System</w:t>
      </w:r>
    </w:p>
    <w:p>
      <w:pPr>
        <w:spacing w:before="70" w:after="90"/>
      </w:pPr>
      <w:r>
        <w:rPr>
          <w:rFonts w:ascii="Georgia" w:cs="Georgia" w:eastAsia="Georgia" w:hAnsi="Georgia"/>
          <w:b w:val="false"/>
          <w:bCs w:val="false"/>
          <w:i w:val="false"/>
          <w:iCs w:val="false"/>
          <w:color w:val="1A1A2E"/>
          <w:sz w:val="22"/>
          <w:szCs w:val="22"/>
        </w:rPr>
        <w:t xml:space="preserve">Every color in Luminarious carries semantic weight. Colors are not decoration — they are communication. The Wizard should be able to close their eyes and reconstruct the color for any element from its role alone.</w:t>
      </w:r>
    </w:p>
    <w:p>
      <w:pPr>
        <w:spacing w:before="80" w:after="0"/>
      </w:pPr>
    </w:p>
    <w:p>
      <w:pPr>
        <w:pStyle w:val="Heading2"/>
        <w:spacing w:before="320" w:after="100"/>
      </w:pPr>
      <w:r>
        <w:rPr>
          <w:rFonts w:ascii="Georgia" w:cs="Georgia" w:eastAsia="Georgia" w:hAnsi="Georgia"/>
          <w:b/>
          <w:bCs/>
          <w:color w:val="C68B2A"/>
          <w:sz w:val="28"/>
          <w:szCs w:val="28"/>
        </w:rPr>
        <w:t xml:space="preserve">1.1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Swatch</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Name</w:t>
            </w:r>
          </w:p>
        </w:tc>
        <w:tc>
          <w:tcPr>
            <w:tcW w:type="dxa" w:w="1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Hex</w:t>
            </w:r>
          </w:p>
        </w:tc>
        <w:tc>
          <w:tcPr>
            <w:tcW w:type="dxa" w:w="4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Semantic Role</w:t>
            </w:r>
          </w:p>
        </w:tc>
      </w:tr>
      <w:tr>
        <w:tc>
          <w:tcPr>
            <w:tcW w:type="dxa" w:w="1200"/>
            <w:tcBorders>
              <w:top w:val="single" w:color="AAAAAA" w:sz="1"/>
              <w:left w:val="single" w:color="AAAAAA" w:sz="1"/>
              <w:bottom w:val="single" w:color="AAAAAA" w:sz="1"/>
              <w:right w:val="single" w:color="AAAAAA" w:sz="1"/>
            </w:tcBorders>
            <w:shd w:fill="B8860B"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Forge Gold</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#B8860B</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Headings, active states, Luminarious Entity, primary accent</w:t>
            </w:r>
          </w:p>
        </w:tc>
      </w:tr>
      <w:tr>
        <w:tc>
          <w:tcPr>
            <w:tcW w:type="dxa" w:w="1200"/>
            <w:tcBorders>
              <w:top w:val="single" w:color="AAAAAA" w:sz="1"/>
              <w:left w:val="single" w:color="AAAAAA" w:sz="1"/>
              <w:bottom w:val="single" w:color="AAAAAA" w:sz="1"/>
              <w:right w:val="single" w:color="AAAAAA" w:sz="1"/>
            </w:tcBorders>
            <w:shd w:fill="C68B2A"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Amber Glow</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#C68B2A</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Section headers, secondary emphasis, key highlights</w:t>
            </w:r>
          </w:p>
        </w:tc>
      </w:tr>
      <w:tr>
        <w:tc>
          <w:tcPr>
            <w:tcW w:type="dxa" w:w="1200"/>
            <w:tcBorders>
              <w:top w:val="single" w:color="AAAAAA" w:sz="1"/>
              <w:left w:val="single" w:color="AAAAAA" w:sz="1"/>
              <w:bottom w:val="single" w:color="AAAAAA" w:sz="1"/>
              <w:right w:val="single" w:color="AAAAAA" w:sz="1"/>
            </w:tcBorders>
            <w:shd w:fill="AD6F3B"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Worn Copper</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#AD6F3B</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Third-level text, active Tome indicator, progress markers</w:t>
            </w:r>
          </w:p>
        </w:tc>
      </w:tr>
      <w:tr>
        <w:tc>
          <w:tcPr>
            <w:tcW w:type="dxa" w:w="1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Deep Ink</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#1A1A2E</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Primary body text, backgrounds, base UI tone</w:t>
            </w:r>
          </w:p>
        </w:tc>
      </w:tr>
      <w:tr>
        <w:tc>
          <w:tcPr>
            <w:tcW w:type="dxa" w:w="12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Rule Gold</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#C9A84C</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Horizontal rules, border accents, Luminarious Entity color</w:t>
            </w:r>
          </w:p>
        </w:tc>
      </w:tr>
      <w:tr>
        <w:tc>
          <w:tcPr>
            <w:tcW w:type="dxa" w:w="1200"/>
            <w:tcBorders>
              <w:top w:val="single" w:color="AAAAAA" w:sz="1"/>
              <w:left w:val="single" w:color="AAAAAA" w:sz="1"/>
              <w:bottom w:val="single" w:color="AAAAAA" w:sz="1"/>
              <w:right w:val="single" w:color="AAAAAA" w:sz="1"/>
            </w:tcBorders>
            <w:shd w:fill="5A6070"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Chronicle Mist</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#5A6070</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Secondary text, labels, inactive states, footnotes</w:t>
            </w:r>
          </w:p>
        </w:tc>
      </w:tr>
    </w:tbl>
    <w:p>
      <w:pPr>
        <w:spacing w:before="80" w:after="0"/>
      </w:pPr>
    </w:p>
    <w:p>
      <w:pPr>
        <w:pStyle w:val="Heading2"/>
        <w:spacing w:before="320" w:after="100"/>
      </w:pPr>
      <w:r>
        <w:rPr>
          <w:rFonts w:ascii="Georgia" w:cs="Georgia" w:eastAsia="Georgia" w:hAnsi="Georgia"/>
          <w:b/>
          <w:bCs/>
          <w:color w:val="C68B2A"/>
          <w:sz w:val="28"/>
          <w:szCs w:val="28"/>
        </w:rPr>
        <w:t xml:space="preserve">1.2 Entity Jewel Tones</w:t>
      </w:r>
    </w:p>
    <w:p>
      <w:pPr>
        <w:spacing w:before="70" w:after="90"/>
      </w:pPr>
      <w:r>
        <w:rPr>
          <w:rFonts w:ascii="Georgia" w:cs="Georgia" w:eastAsia="Georgia" w:hAnsi="Georgia"/>
          <w:b w:val="false"/>
          <w:bCs w:val="false"/>
          <w:i w:val="false"/>
          <w:iCs w:val="false"/>
          <w:color w:val="1A1A2E"/>
          <w:sz w:val="22"/>
          <w:szCs w:val="22"/>
        </w:rPr>
        <w:t xml:space="preserve">Each Entity has a dedicated jewel tone. These are not interchangeable. The color IS the Entity in any context where the Entity name is absent — bubbles, left nav dots, animation pulses.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rPr>
          <w:tblHeader/>
        </w:trPr>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Swatch</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Entity</w:t>
            </w:r>
          </w:p>
        </w:tc>
        <w:tc>
          <w:tcPr>
            <w:tcW w:type="dxa" w:w="1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Hex</w:t>
            </w:r>
          </w:p>
        </w:tc>
        <w:tc>
          <w:tcPr>
            <w:tcW w:type="dxa" w:w="3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Profile</w:t>
            </w:r>
          </w:p>
        </w:tc>
      </w:tr>
      <w:tr>
        <w:tc>
          <w:tcPr>
            <w:tcW w:type="dxa" w:w="12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LUMINARIOUS</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#C9A84C</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Anchor — gold. Always present. Always first.</w:t>
            </w:r>
          </w:p>
        </w:tc>
      </w:tr>
      <w:tr>
        <w:tc>
          <w:tcPr>
            <w:tcW w:type="dxa" w:w="1200"/>
            <w:tcBorders>
              <w:top w:val="single" w:color="AAAAAA" w:sz="1"/>
              <w:left w:val="single" w:color="AAAAAA" w:sz="1"/>
              <w:bottom w:val="single" w:color="AAAAAA" w:sz="1"/>
              <w:right w:val="single" w:color="AAAAAA" w:sz="1"/>
            </w:tcBorders>
            <w:shd w:fill="8B2020"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ASSESSOR</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#8B2020</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Crimson. Clinical. Arrives to judge, not to help.</w:t>
            </w:r>
          </w:p>
        </w:tc>
      </w:tr>
      <w:tr>
        <w:tc>
          <w:tcPr>
            <w:tcW w:type="dxa" w:w="1200"/>
            <w:tcBorders>
              <w:top w:val="single" w:color="AAAAAA" w:sz="1"/>
              <w:left w:val="single" w:color="AAAAAA" w:sz="1"/>
              <w:bottom w:val="single" w:color="AAAAAA" w:sz="1"/>
              <w:right w:val="single" w:color="AAAAAA" w:sz="1"/>
            </w:tcBorders>
            <w:shd w:fill="4682B4"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ARCHIVIST</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#4682B4</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Steel blue. Precise. The past, accurately recalled.</w:t>
            </w:r>
          </w:p>
        </w:tc>
      </w:tr>
      <w:tr>
        <w:tc>
          <w:tcPr>
            <w:tcW w:type="dxa" w:w="1200"/>
            <w:tcBorders>
              <w:top w:val="single" w:color="AAAAAA" w:sz="1"/>
              <w:left w:val="single" w:color="AAAAAA" w:sz="1"/>
              <w:bottom w:val="single" w:color="AAAAAA" w:sz="1"/>
              <w:right w:val="single" w:color="AAAAAA" w:sz="1"/>
            </w:tcBorders>
            <w:shd w:fill="8B008B"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CONTRARIAN</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#8B008B</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Deep violet. Sharp. The friction that strengthens.</w:t>
            </w:r>
          </w:p>
        </w:tc>
      </w:tr>
      <w:tr>
        <w:tc>
          <w:tcPr>
            <w:tcW w:type="dxa" w:w="1200"/>
            <w:tcBorders>
              <w:top w:val="single" w:color="AAAAAA" w:sz="1"/>
              <w:left w:val="single" w:color="AAAAAA" w:sz="1"/>
              <w:bottom w:val="single" w:color="AAAAAA" w:sz="1"/>
              <w:right w:val="single" w:color="AAAAAA" w:sz="1"/>
            </w:tcBorders>
            <w:shd w:fill="808070"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MINIMALIST</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#808070</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Warm grey. Sparse. The silence between words.</w:t>
            </w:r>
          </w:p>
        </w:tc>
      </w:tr>
      <w:tr>
        <w:tc>
          <w:tcPr>
            <w:tcW w:type="dxa" w:w="1200"/>
            <w:tcBorders>
              <w:top w:val="single" w:color="AAAAAA" w:sz="1"/>
              <w:left w:val="single" w:color="AAAAAA" w:sz="1"/>
              <w:bottom w:val="single" w:color="AAAAAA" w:sz="1"/>
              <w:right w:val="single" w:color="AAAAAA" w:sz="1"/>
            </w:tcBorders>
            <w:shd w:fill="CD6600"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SPECULATOR</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#CD6600</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Burnt orange. Expansive. Possibility ignited.</w:t>
            </w:r>
          </w:p>
        </w:tc>
      </w:tr>
      <w:tr>
        <w:tc>
          <w:tcPr>
            <w:tcW w:type="dxa" w:w="1200"/>
            <w:tcBorders>
              <w:top w:val="single" w:color="AAAAAA" w:sz="1"/>
              <w:left w:val="single" w:color="AAAAAA" w:sz="1"/>
              <w:bottom w:val="single" w:color="AAAAAA" w:sz="1"/>
              <w:right w:val="single" w:color="AAAAAA" w:sz="1"/>
            </w:tcBorders>
            <w:shd w:fill="556B2F"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PESSIMIST</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#556B2F</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Oxidized green. Grounded. What could go wrong.</w:t>
            </w:r>
          </w:p>
        </w:tc>
      </w:tr>
      <w:tr>
        <w:tc>
          <w:tcPr>
            <w:tcW w:type="dxa" w:w="1200"/>
            <w:tcBorders>
              <w:top w:val="single" w:color="AAAAAA" w:sz="1"/>
              <w:left w:val="single" w:color="AAAAAA" w:sz="1"/>
              <w:bottom w:val="single" w:color="AAAAAA" w:sz="1"/>
              <w:right w:val="single" w:color="AAAAAA" w:sz="1"/>
            </w:tcBorders>
            <w:shd w:fill="008B8B"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TOOLSMITH</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#008B8B</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Teal. Precise. The pattern beneath the problem.</w:t>
            </w:r>
          </w:p>
        </w:tc>
      </w:tr>
      <w:tr>
        <w:tc>
          <w:tcPr>
            <w:tcW w:type="dxa" w:w="1200"/>
            <w:tcBorders>
              <w:top w:val="single" w:color="AAAAAA" w:sz="1"/>
              <w:left w:val="single" w:color="AAAAAA" w:sz="1"/>
              <w:bottom w:val="single" w:color="AAAAAA" w:sz="1"/>
              <w:right w:val="single" w:color="AAAAAA" w:sz="1"/>
            </w:tcBorders>
            <w:shd w:fill="6B8E6B"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SYSTEMS THINKER</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#6B8E6B</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Sage. Calm. The whole before any part.</w:t>
            </w:r>
          </w:p>
        </w:tc>
      </w:tr>
      <w:tr>
        <w:tc>
          <w:tcPr>
            <w:tcW w:type="dxa" w:w="1200"/>
            <w:tcBorders>
              <w:top w:val="single" w:color="AAAAAA" w:sz="1"/>
              <w:left w:val="single" w:color="AAAAAA" w:sz="1"/>
              <w:bottom w:val="single" w:color="AAAAAA" w:sz="1"/>
              <w:right w:val="single" w:color="AAAAAA" w:sz="1"/>
            </w:tcBorders>
            <w:shd w:fill="B8A060" w:val="clear"/>
            <w:tcMar>
              <w:top w:type="dxa" w:w="80"/>
              <w:left w:type="dxa" w:w="120"/>
              <w:bottom w:type="dxa" w:w="80"/>
              <w:right w:type="dxa" w:w="120"/>
            </w:tcMar>
          </w:tcPr>
          <w:p>
            <w:r>
              <w:rPr>
                <w:rFonts w:ascii="Georgia" w:cs="Georgia" w:eastAsia="Georgia" w:hAnsi="Georgia"/>
                <w:sz w:val="22"/>
                <w:szCs w:val="22"/>
              </w:rPr>
              <w:t xml:space="preserve"> </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b/>
                <w:bCs/>
                <w:color w:val="1A1A2E"/>
                <w:sz w:val="19"/>
                <w:szCs w:val="19"/>
              </w:rPr>
              <w:t xml:space="preserve">THE SOCRATIC</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9"/>
                <w:szCs w:val="19"/>
              </w:rPr>
              <w:t xml:space="preserve">#B8A060</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5A6070"/>
                <w:sz w:val="18"/>
                <w:szCs w:val="18"/>
              </w:rPr>
              <w:t xml:space="preserve">Antique gold. Questioning. The question that illuminates.</w:t>
            </w:r>
          </w:p>
        </w:tc>
      </w:tr>
    </w:tbl>
    <w:p>
      <w:pPr>
        <w:spacing w:before="80" w:after="0"/>
      </w:pPr>
    </w:p>
    <w:p>
      <w:pPr>
        <w:pStyle w:val="Heading2"/>
        <w:spacing w:before="320" w:after="100"/>
      </w:pPr>
      <w:r>
        <w:rPr>
          <w:rFonts w:ascii="Georgia" w:cs="Georgia" w:eastAsia="Georgia" w:hAnsi="Georgia"/>
          <w:b/>
          <w:bCs/>
          <w:color w:val="C68B2A"/>
          <w:sz w:val="28"/>
          <w:szCs w:val="28"/>
        </w:rPr>
        <w:t xml:space="preserve">1.3 Functional Colors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9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Role</w:t>
            </w:r>
          </w:p>
        </w:tc>
        <w:tc>
          <w:tcPr>
            <w:tcW w:type="dxa" w:w="1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Hex</w:t>
            </w:r>
          </w:p>
        </w:tc>
        <w:tc>
          <w:tcPr>
            <w:tcW w:type="dxa" w:w="4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When It Appears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Context bar — mist</w:t>
            </w:r>
          </w:p>
        </w:tc>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5A8A7A</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Context fill 0–74%. The Thread is light.</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Context bar — amber</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C68B2A</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Context fill 75–89%. Approaching threshold.</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Context bar — copper</w:t>
            </w:r>
          </w:p>
        </w:tc>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AD6F3B</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Context fill 90%+. Distillation imminent.</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Chronicle hit</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4E8B6F</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Verdigris — Chronicle shimmer on retrieval.</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Error / warning</w:t>
            </w:r>
          </w:p>
        </w:tc>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8B2020</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Crimson — same as Assessor. Problems wear Assessor's face.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System bubble</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5A6070</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Mist — neutral, non-Entity system messages.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Code blocks</w:t>
            </w:r>
          </w:p>
        </w:tc>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141414</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Near-black background. Code lives in the dark.</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Code text</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80BB60</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Soft green on dark. Classic terminal legibility.</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Typography</w:t>
      </w:r>
    </w:p>
    <w:p>
      <w:pPr>
        <w:pStyle w:val="Heading2"/>
        <w:spacing w:before="320" w:after="100"/>
      </w:pPr>
      <w:r>
        <w:rPr>
          <w:rFonts w:ascii="Georgia" w:cs="Georgia" w:eastAsia="Georgia" w:hAnsi="Georgia"/>
          <w:b/>
          <w:bCs/>
          <w:color w:val="C68B2A"/>
          <w:sz w:val="28"/>
          <w:szCs w:val="28"/>
        </w:rPr>
        <w:t xml:space="preserve">2.1 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Context</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Font</w:t>
            </w:r>
          </w:p>
        </w:tc>
        <w:tc>
          <w:tcPr>
            <w:tcW w:type="dxa" w:w="4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All prose, headers, UI labels</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Georgia</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Elegant serif. Feels like a document, not a terminal. Creates the 'ancient tome' register.</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Code blocks, paths, commands</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Courier New / Fira Code</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Monospace legibility. Immediate visual distinction from prose.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bar, small indicators</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Georgia 9pt</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Same family, reduced. Maintains visual unity at small sizes.</w:t>
            </w:r>
          </w:p>
        </w:tc>
      </w:tr>
    </w:tbl>
    <w:p>
      <w:pPr>
        <w:spacing w:before="80" w:after="0"/>
      </w:pPr>
    </w:p>
    <w:p>
      <w:pPr>
        <w:pStyle w:val="Heading2"/>
        <w:spacing w:before="320" w:after="100"/>
      </w:pPr>
      <w:r>
        <w:rPr>
          <w:rFonts w:ascii="Georgia" w:cs="Georgia" w:eastAsia="Georgia" w:hAnsi="Georgia"/>
          <w:b/>
          <w:bCs/>
          <w:color w:val="C68B2A"/>
          <w:sz w:val="28"/>
          <w:szCs w:val="28"/>
        </w:rPr>
        <w:t xml:space="preserve">2.2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Element</w:t>
            </w:r>
          </w:p>
        </w:tc>
        <w:tc>
          <w:tcPr>
            <w:tcW w:type="dxa" w:w="1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Size</w:t>
            </w:r>
          </w:p>
        </w:tc>
        <w:tc>
          <w:tcPr>
            <w:tcW w:type="dxa" w:w="5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Notes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ASCII title banner</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figlet-generated</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Font rotated per session from boot.banner_fonts config list.</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Section headers (H1)</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18pt / 36 half-pts</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Gold. Generous before/after spacing.</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Sub-headers (H2)</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14pt / 28 half-pts</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Amber. Used for named sections within a panel.</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Body text — bubbles</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11pt / 22 half-pts</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Georgia. Primary reading size.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Labels, keys, secondary</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9.5pt / 19 half-pts</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Mist color. Never smaller than 9pt.</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Code in blocks</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9pt / 18 half-pts</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Courier New. Green on near-black.</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bar text</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8.5pt / 17 half-pts</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Mist. Compressed. Dense information, not reading.</w:t>
            </w:r>
          </w:p>
        </w:tc>
      </w:tr>
    </w:tbl>
    <w:p>
      <w:pPr>
        <w:spacing w:before="80" w:after="0"/>
      </w:pPr>
    </w:p>
    <w:p>
      <w:pPr>
        <w:pStyle w:val="Heading2"/>
        <w:spacing w:before="320" w:after="100"/>
      </w:pPr>
      <w:r>
        <w:rPr>
          <w:rFonts w:ascii="Georgia" w:cs="Georgia" w:eastAsia="Georgia" w:hAnsi="Georgia"/>
          <w:b/>
          <w:bCs/>
          <w:color w:val="C68B2A"/>
          <w:sz w:val="28"/>
          <w:szCs w:val="28"/>
        </w:rPr>
        <w:t xml:space="preserve">2.3 Typographic Rules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Never bold prose mid-sentence for emphasis — use italics or structural hierarchy instead.</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Entity names are always displayed in ALL CAPS. This is the only all-caps convention in the system.</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Dates, IDs, and timestamps use Courier New inline if possible. If not, mist color in Georgia.</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Never underline. Underline reads as hyperlink and is semantically occupied.</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Left-align everything except the boot title banner (centered) and the sigil (centered).</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Layout Constants</w:t>
      </w:r>
    </w:p>
    <w:p>
      <w:pPr>
        <w:pStyle w:val="Heading2"/>
        <w:spacing w:before="320" w:after="100"/>
      </w:pPr>
      <w:r>
        <w:rPr>
          <w:rFonts w:ascii="Georgia" w:cs="Georgia" w:eastAsia="Georgia" w:hAnsi="Georgia"/>
          <w:b/>
          <w:bCs/>
          <w:color w:val="C68B2A"/>
          <w:sz w:val="28"/>
          <w:szCs w:val="28"/>
        </w:rPr>
        <w:t xml:space="preserve">3.1 Pane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Pane</w:t>
            </w:r>
          </w:p>
        </w:tc>
        <w:tc>
          <w:tcPr>
            <w:tcW w:type="dxa" w:w="1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Default Width</w:t>
            </w:r>
          </w:p>
        </w:tc>
        <w:tc>
          <w:tcPr>
            <w:tcW w:type="dxa" w:w="5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Notes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Left nav</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18% of terminal width</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Collapsible. Min 3 chars when collapsed (shows icons only).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Thread (center)</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Dominant — fills remaining after left + right</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most important pane. Always largest.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History (right)</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 by default</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Expandable overlay. Does not push Thread when open.</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Invocation Field</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Full width, bottom</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Fixed height 3 lines. Grows with content up to 6 lines.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bar</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Full width, very bottom</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Single line. Never wraps.</w:t>
            </w:r>
          </w:p>
        </w:tc>
      </w:tr>
    </w:tbl>
    <w:p>
      <w:pPr>
        <w:spacing w:before="80" w:after="0"/>
      </w:pPr>
    </w:p>
    <w:p>
      <w:pPr>
        <w:pStyle w:val="Heading2"/>
        <w:spacing w:before="320" w:after="100"/>
      </w:pPr>
      <w:r>
        <w:rPr>
          <w:rFonts w:ascii="Georgia" w:cs="Georgia" w:eastAsia="Georgia" w:hAnsi="Georgia"/>
          <w:b/>
          <w:bCs/>
          <w:color w:val="C68B2A"/>
          <w:sz w:val="28"/>
          <w:szCs w:val="28"/>
        </w:rPr>
        <w:t xml:space="preserve">3.2 Bubble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Bubble Type</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Alignment</w:t>
            </w:r>
          </w:p>
        </w:tc>
        <w:tc>
          <w:tcPr>
            <w:tcW w:type="dxa" w:w="4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Width</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WizardBubble (user)</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Right-aligned</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80% of Thread width. Parchment treatment.</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LuminariousBubble (Entity)</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Left-aligned</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Configurable per Entity (bubble_width_pct in role YAML). Default 80%.</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System bubble</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Left-aligned, indented</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70% width. Mist color header bar or no header.</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Interrupted bubble (↯)</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Left-aligned</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Entity's bubble_width_pct. Header shows ↯ glyph + Entity name.</w:t>
            </w:r>
          </w:p>
        </w:tc>
      </w:tr>
    </w:tbl>
    <w:p>
      <w:pPr>
        <w:spacing w:before="80" w:after="0"/>
      </w:pPr>
    </w:p>
    <w:p>
      <w:pPr>
        <w:pStyle w:val="Heading2"/>
        <w:spacing w:before="320" w:after="100"/>
      </w:pPr>
      <w:r>
        <w:rPr>
          <w:rFonts w:ascii="Georgia" w:cs="Georgia" w:eastAsia="Georgia" w:hAnsi="Georgia"/>
          <w:b/>
          <w:bCs/>
          <w:color w:val="C68B2A"/>
          <w:sz w:val="28"/>
          <w:szCs w:val="28"/>
        </w:rPr>
        <w:t xml:space="preserve">3.3 Spacing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Element</w:t>
            </w:r>
          </w:p>
        </w:tc>
        <w:tc>
          <w:tcPr>
            <w:tcW w:type="dxa" w:w="1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Value</w:t>
            </w:r>
          </w:p>
        </w:tc>
        <w:tc>
          <w:tcPr>
            <w:tcW w:type="dxa" w:w="4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Notes</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Between bubbles</w:t>
            </w:r>
          </w:p>
        </w:tc>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12px / 1.5 lines</w:t>
            </w:r>
          </w:p>
        </w:tc>
        <w:tc>
          <w:tcPr>
            <w:tcW w:type="dxa" w:w="4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Breathing room between turns. Never cramped.</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Inside bubble padding</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8px all sides</w:t>
            </w:r>
          </w:p>
        </w:tc>
        <w:tc>
          <w:tcPr>
            <w:tcW w:type="dxa" w:w="4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Consistent internal padding.</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bar items</w:t>
            </w:r>
          </w:p>
        </w:tc>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4-char separator '  ◆  '</w:t>
            </w:r>
          </w:p>
        </w:tc>
        <w:tc>
          <w:tcPr>
            <w:tcW w:type="dxa" w:w="4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Rule gold separator between status fields.</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Invocation Field border</w:t>
            </w:r>
          </w:p>
        </w:tc>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Single line, rule gold</w:t>
            </w:r>
          </w:p>
        </w:tc>
        <w:tc>
          <w:tcPr>
            <w:tcW w:type="dxa" w:w="4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Separates input from Thread visually.</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Left nav item height</w:t>
            </w:r>
          </w:p>
        </w:tc>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 line + 4px padding</w:t>
            </w:r>
          </w:p>
        </w:tc>
        <w:tc>
          <w:tcPr>
            <w:tcW w:type="dxa" w:w="4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Compact but tappable.</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Animation System</w:t>
      </w:r>
    </w:p>
    <w:p>
      <w:pPr>
        <w:spacing w:before="70" w:after="90"/>
      </w:pPr>
      <w:r>
        <w:rPr>
          <w:rFonts w:ascii="Georgia" w:cs="Georgia" w:eastAsia="Georgia" w:hAnsi="Georgia"/>
          <w:b w:val="false"/>
          <w:bCs w:val="false"/>
          <w:i w:val="false"/>
          <w:iCs w:val="false"/>
          <w:color w:val="1A1A2E"/>
          <w:sz w:val="22"/>
          <w:szCs w:val="22"/>
        </w:rPr>
        <w:t xml:space="preserve">Animation in Luminarious is meaningful. Every effect has a semantic trigger. Nothing animates decoratively. If the Wizard sees motion, something in the system has changed state.</w:t>
      </w:r>
    </w:p>
    <w:p>
      <w:pPr>
        <w:spacing w:before="80" w:after="0"/>
      </w:pPr>
    </w:p>
    <w:p>
      <w:pPr>
        <w:pStyle w:val="Heading2"/>
        <w:spacing w:before="320" w:after="100"/>
      </w:pPr>
      <w:r>
        <w:rPr>
          <w:rFonts w:ascii="Georgia" w:cs="Georgia" w:eastAsia="Georgia" w:hAnsi="Georgia"/>
          <w:b/>
          <w:bCs/>
          <w:color w:val="C68B2A"/>
          <w:sz w:val="28"/>
          <w:szCs w:val="28"/>
        </w:rPr>
        <w:t xml:space="preserve">4.1 Idle Workers — Always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Worker</w:t>
            </w:r>
          </w:p>
        </w:tc>
        <w:tc>
          <w:tcPr>
            <w:tcW w:type="dxa" w:w="1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Interval</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Effect</w:t>
            </w:r>
          </w:p>
        </w:tc>
        <w:tc>
          <w:tcPr>
            <w:tcW w:type="dxa" w:w="2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CSS/Textual Implementation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Glyph drift</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~7 seconds</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Single glyph from glyph_pool drifts through background at low opacity</w:t>
            </w:r>
          </w:p>
        </w:tc>
        <w:tc>
          <w:tcPr>
            <w:tcW w:type="dxa" w:w="2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Background Label widget, random position, opacity 0.08, fade in/out over 3s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Color temperature drift</w:t>
            </w:r>
          </w:p>
        </w:tc>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~31 seconds (sine wave)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Subtle warm/cool oscillation on background</w:t>
            </w:r>
          </w:p>
        </w:tc>
        <w:tc>
          <w:tcPr>
            <w:tcW w:type="dxa" w:w="2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Background color interpolates between #1A1A2E and #1E1A2A on sine curve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Background pulse</w:t>
            </w:r>
          </w:p>
        </w:tc>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~23 seconds</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Very slow breathing pulse on base background opacity</w:t>
            </w:r>
          </w:p>
        </w:tc>
        <w:tc>
          <w:tcPr>
            <w:tcW w:type="dxa" w:w="2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Opacity oscillates 0.95↔1.0 over 23s period</w:t>
            </w:r>
          </w:p>
        </w:tc>
      </w:tr>
    </w:tbl>
    <w:p>
      <w:pPr>
        <w:spacing w:before="80" w:after="0"/>
      </w:pPr>
    </w:p>
    <w:p>
      <w:pPr>
        <w:pStyle w:val="Heading2"/>
        <w:spacing w:before="320" w:after="100"/>
      </w:pPr>
      <w:r>
        <w:rPr>
          <w:rFonts w:ascii="Georgia" w:cs="Georgia" w:eastAsia="Georgia" w:hAnsi="Georgia"/>
          <w:b/>
          <w:bCs/>
          <w:color w:val="C68B2A"/>
          <w:sz w:val="28"/>
          <w:szCs w:val="28"/>
        </w:rPr>
        <w:t xml:space="preserve">4.2 Event-Triggered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Event</w:t>
            </w:r>
          </w:p>
        </w:tc>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Trigger</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Visual Effect</w:t>
            </w:r>
          </w:p>
        </w:tc>
        <w:tc>
          <w:tcPr>
            <w:tcW w:type="dxa" w:w="2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Duration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entity_interrupt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Uninvited Entity speaks</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Color pulse in Entity jewel tone from left edge</w:t>
            </w:r>
          </w:p>
        </w:tc>
        <w:tc>
          <w:tcPr>
            <w:tcW w:type="dxa" w:w="2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400ms pulse, 200ms fade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distillation</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Thread compressed</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Amber shimmer sweeps down through history pane</w:t>
            </w:r>
          </w:p>
        </w:tc>
        <w:tc>
          <w:tcPr>
            <w:tcW w:type="dxa" w:w="2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600ms sweep</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chronicle_retrieve</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Chronicle hit on query</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Verdigris (#4E8B6F) shimmer on Thread left border</w:t>
            </w:r>
          </w:p>
        </w:tc>
        <w:tc>
          <w:tcPr>
            <w:tcW w:type="dxa" w:w="2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300ms flash</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grimoire_inject</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Grimoire present in context</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Gold pulse on status bar 🔮 indicator</w:t>
            </w:r>
          </w:p>
        </w:tc>
        <w:tc>
          <w:tcPr>
            <w:tcW w:type="dxa" w:w="2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200ms pulse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tome_inject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Tome present in context</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Copper pulse on status bar 📜 indicator</w:t>
            </w:r>
          </w:p>
        </w:tc>
        <w:tc>
          <w:tcPr>
            <w:tcW w:type="dxa" w:w="2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200ms pulse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reflection_generated</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Assessor writes to Grimoire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Crimson fade-through on status bar entity name</w:t>
            </w:r>
          </w:p>
        </w:tc>
        <w:tc>
          <w:tcPr>
            <w:tcW w:type="dxa" w:w="2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500ms fade</w:t>
            </w:r>
          </w:p>
        </w:tc>
      </w:tr>
    </w:tbl>
    <w:p>
      <w:pPr>
        <w:spacing w:before="80" w:after="0"/>
      </w:pPr>
    </w:p>
    <w:p>
      <w:pPr>
        <w:pStyle w:val="Heading2"/>
        <w:spacing w:before="320" w:after="100"/>
      </w:pPr>
      <w:r>
        <w:rPr>
          <w:rFonts w:ascii="Georgia" w:cs="Georgia" w:eastAsia="Georgia" w:hAnsi="Georgia"/>
          <w:b/>
          <w:bCs/>
          <w:color w:val="C68B2A"/>
          <w:sz w:val="28"/>
          <w:szCs w:val="28"/>
        </w:rPr>
        <w:t xml:space="preserve">4.3 Performance Rules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Frame budget: 16ms (60fps). Any animation worker exceeding this budget disables itself for the session.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Circuit breaker per layer: glyph drift, color drift, and background pulse are independent. One failing does not kill the others.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workers check is_cancelled() before each sleep iteration.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Animations are cosmetic. If all animations are disabled, the machine functions identically.</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config.yaml animations.master_enabled: false kills all animation workers. Useful for low-power environments.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Textual CSS Reference</w:t>
      </w:r>
    </w:p>
    <w:p>
      <w:pPr>
        <w:spacing w:before="70" w:after="90"/>
      </w:pPr>
      <w:r>
        <w:rPr>
          <w:rFonts w:ascii="Georgia" w:cs="Georgia" w:eastAsia="Georgia" w:hAnsi="Georgia"/>
          <w:b w:val="false"/>
          <w:bCs w:val="false"/>
          <w:i w:val="false"/>
          <w:iCs w:val="false"/>
          <w:color w:val="1A1A2E"/>
          <w:sz w:val="22"/>
          <w:szCs w:val="22"/>
        </w:rPr>
        <w:t xml:space="preserve">This section provides the complete CSS for every custom widget in Luminarious. Copy these directly into your .tcss file. They are the definitive style definitions — not suggestions.</w:t>
      </w:r>
    </w:p>
    <w:p>
      <w:pPr>
        <w:spacing w:before="80" w:after="0"/>
      </w:pPr>
    </w:p>
    <w:p>
      <w:pPr>
        <w:pStyle w:val="Heading2"/>
        <w:spacing w:before="320" w:after="100"/>
      </w:pPr>
      <w:r>
        <w:rPr>
          <w:rFonts w:ascii="Georgia" w:cs="Georgia" w:eastAsia="Georgia" w:hAnsi="Georgia"/>
          <w:b/>
          <w:bCs/>
          <w:color w:val="C68B2A"/>
          <w:sz w:val="28"/>
          <w:szCs w:val="28"/>
        </w:rPr>
        <w:t xml:space="preserve">5.1 Screen and Base</w:t>
      </w:r>
    </w:p>
    <w:p>
      <w:pPr>
        <w:shd w:fill="141414" w:val="clear"/>
        <w:spacing w:before="36" w:after="36"/>
        <w:ind w:left="360"/>
      </w:pPr>
      <w:r>
        <w:rPr>
          <w:rFonts w:ascii="Courier New" w:cs="Courier New" w:eastAsia="Courier New" w:hAnsi="Courier New"/>
          <w:color w:val="80BB60"/>
          <w:sz w:val="18"/>
          <w:szCs w:val="18"/>
        </w:rPr>
        <w:t xml:space="preserve">/* luminarious.tcss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Screen {</w:t>
      </w:r>
    </w:p>
    <w:p>
      <w:pPr>
        <w:shd w:fill="141414" w:val="clear"/>
        <w:spacing w:before="36" w:after="36"/>
        <w:ind w:left="360"/>
      </w:pPr>
      <w:r>
        <w:rPr>
          <w:rFonts w:ascii="Courier New" w:cs="Courier New" w:eastAsia="Courier New" w:hAnsi="Courier New"/>
          <w:color w:val="80BB60"/>
          <w:sz w:val="18"/>
          <w:szCs w:val="18"/>
        </w:rPr>
        <w:t xml:space="preserve">    background: #1A1A2E;</w:t>
      </w:r>
    </w:p>
    <w:p>
      <w:pPr>
        <w:shd w:fill="141414" w:val="clear"/>
        <w:spacing w:before="36" w:after="36"/>
        <w:ind w:left="360"/>
      </w:pPr>
      <w:r>
        <w:rPr>
          <w:rFonts w:ascii="Courier New" w:cs="Courier New" w:eastAsia="Courier New" w:hAnsi="Courier New"/>
          <w:color w:val="80BB60"/>
          <w:sz w:val="18"/>
          <w:szCs w:val="18"/>
        </w:rPr>
        <w:t xml:space="preserve">    color: #D4C8A8;</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Root layout */</w:t>
      </w:r>
    </w:p>
    <w:p>
      <w:pPr>
        <w:shd w:fill="141414" w:val="clear"/>
        <w:spacing w:before="36" w:after="36"/>
        <w:ind w:left="360"/>
      </w:pPr>
      <w:r>
        <w:rPr>
          <w:rFonts w:ascii="Courier New" w:cs="Courier New" w:eastAsia="Courier New" w:hAnsi="Courier New"/>
          <w:color w:val="80BB60"/>
          <w:sz w:val="18"/>
          <w:szCs w:val="18"/>
        </w:rPr>
        <w:t xml:space="preserve">#app-grid {</w:t>
      </w:r>
    </w:p>
    <w:p>
      <w:pPr>
        <w:shd w:fill="141414" w:val="clear"/>
        <w:spacing w:before="36" w:after="36"/>
        <w:ind w:left="360"/>
      </w:pPr>
      <w:r>
        <w:rPr>
          <w:rFonts w:ascii="Courier New" w:cs="Courier New" w:eastAsia="Courier New" w:hAnsi="Courier New"/>
          <w:color w:val="80BB60"/>
          <w:sz w:val="18"/>
          <w:szCs w:val="18"/>
        </w:rPr>
        <w:t xml:space="preserve">    layout: grid;</w:t>
      </w:r>
    </w:p>
    <w:p>
      <w:pPr>
        <w:shd w:fill="141414" w:val="clear"/>
        <w:spacing w:before="36" w:after="36"/>
        <w:ind w:left="360"/>
      </w:pPr>
      <w:r>
        <w:rPr>
          <w:rFonts w:ascii="Courier New" w:cs="Courier New" w:eastAsia="Courier New" w:hAnsi="Courier New"/>
          <w:color w:val="80BB60"/>
          <w:sz w:val="18"/>
          <w:szCs w:val="18"/>
        </w:rPr>
        <w:t xml:space="preserve">    grid-size: 3;</w:t>
      </w:r>
    </w:p>
    <w:p>
      <w:pPr>
        <w:shd w:fill="141414" w:val="clear"/>
        <w:spacing w:before="36" w:after="36"/>
        <w:ind w:left="360"/>
      </w:pPr>
      <w:r>
        <w:rPr>
          <w:rFonts w:ascii="Courier New" w:cs="Courier New" w:eastAsia="Courier New" w:hAnsi="Courier New"/>
          <w:color w:val="80BB60"/>
          <w:sz w:val="18"/>
          <w:szCs w:val="18"/>
        </w:rPr>
        <w:t xml:space="preserve">    grid-columns: 18% 1fr 0%;</w:t>
      </w:r>
    </w:p>
    <w:p>
      <w:pPr>
        <w:shd w:fill="141414" w:val="clear"/>
        <w:spacing w:before="36" w:after="36"/>
        <w:ind w:left="360"/>
      </w:pPr>
      <w:r>
        <w:rPr>
          <w:rFonts w:ascii="Courier New" w:cs="Courier New" w:eastAsia="Courier New" w:hAnsi="Courier New"/>
          <w:color w:val="80BB60"/>
          <w:sz w:val="18"/>
          <w:szCs w:val="18"/>
        </w:rPr>
        <w:t xml:space="preserve">    grid-rows: 1fr auto auto;</w:t>
      </w:r>
    </w:p>
    <w:p>
      <w:pPr>
        <w:shd w:fill="141414" w:val="clear"/>
        <w:spacing w:before="36" w:after="36"/>
        <w:ind w:left="360"/>
      </w:pPr>
      <w:r>
        <w:rPr>
          <w:rFonts w:ascii="Courier New" w:cs="Courier New" w:eastAsia="Courier New" w:hAnsi="Courier New"/>
          <w:color w:val="80BB60"/>
          <w:sz w:val="18"/>
          <w:szCs w:val="18"/>
        </w:rPr>
        <w:t xml:space="preserve">    height: 100%;</w:t>
      </w:r>
    </w:p>
    <w:p>
      <w:pPr>
        <w:shd w:fill="141414" w:val="clear"/>
        <w:spacing w:before="36" w:after="36"/>
        <w:ind w:left="360"/>
      </w:pPr>
      <w:r>
        <w:rPr>
          <w:rFonts w:ascii="Courier New" w:cs="Courier New" w:eastAsia="Courier New" w:hAnsi="Courier New"/>
          <w:color w:val="80BB60"/>
          <w:sz w:val="18"/>
          <w:szCs w:val="18"/>
        </w:rPr>
        <w:t xml:space="preserve">}</w:t>
      </w:r>
    </w:p>
    <w:p>
      <w:pPr>
        <w:spacing w:before="80" w:after="0"/>
      </w:pPr>
    </w:p>
    <w:p>
      <w:pPr>
        <w:pStyle w:val="Heading2"/>
        <w:spacing w:before="320" w:after="100"/>
      </w:pPr>
      <w:r>
        <w:rPr>
          <w:rFonts w:ascii="Georgia" w:cs="Georgia" w:eastAsia="Georgia" w:hAnsi="Georgia"/>
          <w:b/>
          <w:bCs/>
          <w:color w:val="C68B2A"/>
          <w:sz w:val="28"/>
          <w:szCs w:val="28"/>
        </w:rPr>
        <w:t xml:space="preserve">5.2 Left Navigation</w:t>
      </w:r>
    </w:p>
    <w:p>
      <w:pPr>
        <w:shd w:fill="141414" w:val="clear"/>
        <w:spacing w:before="36" w:after="36"/>
        <w:ind w:left="360"/>
      </w:pPr>
      <w:r>
        <w:rPr>
          <w:rFonts w:ascii="Courier New" w:cs="Courier New" w:eastAsia="Courier New" w:hAnsi="Courier New"/>
          <w:color w:val="80BB60"/>
          <w:sz w:val="18"/>
          <w:szCs w:val="18"/>
        </w:rPr>
        <w:t xml:space="preserve">#left-nav {</w:t>
      </w:r>
    </w:p>
    <w:p>
      <w:pPr>
        <w:shd w:fill="141414" w:val="clear"/>
        <w:spacing w:before="36" w:after="36"/>
        <w:ind w:left="360"/>
      </w:pPr>
      <w:r>
        <w:rPr>
          <w:rFonts w:ascii="Courier New" w:cs="Courier New" w:eastAsia="Courier New" w:hAnsi="Courier New"/>
          <w:color w:val="80BB60"/>
          <w:sz w:val="18"/>
          <w:szCs w:val="18"/>
        </w:rPr>
        <w:t xml:space="preserve">    background: #141420;</w:t>
      </w:r>
    </w:p>
    <w:p>
      <w:pPr>
        <w:shd w:fill="141414" w:val="clear"/>
        <w:spacing w:before="36" w:after="36"/>
        <w:ind w:left="360"/>
      </w:pPr>
      <w:r>
        <w:rPr>
          <w:rFonts w:ascii="Courier New" w:cs="Courier New" w:eastAsia="Courier New" w:hAnsi="Courier New"/>
          <w:color w:val="80BB60"/>
          <w:sz w:val="18"/>
          <w:szCs w:val="18"/>
        </w:rPr>
        <w:t xml:space="preserve">    border-right: solid #C9A84C 30%;</w:t>
      </w:r>
    </w:p>
    <w:p>
      <w:pPr>
        <w:shd w:fill="141414" w:val="clear"/>
        <w:spacing w:before="36" w:after="36"/>
        <w:ind w:left="360"/>
      </w:pPr>
      <w:r>
        <w:rPr>
          <w:rFonts w:ascii="Courier New" w:cs="Courier New" w:eastAsia="Courier New" w:hAnsi="Courier New"/>
          <w:color w:val="80BB60"/>
          <w:sz w:val="18"/>
          <w:szCs w:val="18"/>
        </w:rPr>
        <w:t xml:space="preserve">    padding: 1 1;</w:t>
      </w:r>
    </w:p>
    <w:p>
      <w:pPr>
        <w:shd w:fill="141414" w:val="clear"/>
        <w:spacing w:before="36" w:after="36"/>
        <w:ind w:left="360"/>
      </w:pPr>
      <w:r>
        <w:rPr>
          <w:rFonts w:ascii="Courier New" w:cs="Courier New" w:eastAsia="Courier New" w:hAnsi="Courier New"/>
          <w:color w:val="80BB60"/>
          <w:sz w:val="18"/>
          <w:szCs w:val="18"/>
        </w:rPr>
        <w:t xml:space="preserve">    height: 100%;</w:t>
      </w:r>
    </w:p>
    <w:p>
      <w:pPr>
        <w:shd w:fill="141414" w:val="clear"/>
        <w:spacing w:before="36" w:after="36"/>
        <w:ind w:left="360"/>
      </w:pPr>
      <w:r>
        <w:rPr>
          <w:rFonts w:ascii="Courier New" w:cs="Courier New" w:eastAsia="Courier New" w:hAnsi="Courier New"/>
          <w:color w:val="80BB60"/>
          <w:sz w:val="18"/>
          <w:szCs w:val="18"/>
        </w:rPr>
        <w:t xml:space="preserve">    overflow-y: auto;</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.nav-section-header {</w:t>
      </w:r>
    </w:p>
    <w:p>
      <w:pPr>
        <w:shd w:fill="141414" w:val="clear"/>
        <w:spacing w:before="36" w:after="36"/>
        <w:ind w:left="360"/>
      </w:pPr>
      <w:r>
        <w:rPr>
          <w:rFonts w:ascii="Courier New" w:cs="Courier New" w:eastAsia="Courier New" w:hAnsi="Courier New"/>
          <w:color w:val="80BB60"/>
          <w:sz w:val="18"/>
          <w:szCs w:val="18"/>
        </w:rPr>
        <w:t xml:space="preserve">    color: #B8860B;</w:t>
      </w:r>
    </w:p>
    <w:p>
      <w:pPr>
        <w:shd w:fill="141414" w:val="clear"/>
        <w:spacing w:before="36" w:after="36"/>
        <w:ind w:left="360"/>
      </w:pPr>
      <w:r>
        <w:rPr>
          <w:rFonts w:ascii="Courier New" w:cs="Courier New" w:eastAsia="Courier New" w:hAnsi="Courier New"/>
          <w:color w:val="80BB60"/>
          <w:sz w:val="18"/>
          <w:szCs w:val="18"/>
        </w:rPr>
        <w:t xml:space="preserve">    text-style: bold;</w:t>
      </w:r>
    </w:p>
    <w:p>
      <w:pPr>
        <w:shd w:fill="141414" w:val="clear"/>
        <w:spacing w:before="36" w:after="36"/>
        <w:ind w:left="360"/>
      </w:pPr>
      <w:r>
        <w:rPr>
          <w:rFonts w:ascii="Courier New" w:cs="Courier New" w:eastAsia="Courier New" w:hAnsi="Courier New"/>
          <w:color w:val="80BB60"/>
          <w:sz w:val="18"/>
          <w:szCs w:val="18"/>
        </w:rPr>
        <w:t xml:space="preserve">    margin-top: 1;</w:t>
      </w:r>
    </w:p>
    <w:p>
      <w:pPr>
        <w:shd w:fill="141414" w:val="clear"/>
        <w:spacing w:before="36" w:after="36"/>
        <w:ind w:left="360"/>
      </w:pPr>
      <w:r>
        <w:rPr>
          <w:rFonts w:ascii="Courier New" w:cs="Courier New" w:eastAsia="Courier New" w:hAnsi="Courier New"/>
          <w:color w:val="80BB60"/>
          <w:sz w:val="18"/>
          <w:szCs w:val="18"/>
        </w:rPr>
        <w:t xml:space="preserve">    margin-bottom: 0;</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.nav-item {</w:t>
      </w:r>
    </w:p>
    <w:p>
      <w:pPr>
        <w:shd w:fill="141414" w:val="clear"/>
        <w:spacing w:before="36" w:after="36"/>
        <w:ind w:left="360"/>
      </w:pPr>
      <w:r>
        <w:rPr>
          <w:rFonts w:ascii="Courier New" w:cs="Courier New" w:eastAsia="Courier New" w:hAnsi="Courier New"/>
          <w:color w:val="80BB60"/>
          <w:sz w:val="18"/>
          <w:szCs w:val="18"/>
        </w:rPr>
        <w:t xml:space="preserve">    color: #5A6070;</w:t>
      </w:r>
    </w:p>
    <w:p>
      <w:pPr>
        <w:shd w:fill="141414" w:val="clear"/>
        <w:spacing w:before="36" w:after="36"/>
        <w:ind w:left="360"/>
      </w:pPr>
      <w:r>
        <w:rPr>
          <w:rFonts w:ascii="Courier New" w:cs="Courier New" w:eastAsia="Courier New" w:hAnsi="Courier New"/>
          <w:color w:val="80BB60"/>
          <w:sz w:val="18"/>
          <w:szCs w:val="18"/>
        </w:rPr>
        <w:t xml:space="preserve">    padding: 0 2;</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.nav-item:hover {</w:t>
      </w:r>
    </w:p>
    <w:p>
      <w:pPr>
        <w:shd w:fill="141414" w:val="clear"/>
        <w:spacing w:before="36" w:after="36"/>
        <w:ind w:left="360"/>
      </w:pPr>
      <w:r>
        <w:rPr>
          <w:rFonts w:ascii="Courier New" w:cs="Courier New" w:eastAsia="Courier New" w:hAnsi="Courier New"/>
          <w:color w:val="80BB60"/>
          <w:sz w:val="18"/>
          <w:szCs w:val="18"/>
        </w:rPr>
        <w:t xml:space="preserve">    color: #C9A84C;</w:t>
      </w:r>
    </w:p>
    <w:p>
      <w:pPr>
        <w:shd w:fill="141414" w:val="clear"/>
        <w:spacing w:before="36" w:after="36"/>
        <w:ind w:left="360"/>
      </w:pPr>
      <w:r>
        <w:rPr>
          <w:rFonts w:ascii="Courier New" w:cs="Courier New" w:eastAsia="Courier New" w:hAnsi="Courier New"/>
          <w:color w:val="80BB60"/>
          <w:sz w:val="18"/>
          <w:szCs w:val="18"/>
        </w:rPr>
        <w:t xml:space="preserve">    background: #2A2535 50%;</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.nav-item.active {</w:t>
      </w:r>
    </w:p>
    <w:p>
      <w:pPr>
        <w:shd w:fill="141414" w:val="clear"/>
        <w:spacing w:before="36" w:after="36"/>
        <w:ind w:left="360"/>
      </w:pPr>
      <w:r>
        <w:rPr>
          <w:rFonts w:ascii="Courier New" w:cs="Courier New" w:eastAsia="Courier New" w:hAnsi="Courier New"/>
          <w:color w:val="80BB60"/>
          <w:sz w:val="18"/>
          <w:szCs w:val="18"/>
        </w:rPr>
        <w:t xml:space="preserve">    color: #C9A84C;</w:t>
      </w:r>
    </w:p>
    <w:p>
      <w:pPr>
        <w:shd w:fill="141414" w:val="clear"/>
        <w:spacing w:before="36" w:after="36"/>
        <w:ind w:left="360"/>
      </w:pPr>
      <w:r>
        <w:rPr>
          <w:rFonts w:ascii="Courier New" w:cs="Courier New" w:eastAsia="Courier New" w:hAnsi="Courier New"/>
          <w:color w:val="80BB60"/>
          <w:sz w:val="18"/>
          <w:szCs w:val="18"/>
        </w:rPr>
        <w:t xml:space="preserve">    text-style: bold;</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.council-member {</w:t>
      </w:r>
    </w:p>
    <w:p>
      <w:pPr>
        <w:shd w:fill="141414" w:val="clear"/>
        <w:spacing w:before="36" w:after="36"/>
        <w:ind w:left="360"/>
      </w:pPr>
      <w:r>
        <w:rPr>
          <w:rFonts w:ascii="Courier New" w:cs="Courier New" w:eastAsia="Courier New" w:hAnsi="Courier New"/>
          <w:color w:val="80BB60"/>
          <w:sz w:val="18"/>
          <w:szCs w:val="18"/>
        </w:rPr>
        <w:t xml:space="preserve">    padding: 0 2;</w:t>
      </w:r>
    </w:p>
    <w:p>
      <w:pPr>
        <w:shd w:fill="141414" w:val="clear"/>
        <w:spacing w:before="36" w:after="36"/>
        <w:ind w:left="360"/>
      </w:pPr>
      <w:r>
        <w:rPr>
          <w:rFonts w:ascii="Courier New" w:cs="Courier New" w:eastAsia="Courier New" w:hAnsi="Courier New"/>
          <w:color w:val="80BB60"/>
          <w:sz w:val="18"/>
          <w:szCs w:val="18"/>
        </w:rPr>
        <w:t xml:space="preserve">    margin: 0;</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.council-empty {</w:t>
      </w:r>
    </w:p>
    <w:p>
      <w:pPr>
        <w:shd w:fill="141414" w:val="clear"/>
        <w:spacing w:before="36" w:after="36"/>
        <w:ind w:left="360"/>
      </w:pPr>
      <w:r>
        <w:rPr>
          <w:rFonts w:ascii="Courier New" w:cs="Courier New" w:eastAsia="Courier New" w:hAnsi="Courier New"/>
          <w:color w:val="80BB60"/>
          <w:sz w:val="18"/>
          <w:szCs w:val="18"/>
        </w:rPr>
        <w:t xml:space="preserve">    color: #5A6070;</w:t>
      </w:r>
    </w:p>
    <w:p>
      <w:pPr>
        <w:shd w:fill="141414" w:val="clear"/>
        <w:spacing w:before="36" w:after="36"/>
        <w:ind w:left="360"/>
      </w:pPr>
      <w:r>
        <w:rPr>
          <w:rFonts w:ascii="Courier New" w:cs="Courier New" w:eastAsia="Courier New" w:hAnsi="Courier New"/>
          <w:color w:val="80BB60"/>
          <w:sz w:val="18"/>
          <w:szCs w:val="18"/>
        </w:rPr>
        <w:t xml:space="preserve">    text-style: italic;</w:t>
      </w:r>
    </w:p>
    <w:p>
      <w:pPr>
        <w:shd w:fill="141414" w:val="clear"/>
        <w:spacing w:before="36" w:after="36"/>
        <w:ind w:left="360"/>
      </w:pPr>
      <w:r>
        <w:rPr>
          <w:rFonts w:ascii="Courier New" w:cs="Courier New" w:eastAsia="Courier New" w:hAnsi="Courier New"/>
          <w:color w:val="80BB60"/>
          <w:sz w:val="18"/>
          <w:szCs w:val="18"/>
        </w:rPr>
        <w:t xml:space="preserve">    padding: 0 2;</w:t>
      </w:r>
    </w:p>
    <w:p>
      <w:pPr>
        <w:shd w:fill="141414" w:val="clear"/>
        <w:spacing w:before="36" w:after="36"/>
        <w:ind w:left="360"/>
      </w:pPr>
      <w:r>
        <w:rPr>
          <w:rFonts w:ascii="Courier New" w:cs="Courier New" w:eastAsia="Courier New" w:hAnsi="Courier New"/>
          <w:color w:val="80BB60"/>
          <w:sz w:val="18"/>
          <w:szCs w:val="18"/>
        </w:rPr>
        <w:t xml:space="preserve">}</w:t>
      </w:r>
    </w:p>
    <w:p>
      <w:pPr>
        <w:spacing w:before="80" w:after="0"/>
      </w:pPr>
    </w:p>
    <w:p>
      <w:pPr>
        <w:pStyle w:val="Heading2"/>
        <w:spacing w:before="320" w:after="100"/>
      </w:pPr>
      <w:r>
        <w:rPr>
          <w:rFonts w:ascii="Georgia" w:cs="Georgia" w:eastAsia="Georgia" w:hAnsi="Georgia"/>
          <w:b/>
          <w:bCs/>
          <w:color w:val="C68B2A"/>
          <w:sz w:val="28"/>
          <w:szCs w:val="28"/>
        </w:rPr>
        <w:t xml:space="preserve">5.3 Thread — Center Pane</w:t>
      </w:r>
    </w:p>
    <w:p>
      <w:pPr>
        <w:shd w:fill="141414" w:val="clear"/>
        <w:spacing w:before="36" w:after="36"/>
        <w:ind w:left="360"/>
      </w:pPr>
      <w:r>
        <w:rPr>
          <w:rFonts w:ascii="Courier New" w:cs="Courier New" w:eastAsia="Courier New" w:hAnsi="Courier New"/>
          <w:color w:val="80BB60"/>
          <w:sz w:val="18"/>
          <w:szCs w:val="18"/>
        </w:rPr>
        <w:t xml:space="preserve">#thread-pane {</w:t>
      </w:r>
    </w:p>
    <w:p>
      <w:pPr>
        <w:shd w:fill="141414" w:val="clear"/>
        <w:spacing w:before="36" w:after="36"/>
        <w:ind w:left="360"/>
      </w:pPr>
      <w:r>
        <w:rPr>
          <w:rFonts w:ascii="Courier New" w:cs="Courier New" w:eastAsia="Courier New" w:hAnsi="Courier New"/>
          <w:color w:val="80BB60"/>
          <w:sz w:val="18"/>
          <w:szCs w:val="18"/>
        </w:rPr>
        <w:t xml:space="preserve">    background: #1A1A2E;</w:t>
      </w:r>
    </w:p>
    <w:p>
      <w:pPr>
        <w:shd w:fill="141414" w:val="clear"/>
        <w:spacing w:before="36" w:after="36"/>
        <w:ind w:left="360"/>
      </w:pPr>
      <w:r>
        <w:rPr>
          <w:rFonts w:ascii="Courier New" w:cs="Courier New" w:eastAsia="Courier New" w:hAnsi="Courier New"/>
          <w:color w:val="80BB60"/>
          <w:sz w:val="18"/>
          <w:szCs w:val="18"/>
        </w:rPr>
        <w:t xml:space="preserve">    padding: 0 2;</w:t>
      </w:r>
    </w:p>
    <w:p>
      <w:pPr>
        <w:shd w:fill="141414" w:val="clear"/>
        <w:spacing w:before="36" w:after="36"/>
        <w:ind w:left="360"/>
      </w:pPr>
      <w:r>
        <w:rPr>
          <w:rFonts w:ascii="Courier New" w:cs="Courier New" w:eastAsia="Courier New" w:hAnsi="Courier New"/>
          <w:color w:val="80BB60"/>
          <w:sz w:val="18"/>
          <w:szCs w:val="18"/>
        </w:rPr>
        <w:t xml:space="preserve">    height: 100%;</w:t>
      </w:r>
    </w:p>
    <w:p>
      <w:pPr>
        <w:shd w:fill="141414" w:val="clear"/>
        <w:spacing w:before="36" w:after="36"/>
        <w:ind w:left="360"/>
      </w:pPr>
      <w:r>
        <w:rPr>
          <w:rFonts w:ascii="Courier New" w:cs="Courier New" w:eastAsia="Courier New" w:hAnsi="Courier New"/>
          <w:color w:val="80BB60"/>
          <w:sz w:val="18"/>
          <w:szCs w:val="18"/>
        </w:rPr>
        <w:t xml:space="preserve">    overflow-y: auto;</w:t>
      </w:r>
    </w:p>
    <w:p>
      <w:pPr>
        <w:shd w:fill="141414" w:val="clear"/>
        <w:spacing w:before="36" w:after="36"/>
        <w:ind w:left="360"/>
      </w:pPr>
      <w:r>
        <w:rPr>
          <w:rFonts w:ascii="Courier New" w:cs="Courier New" w:eastAsia="Courier New" w:hAnsi="Courier New"/>
          <w:color w:val="80BB60"/>
          <w:sz w:val="18"/>
          <w:szCs w:val="18"/>
        </w:rPr>
        <w:t xml:space="preserve">    scrollbar-color: #C9A84C 30%;</w:t>
      </w:r>
    </w:p>
    <w:p>
      <w:pPr>
        <w:shd w:fill="141414" w:val="clear"/>
        <w:spacing w:before="36" w:after="36"/>
        <w:ind w:left="360"/>
      </w:pPr>
      <w:r>
        <w:rPr>
          <w:rFonts w:ascii="Courier New" w:cs="Courier New" w:eastAsia="Courier New" w:hAnsi="Courier New"/>
          <w:color w:val="80BB60"/>
          <w:sz w:val="18"/>
          <w:szCs w:val="18"/>
        </w:rPr>
        <w:t xml:space="preserve">    scrollbar-background: #1A1A2E;</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Wizard bubble — right-aligned parchment */</w:t>
      </w:r>
    </w:p>
    <w:p>
      <w:pPr>
        <w:shd w:fill="141414" w:val="clear"/>
        <w:spacing w:before="36" w:after="36"/>
        <w:ind w:left="360"/>
      </w:pPr>
      <w:r>
        <w:rPr>
          <w:rFonts w:ascii="Courier New" w:cs="Courier New" w:eastAsia="Courier New" w:hAnsi="Courier New"/>
          <w:color w:val="80BB60"/>
          <w:sz w:val="18"/>
          <w:szCs w:val="18"/>
        </w:rPr>
        <w:t xml:space="preserve">.wizard-bubble {</w:t>
      </w:r>
    </w:p>
    <w:p>
      <w:pPr>
        <w:shd w:fill="141414" w:val="clear"/>
        <w:spacing w:before="36" w:after="36"/>
        <w:ind w:left="360"/>
      </w:pPr>
      <w:r>
        <w:rPr>
          <w:rFonts w:ascii="Courier New" w:cs="Courier New" w:eastAsia="Courier New" w:hAnsi="Courier New"/>
          <w:color w:val="80BB60"/>
          <w:sz w:val="18"/>
          <w:szCs w:val="18"/>
        </w:rPr>
        <w:t xml:space="preserve">    align: right middle;</w:t>
      </w:r>
    </w:p>
    <w:p>
      <w:pPr>
        <w:shd w:fill="141414" w:val="clear"/>
        <w:spacing w:before="36" w:after="36"/>
        <w:ind w:left="360"/>
      </w:pPr>
      <w:r>
        <w:rPr>
          <w:rFonts w:ascii="Courier New" w:cs="Courier New" w:eastAsia="Courier New" w:hAnsi="Courier New"/>
          <w:color w:val="80BB60"/>
          <w:sz w:val="18"/>
          <w:szCs w:val="18"/>
        </w:rPr>
        <w:t xml:space="preserve">    width: 80%;</w:t>
      </w:r>
    </w:p>
    <w:p>
      <w:pPr>
        <w:shd w:fill="141414" w:val="clear"/>
        <w:spacing w:before="36" w:after="36"/>
        <w:ind w:left="360"/>
      </w:pPr>
      <w:r>
        <w:rPr>
          <w:rFonts w:ascii="Courier New" w:cs="Courier New" w:eastAsia="Courier New" w:hAnsi="Courier New"/>
          <w:color w:val="80BB60"/>
          <w:sz w:val="18"/>
          <w:szCs w:val="18"/>
        </w:rPr>
        <w:t xml:space="preserve">    background: #2A2218;</w:t>
      </w:r>
    </w:p>
    <w:p>
      <w:pPr>
        <w:shd w:fill="141414" w:val="clear"/>
        <w:spacing w:before="36" w:after="36"/>
        <w:ind w:left="360"/>
      </w:pPr>
      <w:r>
        <w:rPr>
          <w:rFonts w:ascii="Courier New" w:cs="Courier New" w:eastAsia="Courier New" w:hAnsi="Courier New"/>
          <w:color w:val="80BB60"/>
          <w:sz w:val="18"/>
          <w:szCs w:val="18"/>
        </w:rPr>
        <w:t xml:space="preserve">    border: solid #AD6F3B 40%;</w:t>
      </w:r>
    </w:p>
    <w:p>
      <w:pPr>
        <w:shd w:fill="141414" w:val="clear"/>
        <w:spacing w:before="36" w:after="36"/>
        <w:ind w:left="360"/>
      </w:pPr>
      <w:r>
        <w:rPr>
          <w:rFonts w:ascii="Courier New" w:cs="Courier New" w:eastAsia="Courier New" w:hAnsi="Courier New"/>
          <w:color w:val="80BB60"/>
          <w:sz w:val="18"/>
          <w:szCs w:val="18"/>
        </w:rPr>
        <w:t xml:space="preserve">    padding: 1 2;</w:t>
      </w:r>
    </w:p>
    <w:p>
      <w:pPr>
        <w:shd w:fill="141414" w:val="clear"/>
        <w:spacing w:before="36" w:after="36"/>
        <w:ind w:left="360"/>
      </w:pPr>
      <w:r>
        <w:rPr>
          <w:rFonts w:ascii="Courier New" w:cs="Courier New" w:eastAsia="Courier New" w:hAnsi="Courier New"/>
          <w:color w:val="80BB60"/>
          <w:sz w:val="18"/>
          <w:szCs w:val="18"/>
        </w:rPr>
        <w:t xml:space="preserve">    margin: 1 0;</w:t>
      </w:r>
    </w:p>
    <w:p>
      <w:pPr>
        <w:shd w:fill="141414" w:val="clear"/>
        <w:spacing w:before="36" w:after="36"/>
        <w:ind w:left="360"/>
      </w:pPr>
      <w:r>
        <w:rPr>
          <w:rFonts w:ascii="Courier New" w:cs="Courier New" w:eastAsia="Courier New" w:hAnsi="Courier New"/>
          <w:color w:val="80BB60"/>
          <w:sz w:val="18"/>
          <w:szCs w:val="18"/>
        </w:rPr>
        <w:t xml:space="preserve">    color: #D4C8A8;</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Entity bubble — left-aligned with color header */</w:t>
      </w:r>
    </w:p>
    <w:p>
      <w:pPr>
        <w:shd w:fill="141414" w:val="clear"/>
        <w:spacing w:before="36" w:after="36"/>
        <w:ind w:left="360"/>
      </w:pPr>
      <w:r>
        <w:rPr>
          <w:rFonts w:ascii="Courier New" w:cs="Courier New" w:eastAsia="Courier New" w:hAnsi="Courier New"/>
          <w:color w:val="80BB60"/>
          <w:sz w:val="18"/>
          <w:szCs w:val="18"/>
        </w:rPr>
        <w:t xml:space="preserve">.entity-bubble {</w:t>
      </w:r>
    </w:p>
    <w:p>
      <w:pPr>
        <w:shd w:fill="141414" w:val="clear"/>
        <w:spacing w:before="36" w:after="36"/>
        <w:ind w:left="360"/>
      </w:pPr>
      <w:r>
        <w:rPr>
          <w:rFonts w:ascii="Courier New" w:cs="Courier New" w:eastAsia="Courier New" w:hAnsi="Courier New"/>
          <w:color w:val="80BB60"/>
          <w:sz w:val="18"/>
          <w:szCs w:val="18"/>
        </w:rPr>
        <w:t xml:space="preserve">    align: left middle;</w:t>
      </w:r>
    </w:p>
    <w:p>
      <w:pPr>
        <w:shd w:fill="141414" w:val="clear"/>
        <w:spacing w:before="36" w:after="36"/>
        <w:ind w:left="360"/>
      </w:pPr>
      <w:r>
        <w:rPr>
          <w:rFonts w:ascii="Courier New" w:cs="Courier New" w:eastAsia="Courier New" w:hAnsi="Courier New"/>
          <w:color w:val="80BB60"/>
          <w:sz w:val="18"/>
          <w:szCs w:val="18"/>
        </w:rPr>
        <w:t xml:space="preserve">    width: 80%;</w:t>
      </w:r>
    </w:p>
    <w:p>
      <w:pPr>
        <w:shd w:fill="141414" w:val="clear"/>
        <w:spacing w:before="36" w:after="36"/>
        <w:ind w:left="360"/>
      </w:pPr>
      <w:r>
        <w:rPr>
          <w:rFonts w:ascii="Courier New" w:cs="Courier New" w:eastAsia="Courier New" w:hAnsi="Courier New"/>
          <w:color w:val="80BB60"/>
          <w:sz w:val="18"/>
          <w:szCs w:val="18"/>
        </w:rPr>
        <w:t xml:space="preserve">    background: #1E1E30;</w:t>
      </w:r>
    </w:p>
    <w:p>
      <w:pPr>
        <w:shd w:fill="141414" w:val="clear"/>
        <w:spacing w:before="36" w:after="36"/>
        <w:ind w:left="360"/>
      </w:pPr>
      <w:r>
        <w:rPr>
          <w:rFonts w:ascii="Courier New" w:cs="Courier New" w:eastAsia="Courier New" w:hAnsi="Courier New"/>
          <w:color w:val="80BB60"/>
          <w:sz w:val="18"/>
          <w:szCs w:val="18"/>
        </w:rPr>
        <w:t xml:space="preserve">    border: solid #C9A84C 30%;</w:t>
      </w:r>
    </w:p>
    <w:p>
      <w:pPr>
        <w:shd w:fill="141414" w:val="clear"/>
        <w:spacing w:before="36" w:after="36"/>
        <w:ind w:left="360"/>
      </w:pPr>
      <w:r>
        <w:rPr>
          <w:rFonts w:ascii="Courier New" w:cs="Courier New" w:eastAsia="Courier New" w:hAnsi="Courier New"/>
          <w:color w:val="80BB60"/>
          <w:sz w:val="18"/>
          <w:szCs w:val="18"/>
        </w:rPr>
        <w:t xml:space="preserve">    padding: 0;</w:t>
      </w:r>
    </w:p>
    <w:p>
      <w:pPr>
        <w:shd w:fill="141414" w:val="clear"/>
        <w:spacing w:before="36" w:after="36"/>
        <w:ind w:left="360"/>
      </w:pPr>
      <w:r>
        <w:rPr>
          <w:rFonts w:ascii="Courier New" w:cs="Courier New" w:eastAsia="Courier New" w:hAnsi="Courier New"/>
          <w:color w:val="80BB60"/>
          <w:sz w:val="18"/>
          <w:szCs w:val="18"/>
        </w:rPr>
        <w:t xml:space="preserve">    margin: 1 0;</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.entity-bubble-header {</w:t>
      </w:r>
    </w:p>
    <w:p>
      <w:pPr>
        <w:shd w:fill="141414" w:val="clear"/>
        <w:spacing w:before="36" w:after="36"/>
        <w:ind w:left="360"/>
      </w:pPr>
      <w:r>
        <w:rPr>
          <w:rFonts w:ascii="Courier New" w:cs="Courier New" w:eastAsia="Courier New" w:hAnsi="Courier New"/>
          <w:color w:val="80BB60"/>
          <w:sz w:val="18"/>
          <w:szCs w:val="18"/>
        </w:rPr>
        <w:t xml:space="preserve">    padding: 0 2;</w:t>
      </w:r>
    </w:p>
    <w:p>
      <w:pPr>
        <w:shd w:fill="141414" w:val="clear"/>
        <w:spacing w:before="36" w:after="36"/>
        <w:ind w:left="360"/>
      </w:pPr>
      <w:r>
        <w:rPr>
          <w:rFonts w:ascii="Courier New" w:cs="Courier New" w:eastAsia="Courier New" w:hAnsi="Courier New"/>
          <w:color w:val="80BB60"/>
          <w:sz w:val="18"/>
          <w:szCs w:val="18"/>
        </w:rPr>
        <w:t xml:space="preserve">    height: 1;</w:t>
      </w:r>
    </w:p>
    <w:p>
      <w:pPr>
        <w:shd w:fill="141414" w:val="clear"/>
        <w:spacing w:before="36" w:after="36"/>
        <w:ind w:left="360"/>
      </w:pPr>
      <w:r>
        <w:rPr>
          <w:rFonts w:ascii="Courier New" w:cs="Courier New" w:eastAsia="Courier New" w:hAnsi="Courier New"/>
          <w:color w:val="80BB60"/>
          <w:sz w:val="18"/>
          <w:szCs w:val="18"/>
        </w:rPr>
        <w:t xml:space="preserve">    text-style: bold;</w:t>
      </w:r>
    </w:p>
    <w:p>
      <w:pPr>
        <w:shd w:fill="141414" w:val="clear"/>
        <w:spacing w:before="36" w:after="36"/>
        <w:ind w:left="360"/>
      </w:pPr>
      <w:r>
        <w:rPr>
          <w:rFonts w:ascii="Courier New" w:cs="Courier New" w:eastAsia="Courier New" w:hAnsi="Courier New"/>
          <w:color w:val="80BB60"/>
          <w:sz w:val="18"/>
          <w:szCs w:val="18"/>
        </w:rPr>
        <w:t xml:space="preserve">    /* color set dynamically per Entity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.entity-bubble-content {</w:t>
      </w:r>
    </w:p>
    <w:p>
      <w:pPr>
        <w:shd w:fill="141414" w:val="clear"/>
        <w:spacing w:before="36" w:after="36"/>
        <w:ind w:left="360"/>
      </w:pPr>
      <w:r>
        <w:rPr>
          <w:rFonts w:ascii="Courier New" w:cs="Courier New" w:eastAsia="Courier New" w:hAnsi="Courier New"/>
          <w:color w:val="80BB60"/>
          <w:sz w:val="18"/>
          <w:szCs w:val="18"/>
        </w:rPr>
        <w:t xml:space="preserve">    padding: 1 2;</w:t>
      </w:r>
    </w:p>
    <w:p>
      <w:pPr>
        <w:shd w:fill="141414" w:val="clear"/>
        <w:spacing w:before="36" w:after="36"/>
        <w:ind w:left="360"/>
      </w:pPr>
      <w:r>
        <w:rPr>
          <w:rFonts w:ascii="Courier New" w:cs="Courier New" w:eastAsia="Courier New" w:hAnsi="Courier New"/>
          <w:color w:val="80BB60"/>
          <w:sz w:val="18"/>
          <w:szCs w:val="18"/>
        </w:rPr>
        <w:t xml:space="preserve">    color: #D4C8A8;</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Uninvited interruption bubble */</w:t>
      </w:r>
    </w:p>
    <w:p>
      <w:pPr>
        <w:shd w:fill="141414" w:val="clear"/>
        <w:spacing w:before="36" w:after="36"/>
        <w:ind w:left="360"/>
      </w:pPr>
      <w:r>
        <w:rPr>
          <w:rFonts w:ascii="Courier New" w:cs="Courier New" w:eastAsia="Courier New" w:hAnsi="Courier New"/>
          <w:color w:val="80BB60"/>
          <w:sz w:val="18"/>
          <w:szCs w:val="18"/>
        </w:rPr>
        <w:t xml:space="preserve">.entity-bubble.uninvited .entity-bubble-header::before {</w:t>
      </w:r>
    </w:p>
    <w:p>
      <w:pPr>
        <w:shd w:fill="141414" w:val="clear"/>
        <w:spacing w:before="36" w:after="36"/>
        <w:ind w:left="360"/>
      </w:pPr>
      <w:r>
        <w:rPr>
          <w:rFonts w:ascii="Courier New" w:cs="Courier New" w:eastAsia="Courier New" w:hAnsi="Courier New"/>
          <w:color w:val="80BB60"/>
          <w:sz w:val="18"/>
          <w:szCs w:val="18"/>
        </w:rPr>
        <w:t xml:space="preserve">    content: "↯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System bubble */</w:t>
      </w:r>
    </w:p>
    <w:p>
      <w:pPr>
        <w:shd w:fill="141414" w:val="clear"/>
        <w:spacing w:before="36" w:after="36"/>
        <w:ind w:left="360"/>
      </w:pPr>
      <w:r>
        <w:rPr>
          <w:rFonts w:ascii="Courier New" w:cs="Courier New" w:eastAsia="Courier New" w:hAnsi="Courier New"/>
          <w:color w:val="80BB60"/>
          <w:sz w:val="18"/>
          <w:szCs w:val="18"/>
        </w:rPr>
        <w:t xml:space="preserve">.system-bubble {</w:t>
      </w:r>
    </w:p>
    <w:p>
      <w:pPr>
        <w:shd w:fill="141414" w:val="clear"/>
        <w:spacing w:before="36" w:after="36"/>
        <w:ind w:left="360"/>
      </w:pPr>
      <w:r>
        <w:rPr>
          <w:rFonts w:ascii="Courier New" w:cs="Courier New" w:eastAsia="Courier New" w:hAnsi="Courier New"/>
          <w:color w:val="80BB60"/>
          <w:sz w:val="18"/>
          <w:szCs w:val="18"/>
        </w:rPr>
        <w:t xml:space="preserve">    align: left middle;</w:t>
      </w:r>
    </w:p>
    <w:p>
      <w:pPr>
        <w:shd w:fill="141414" w:val="clear"/>
        <w:spacing w:before="36" w:after="36"/>
        <w:ind w:left="360"/>
      </w:pPr>
      <w:r>
        <w:rPr>
          <w:rFonts w:ascii="Courier New" w:cs="Courier New" w:eastAsia="Courier New" w:hAnsi="Courier New"/>
          <w:color w:val="80BB60"/>
          <w:sz w:val="18"/>
          <w:szCs w:val="18"/>
        </w:rPr>
        <w:t xml:space="preserve">    width: 70%;</w:t>
      </w:r>
    </w:p>
    <w:p>
      <w:pPr>
        <w:shd w:fill="141414" w:val="clear"/>
        <w:spacing w:before="36" w:after="36"/>
        <w:ind w:left="360"/>
      </w:pPr>
      <w:r>
        <w:rPr>
          <w:rFonts w:ascii="Courier New" w:cs="Courier New" w:eastAsia="Courier New" w:hAnsi="Courier New"/>
          <w:color w:val="80BB60"/>
          <w:sz w:val="18"/>
          <w:szCs w:val="18"/>
        </w:rPr>
        <w:t xml:space="preserve">    background: #141420;</w:t>
      </w:r>
    </w:p>
    <w:p>
      <w:pPr>
        <w:shd w:fill="141414" w:val="clear"/>
        <w:spacing w:before="36" w:after="36"/>
        <w:ind w:left="360"/>
      </w:pPr>
      <w:r>
        <w:rPr>
          <w:rFonts w:ascii="Courier New" w:cs="Courier New" w:eastAsia="Courier New" w:hAnsi="Courier New"/>
          <w:color w:val="80BB60"/>
          <w:sz w:val="18"/>
          <w:szCs w:val="18"/>
        </w:rPr>
        <w:t xml:space="preserve">    border-left: solid #5A6070;</w:t>
      </w:r>
    </w:p>
    <w:p>
      <w:pPr>
        <w:shd w:fill="141414" w:val="clear"/>
        <w:spacing w:before="36" w:after="36"/>
        <w:ind w:left="360"/>
      </w:pPr>
      <w:r>
        <w:rPr>
          <w:rFonts w:ascii="Courier New" w:cs="Courier New" w:eastAsia="Courier New" w:hAnsi="Courier New"/>
          <w:color w:val="80BB60"/>
          <w:sz w:val="18"/>
          <w:szCs w:val="18"/>
        </w:rPr>
        <w:t xml:space="preserve">    padding: 1 2;</w:t>
      </w:r>
    </w:p>
    <w:p>
      <w:pPr>
        <w:shd w:fill="141414" w:val="clear"/>
        <w:spacing w:before="36" w:after="36"/>
        <w:ind w:left="360"/>
      </w:pPr>
      <w:r>
        <w:rPr>
          <w:rFonts w:ascii="Courier New" w:cs="Courier New" w:eastAsia="Courier New" w:hAnsi="Courier New"/>
          <w:color w:val="80BB60"/>
          <w:sz w:val="18"/>
          <w:szCs w:val="18"/>
        </w:rPr>
        <w:t xml:space="preserve">    margin: 1 0 1 2;</w:t>
      </w:r>
    </w:p>
    <w:p>
      <w:pPr>
        <w:shd w:fill="141414" w:val="clear"/>
        <w:spacing w:before="36" w:after="36"/>
        <w:ind w:left="360"/>
      </w:pPr>
      <w:r>
        <w:rPr>
          <w:rFonts w:ascii="Courier New" w:cs="Courier New" w:eastAsia="Courier New" w:hAnsi="Courier New"/>
          <w:color w:val="80BB60"/>
          <w:sz w:val="18"/>
          <w:szCs w:val="18"/>
        </w:rPr>
        <w:t xml:space="preserve">    color: #5A6070;</w:t>
      </w:r>
    </w:p>
    <w:p>
      <w:pPr>
        <w:shd w:fill="141414" w:val="clear"/>
        <w:spacing w:before="36" w:after="36"/>
        <w:ind w:left="360"/>
      </w:pPr>
      <w:r>
        <w:rPr>
          <w:rFonts w:ascii="Courier New" w:cs="Courier New" w:eastAsia="Courier New" w:hAnsi="Courier New"/>
          <w:color w:val="80BB60"/>
          <w:sz w:val="18"/>
          <w:szCs w:val="18"/>
        </w:rPr>
        <w:t xml:space="preserve">    text-style: italic;</w:t>
      </w:r>
    </w:p>
    <w:p>
      <w:pPr>
        <w:shd w:fill="141414" w:val="clear"/>
        <w:spacing w:before="36" w:after="36"/>
        <w:ind w:left="360"/>
      </w:pPr>
      <w:r>
        <w:rPr>
          <w:rFonts w:ascii="Courier New" w:cs="Courier New" w:eastAsia="Courier New" w:hAnsi="Courier New"/>
          <w:color w:val="80BB60"/>
          <w:sz w:val="18"/>
          <w:szCs w:val="18"/>
        </w:rPr>
        <w:t xml:space="preserve">}</w:t>
      </w:r>
    </w:p>
    <w:p>
      <w:pPr>
        <w:spacing w:before="80" w:after="0"/>
      </w:pPr>
    </w:p>
    <w:p>
      <w:pPr>
        <w:pStyle w:val="Heading2"/>
        <w:spacing w:before="320" w:after="100"/>
      </w:pPr>
      <w:r>
        <w:rPr>
          <w:rFonts w:ascii="Georgia" w:cs="Georgia" w:eastAsia="Georgia" w:hAnsi="Georgia"/>
          <w:b/>
          <w:bCs/>
          <w:color w:val="C68B2A"/>
          <w:sz w:val="28"/>
          <w:szCs w:val="28"/>
        </w:rPr>
        <w:t xml:space="preserve">5.4 Invocation Field</w:t>
      </w:r>
    </w:p>
    <w:p>
      <w:pPr>
        <w:shd w:fill="141414" w:val="clear"/>
        <w:spacing w:before="36" w:after="36"/>
        <w:ind w:left="360"/>
      </w:pPr>
      <w:r>
        <w:rPr>
          <w:rFonts w:ascii="Courier New" w:cs="Courier New" w:eastAsia="Courier New" w:hAnsi="Courier New"/>
          <w:color w:val="80BB60"/>
          <w:sz w:val="18"/>
          <w:szCs w:val="18"/>
        </w:rPr>
        <w:t xml:space="preserve">#invocation-field {</w:t>
      </w:r>
    </w:p>
    <w:p>
      <w:pPr>
        <w:shd w:fill="141414" w:val="clear"/>
        <w:spacing w:before="36" w:after="36"/>
        <w:ind w:left="360"/>
      </w:pPr>
      <w:r>
        <w:rPr>
          <w:rFonts w:ascii="Courier New" w:cs="Courier New" w:eastAsia="Courier New" w:hAnsi="Courier New"/>
          <w:color w:val="80BB60"/>
          <w:sz w:val="18"/>
          <w:szCs w:val="18"/>
        </w:rPr>
        <w:t xml:space="preserve">    background: #141420;</w:t>
      </w:r>
    </w:p>
    <w:p>
      <w:pPr>
        <w:shd w:fill="141414" w:val="clear"/>
        <w:spacing w:before="36" w:after="36"/>
        <w:ind w:left="360"/>
      </w:pPr>
      <w:r>
        <w:rPr>
          <w:rFonts w:ascii="Courier New" w:cs="Courier New" w:eastAsia="Courier New" w:hAnsi="Courier New"/>
          <w:color w:val="80BB60"/>
          <w:sz w:val="18"/>
          <w:szCs w:val="18"/>
        </w:rPr>
        <w:t xml:space="preserve">    border-top: solid #C9A84C;</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    height: auto;</w:t>
      </w:r>
    </w:p>
    <w:p>
      <w:pPr>
        <w:shd w:fill="141414" w:val="clear"/>
        <w:spacing w:before="36" w:after="36"/>
        <w:ind w:left="360"/>
      </w:pPr>
      <w:r>
        <w:rPr>
          <w:rFonts w:ascii="Courier New" w:cs="Courier New" w:eastAsia="Courier New" w:hAnsi="Courier New"/>
          <w:color w:val="80BB60"/>
          <w:sz w:val="18"/>
          <w:szCs w:val="18"/>
        </w:rPr>
        <w:t xml:space="preserve">    max-height: 6;</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#invocation-input {</w:t>
      </w:r>
    </w:p>
    <w:p>
      <w:pPr>
        <w:shd w:fill="141414" w:val="clear"/>
        <w:spacing w:before="36" w:after="36"/>
        <w:ind w:left="360"/>
      </w:pPr>
      <w:r>
        <w:rPr>
          <w:rFonts w:ascii="Courier New" w:cs="Courier New" w:eastAsia="Courier New" w:hAnsi="Courier New"/>
          <w:color w:val="80BB60"/>
          <w:sz w:val="18"/>
          <w:szCs w:val="18"/>
        </w:rPr>
        <w:t xml:space="preserve">    background: #1A1A2E;</w:t>
      </w:r>
    </w:p>
    <w:p>
      <w:pPr>
        <w:shd w:fill="141414" w:val="clear"/>
        <w:spacing w:before="36" w:after="36"/>
        <w:ind w:left="360"/>
      </w:pPr>
      <w:r>
        <w:rPr>
          <w:rFonts w:ascii="Courier New" w:cs="Courier New" w:eastAsia="Courier New" w:hAnsi="Courier New"/>
          <w:color w:val="80BB60"/>
          <w:sz w:val="18"/>
          <w:szCs w:val="18"/>
        </w:rPr>
        <w:t xml:space="preserve">    color: #D4C8A8;</w:t>
      </w:r>
    </w:p>
    <w:p>
      <w:pPr>
        <w:shd w:fill="141414" w:val="clear"/>
        <w:spacing w:before="36" w:after="36"/>
        <w:ind w:left="360"/>
      </w:pPr>
      <w:r>
        <w:rPr>
          <w:rFonts w:ascii="Courier New" w:cs="Courier New" w:eastAsia="Courier New" w:hAnsi="Courier New"/>
          <w:color w:val="80BB60"/>
          <w:sz w:val="18"/>
          <w:szCs w:val="18"/>
        </w:rPr>
        <w:t xml:space="preserve">    border: none;</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#invocation-sigil {</w:t>
      </w:r>
    </w:p>
    <w:p>
      <w:pPr>
        <w:shd w:fill="141414" w:val="clear"/>
        <w:spacing w:before="36" w:after="36"/>
        <w:ind w:left="360"/>
      </w:pPr>
      <w:r>
        <w:rPr>
          <w:rFonts w:ascii="Courier New" w:cs="Courier New" w:eastAsia="Courier New" w:hAnsi="Courier New"/>
          <w:color w:val="80BB60"/>
          <w:sz w:val="18"/>
          <w:szCs w:val="18"/>
        </w:rPr>
        <w:t xml:space="preserve">    color: #B8860B;</w:t>
      </w:r>
    </w:p>
    <w:p>
      <w:pPr>
        <w:shd w:fill="141414" w:val="clear"/>
        <w:spacing w:before="36" w:after="36"/>
        <w:ind w:left="360"/>
      </w:pPr>
      <w:r>
        <w:rPr>
          <w:rFonts w:ascii="Courier New" w:cs="Courier New" w:eastAsia="Courier New" w:hAnsi="Courier New"/>
          <w:color w:val="80BB60"/>
          <w:sz w:val="18"/>
          <w:szCs w:val="18"/>
        </w:rPr>
        <w:t xml:space="preserve">    width: 3;</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w:t>
      </w:r>
    </w:p>
    <w:p>
      <w:pPr>
        <w:spacing w:before="80" w:after="0"/>
      </w:pPr>
    </w:p>
    <w:p>
      <w:pPr>
        <w:pStyle w:val="Heading2"/>
        <w:spacing w:before="320" w:after="100"/>
      </w:pPr>
      <w:r>
        <w:rPr>
          <w:rFonts w:ascii="Georgia" w:cs="Georgia" w:eastAsia="Georgia" w:hAnsi="Georgia"/>
          <w:b/>
          <w:bCs/>
          <w:color w:val="C68B2A"/>
          <w:sz w:val="28"/>
          <w:szCs w:val="28"/>
        </w:rPr>
        <w:t xml:space="preserve">5.5 Status Bar</w:t>
      </w:r>
    </w:p>
    <w:p>
      <w:pPr>
        <w:shd w:fill="141414" w:val="clear"/>
        <w:spacing w:before="36" w:after="36"/>
        <w:ind w:left="360"/>
      </w:pPr>
      <w:r>
        <w:rPr>
          <w:rFonts w:ascii="Courier New" w:cs="Courier New" w:eastAsia="Courier New" w:hAnsi="Courier New"/>
          <w:color w:val="80BB60"/>
          <w:sz w:val="18"/>
          <w:szCs w:val="18"/>
        </w:rPr>
        <w:t xml:space="preserve">#status-bar {</w:t>
      </w:r>
    </w:p>
    <w:p>
      <w:pPr>
        <w:shd w:fill="141414" w:val="clear"/>
        <w:spacing w:before="36" w:after="36"/>
        <w:ind w:left="360"/>
      </w:pPr>
      <w:r>
        <w:rPr>
          <w:rFonts w:ascii="Courier New" w:cs="Courier New" w:eastAsia="Courier New" w:hAnsi="Courier New"/>
          <w:color w:val="80BB60"/>
          <w:sz w:val="18"/>
          <w:szCs w:val="18"/>
        </w:rPr>
        <w:t xml:space="preserve">    background: #0E0E1A;</w:t>
      </w:r>
    </w:p>
    <w:p>
      <w:pPr>
        <w:shd w:fill="141414" w:val="clear"/>
        <w:spacing w:before="36" w:after="36"/>
        <w:ind w:left="360"/>
      </w:pPr>
      <w:r>
        <w:rPr>
          <w:rFonts w:ascii="Courier New" w:cs="Courier New" w:eastAsia="Courier New" w:hAnsi="Courier New"/>
          <w:color w:val="80BB60"/>
          <w:sz w:val="18"/>
          <w:szCs w:val="18"/>
        </w:rPr>
        <w:t xml:space="preserve">    border-top: solid #2A2535;</w:t>
      </w:r>
    </w:p>
    <w:p>
      <w:pPr>
        <w:shd w:fill="141414" w:val="clear"/>
        <w:spacing w:before="36" w:after="36"/>
        <w:ind w:left="360"/>
      </w:pPr>
      <w:r>
        <w:rPr>
          <w:rFonts w:ascii="Courier New" w:cs="Courier New" w:eastAsia="Courier New" w:hAnsi="Courier New"/>
          <w:color w:val="80BB60"/>
          <w:sz w:val="18"/>
          <w:szCs w:val="18"/>
        </w:rPr>
        <w:t xml:space="preserve">    height: 1;</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    color: #5A6070;</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.status-entity {</w:t>
      </w:r>
    </w:p>
    <w:p>
      <w:pPr>
        <w:shd w:fill="141414" w:val="clear"/>
        <w:spacing w:before="36" w:after="36"/>
        <w:ind w:left="360"/>
      </w:pPr>
      <w:r>
        <w:rPr>
          <w:rFonts w:ascii="Courier New" w:cs="Courier New" w:eastAsia="Courier New" w:hAnsi="Courier New"/>
          <w:color w:val="80BB60"/>
          <w:sz w:val="18"/>
          <w:szCs w:val="18"/>
        </w:rPr>
        <w:t xml:space="preserve">    text-style: bold;</w:t>
      </w:r>
    </w:p>
    <w:p>
      <w:pPr>
        <w:shd w:fill="141414" w:val="clear"/>
        <w:spacing w:before="36" w:after="36"/>
        <w:ind w:left="360"/>
      </w:pPr>
      <w:r>
        <w:rPr>
          <w:rFonts w:ascii="Courier New" w:cs="Courier New" w:eastAsia="Courier New" w:hAnsi="Courier New"/>
          <w:color w:val="80BB60"/>
          <w:sz w:val="18"/>
          <w:szCs w:val="18"/>
        </w:rPr>
        <w:t xml:space="preserve">    /* color set dynamically per active Entity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.status-model {</w:t>
      </w:r>
    </w:p>
    <w:p>
      <w:pPr>
        <w:shd w:fill="141414" w:val="clear"/>
        <w:spacing w:before="36" w:after="36"/>
        <w:ind w:left="360"/>
      </w:pPr>
      <w:r>
        <w:rPr>
          <w:rFonts w:ascii="Courier New" w:cs="Courier New" w:eastAsia="Courier New" w:hAnsi="Courier New"/>
          <w:color w:val="80BB60"/>
          <w:sz w:val="18"/>
          <w:szCs w:val="18"/>
        </w:rPr>
        <w:t xml:space="preserve">    color: #5A6070;</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.status-model.pinned::after {</w:t>
      </w:r>
    </w:p>
    <w:p>
      <w:pPr>
        <w:shd w:fill="141414" w:val="clear"/>
        <w:spacing w:before="36" w:after="36"/>
        <w:ind w:left="360"/>
      </w:pPr>
      <w:r>
        <w:rPr>
          <w:rFonts w:ascii="Courier New" w:cs="Courier New" w:eastAsia="Courier New" w:hAnsi="Courier New"/>
          <w:color w:val="80BB60"/>
          <w:sz w:val="18"/>
          <w:szCs w:val="18"/>
        </w:rPr>
        <w:t xml:space="preserve">    content: " ●";</w:t>
      </w:r>
    </w:p>
    <w:p>
      <w:pPr>
        <w:shd w:fill="141414" w:val="clear"/>
        <w:spacing w:before="36" w:after="36"/>
        <w:ind w:left="360"/>
      </w:pPr>
      <w:r>
        <w:rPr>
          <w:rFonts w:ascii="Courier New" w:cs="Courier New" w:eastAsia="Courier New" w:hAnsi="Courier New"/>
          <w:color w:val="80BB60"/>
          <w:sz w:val="18"/>
          <w:szCs w:val="18"/>
        </w:rPr>
        <w:t xml:space="preserve">    color: #C68B2A;</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.status-grimoire {</w:t>
      </w:r>
    </w:p>
    <w:p>
      <w:pPr>
        <w:shd w:fill="141414" w:val="clear"/>
        <w:spacing w:before="36" w:after="36"/>
        <w:ind w:left="360"/>
      </w:pPr>
      <w:r>
        <w:rPr>
          <w:rFonts w:ascii="Courier New" w:cs="Courier New" w:eastAsia="Courier New" w:hAnsi="Courier New"/>
          <w:color w:val="80BB60"/>
          <w:sz w:val="18"/>
          <w:szCs w:val="18"/>
        </w:rPr>
        <w:t xml:space="preserve">    color: #B8860B;  /* gold when active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.status-grimoire.inactive {</w:t>
      </w:r>
    </w:p>
    <w:p>
      <w:pPr>
        <w:shd w:fill="141414" w:val="clear"/>
        <w:spacing w:before="36" w:after="36"/>
        <w:ind w:left="360"/>
      </w:pPr>
      <w:r>
        <w:rPr>
          <w:rFonts w:ascii="Courier New" w:cs="Courier New" w:eastAsia="Courier New" w:hAnsi="Courier New"/>
          <w:color w:val="80BB60"/>
          <w:sz w:val="18"/>
          <w:szCs w:val="18"/>
        </w:rPr>
        <w:t xml:space="preserve">    color: #2A2535;  /* near-invisible when inactive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.status-tome {</w:t>
      </w:r>
    </w:p>
    <w:p>
      <w:pPr>
        <w:shd w:fill="141414" w:val="clear"/>
        <w:spacing w:before="36" w:after="36"/>
        <w:ind w:left="360"/>
      </w:pPr>
      <w:r>
        <w:rPr>
          <w:rFonts w:ascii="Courier New" w:cs="Courier New" w:eastAsia="Courier New" w:hAnsi="Courier New"/>
          <w:color w:val="80BB60"/>
          <w:sz w:val="18"/>
          <w:szCs w:val="18"/>
        </w:rPr>
        <w:t xml:space="preserve">    color: #AD6F3B;  /* copper when active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.status-context-bar {</w:t>
      </w:r>
    </w:p>
    <w:p>
      <w:pPr>
        <w:shd w:fill="141414" w:val="clear"/>
        <w:spacing w:before="36" w:after="36"/>
        <w:ind w:left="360"/>
      </w:pPr>
      <w:r>
        <w:rPr>
          <w:rFonts w:ascii="Courier New" w:cs="Courier New" w:eastAsia="Courier New" w:hAnsi="Courier New"/>
          <w:color w:val="80BB60"/>
          <w:sz w:val="18"/>
          <w:szCs w:val="18"/>
        </w:rPr>
        <w:t xml:space="preserve">    color: #5A8A7A;  /* mist — default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.status-context-bar.warning {</w:t>
      </w:r>
    </w:p>
    <w:p>
      <w:pPr>
        <w:shd w:fill="141414" w:val="clear"/>
        <w:spacing w:before="36" w:after="36"/>
        <w:ind w:left="360"/>
      </w:pPr>
      <w:r>
        <w:rPr>
          <w:rFonts w:ascii="Courier New" w:cs="Courier New" w:eastAsia="Courier New" w:hAnsi="Courier New"/>
          <w:color w:val="80BB60"/>
          <w:sz w:val="18"/>
          <w:szCs w:val="18"/>
        </w:rPr>
        <w:t xml:space="preserve">    color: #C68B2A;  /* amber — 75-89%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.status-context-bar.critical {</w:t>
      </w:r>
    </w:p>
    <w:p>
      <w:pPr>
        <w:shd w:fill="141414" w:val="clear"/>
        <w:spacing w:before="36" w:after="36"/>
        <w:ind w:left="360"/>
      </w:pPr>
      <w:r>
        <w:rPr>
          <w:rFonts w:ascii="Courier New" w:cs="Courier New" w:eastAsia="Courier New" w:hAnsi="Courier New"/>
          <w:color w:val="80BB60"/>
          <w:sz w:val="18"/>
          <w:szCs w:val="18"/>
        </w:rPr>
        <w:t xml:space="preserve">    color: #AD6F3B;  /* copper — 90%+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.status-distillation {</w:t>
      </w:r>
    </w:p>
    <w:p>
      <w:pPr>
        <w:shd w:fill="141414" w:val="clear"/>
        <w:spacing w:before="36" w:after="36"/>
        <w:ind w:left="360"/>
      </w:pPr>
      <w:r>
        <w:rPr>
          <w:rFonts w:ascii="Courier New" w:cs="Courier New" w:eastAsia="Courier New" w:hAnsi="Courier New"/>
          <w:color w:val="80BB60"/>
          <w:sz w:val="18"/>
          <w:szCs w:val="18"/>
        </w:rPr>
        <w:t xml:space="preserve">    color: #C68B2A;</w:t>
      </w:r>
    </w:p>
    <w:p>
      <w:pPr>
        <w:shd w:fill="141414" w:val="clear"/>
        <w:spacing w:before="36" w:after="36"/>
        <w:ind w:left="360"/>
      </w:pPr>
      <w:r>
        <w:rPr>
          <w:rFonts w:ascii="Courier New" w:cs="Courier New" w:eastAsia="Courier New" w:hAnsi="Courier New"/>
          <w:color w:val="80BB60"/>
          <w:sz w:val="18"/>
          <w:szCs w:val="18"/>
        </w:rPr>
        <w:t xml:space="preserve">}</w:t>
      </w:r>
    </w:p>
    <w:p>
      <w:pPr>
        <w:spacing w:before="80" w:after="0"/>
      </w:pPr>
    </w:p>
    <w:p>
      <w:pPr>
        <w:pStyle w:val="Heading2"/>
        <w:spacing w:before="320" w:after="100"/>
      </w:pPr>
      <w:r>
        <w:rPr>
          <w:rFonts w:ascii="Georgia" w:cs="Georgia" w:eastAsia="Georgia" w:hAnsi="Georgia"/>
          <w:b/>
          <w:bCs/>
          <w:color w:val="C68B2A"/>
          <w:sz w:val="28"/>
          <w:szCs w:val="28"/>
        </w:rPr>
        <w:t xml:space="preserve">5.6 Conjuration Chamber (Config TUI)</w:t>
      </w:r>
    </w:p>
    <w:p>
      <w:pPr>
        <w:shd w:fill="141414" w:val="clear"/>
        <w:spacing w:before="36" w:after="36"/>
        <w:ind w:left="360"/>
      </w:pPr>
      <w:r>
        <w:rPr>
          <w:rFonts w:ascii="Courier New" w:cs="Courier New" w:eastAsia="Courier New" w:hAnsi="Courier New"/>
          <w:color w:val="80BB60"/>
          <w:sz w:val="18"/>
          <w:szCs w:val="18"/>
        </w:rPr>
        <w:t xml:space="preserve">ConjurationPage {</w:t>
      </w:r>
    </w:p>
    <w:p>
      <w:pPr>
        <w:shd w:fill="141414" w:val="clear"/>
        <w:spacing w:before="36" w:after="36"/>
        <w:ind w:left="360"/>
      </w:pPr>
      <w:r>
        <w:rPr>
          <w:rFonts w:ascii="Courier New" w:cs="Courier New" w:eastAsia="Courier New" w:hAnsi="Courier New"/>
          <w:color w:val="80BB60"/>
          <w:sz w:val="18"/>
          <w:szCs w:val="18"/>
        </w:rPr>
        <w:t xml:space="preserve">    background: #0E0E1A;</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.conjuration-section {</w:t>
      </w:r>
    </w:p>
    <w:p>
      <w:pPr>
        <w:shd w:fill="141414" w:val="clear"/>
        <w:spacing w:before="36" w:after="36"/>
        <w:ind w:left="360"/>
      </w:pPr>
      <w:r>
        <w:rPr>
          <w:rFonts w:ascii="Courier New" w:cs="Courier New" w:eastAsia="Courier New" w:hAnsi="Courier New"/>
          <w:color w:val="80BB60"/>
          <w:sz w:val="18"/>
          <w:szCs w:val="18"/>
        </w:rPr>
        <w:t xml:space="preserve">    border: solid #2A2535;</w:t>
      </w:r>
    </w:p>
    <w:p>
      <w:pPr>
        <w:shd w:fill="141414" w:val="clear"/>
        <w:spacing w:before="36" w:after="36"/>
        <w:ind w:left="360"/>
      </w:pPr>
      <w:r>
        <w:rPr>
          <w:rFonts w:ascii="Courier New" w:cs="Courier New" w:eastAsia="Courier New" w:hAnsi="Courier New"/>
          <w:color w:val="80BB60"/>
          <w:sz w:val="18"/>
          <w:szCs w:val="18"/>
        </w:rPr>
        <w:t xml:space="preserve">    padding: 1 2;</w:t>
      </w:r>
    </w:p>
    <w:p>
      <w:pPr>
        <w:shd w:fill="141414" w:val="clear"/>
        <w:spacing w:before="36" w:after="36"/>
        <w:ind w:left="360"/>
      </w:pPr>
      <w:r>
        <w:rPr>
          <w:rFonts w:ascii="Courier New" w:cs="Courier New" w:eastAsia="Courier New" w:hAnsi="Courier New"/>
          <w:color w:val="80BB60"/>
          <w:sz w:val="18"/>
          <w:szCs w:val="18"/>
        </w:rPr>
        <w:t xml:space="preserve">    margin: 1 0;</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.conjuration-section-title {</w:t>
      </w:r>
    </w:p>
    <w:p>
      <w:pPr>
        <w:shd w:fill="141414" w:val="clear"/>
        <w:spacing w:before="36" w:after="36"/>
        <w:ind w:left="360"/>
      </w:pPr>
      <w:r>
        <w:rPr>
          <w:rFonts w:ascii="Courier New" w:cs="Courier New" w:eastAsia="Courier New" w:hAnsi="Courier New"/>
          <w:color w:val="80BB60"/>
          <w:sz w:val="18"/>
          <w:szCs w:val="18"/>
        </w:rPr>
        <w:t xml:space="preserve">    color: #B8860B;</w:t>
      </w:r>
    </w:p>
    <w:p>
      <w:pPr>
        <w:shd w:fill="141414" w:val="clear"/>
        <w:spacing w:before="36" w:after="36"/>
        <w:ind w:left="360"/>
      </w:pPr>
      <w:r>
        <w:rPr>
          <w:rFonts w:ascii="Courier New" w:cs="Courier New" w:eastAsia="Courier New" w:hAnsi="Courier New"/>
          <w:color w:val="80BB60"/>
          <w:sz w:val="18"/>
          <w:szCs w:val="18"/>
        </w:rPr>
        <w:t xml:space="preserve">    text-style: bold;</w:t>
      </w:r>
    </w:p>
    <w:p>
      <w:pPr>
        <w:shd w:fill="141414" w:val="clear"/>
        <w:spacing w:before="36" w:after="36"/>
        <w:ind w:left="360"/>
      </w:pPr>
      <w:r>
        <w:rPr>
          <w:rFonts w:ascii="Courier New" w:cs="Courier New" w:eastAsia="Courier New" w:hAnsi="Courier New"/>
          <w:color w:val="80BB60"/>
          <w:sz w:val="18"/>
          <w:szCs w:val="18"/>
        </w:rPr>
        <w:t xml:space="preserve">    margin-bottom: 1;</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.conjuration-field-label {</w:t>
      </w:r>
    </w:p>
    <w:p>
      <w:pPr>
        <w:shd w:fill="141414" w:val="clear"/>
        <w:spacing w:before="36" w:after="36"/>
        <w:ind w:left="360"/>
      </w:pPr>
      <w:r>
        <w:rPr>
          <w:rFonts w:ascii="Courier New" w:cs="Courier New" w:eastAsia="Courier New" w:hAnsi="Courier New"/>
          <w:color w:val="80BB60"/>
          <w:sz w:val="18"/>
          <w:szCs w:val="18"/>
        </w:rPr>
        <w:t xml:space="preserve">    color: #5A6070;</w:t>
      </w:r>
    </w:p>
    <w:p>
      <w:pPr>
        <w:shd w:fill="141414" w:val="clear"/>
        <w:spacing w:before="36" w:after="36"/>
        <w:ind w:left="360"/>
      </w:pPr>
      <w:r>
        <w:rPr>
          <w:rFonts w:ascii="Courier New" w:cs="Courier New" w:eastAsia="Courier New" w:hAnsi="Courier New"/>
          <w:color w:val="80BB60"/>
          <w:sz w:val="18"/>
          <w:szCs w:val="18"/>
        </w:rPr>
        <w:t xml:space="preserve">    width: 30%;</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.conjuration-field-input {</w:t>
      </w:r>
    </w:p>
    <w:p>
      <w:pPr>
        <w:shd w:fill="141414" w:val="clear"/>
        <w:spacing w:before="36" w:after="36"/>
        <w:ind w:left="360"/>
      </w:pPr>
      <w:r>
        <w:rPr>
          <w:rFonts w:ascii="Courier New" w:cs="Courier New" w:eastAsia="Courier New" w:hAnsi="Courier New"/>
          <w:color w:val="80BB60"/>
          <w:sz w:val="18"/>
          <w:szCs w:val="18"/>
        </w:rPr>
        <w:t xml:space="preserve">    width: 70%;</w:t>
      </w:r>
    </w:p>
    <w:p>
      <w:pPr>
        <w:shd w:fill="141414" w:val="clear"/>
        <w:spacing w:before="36" w:after="36"/>
        <w:ind w:left="360"/>
      </w:pPr>
      <w:r>
        <w:rPr>
          <w:rFonts w:ascii="Courier New" w:cs="Courier New" w:eastAsia="Courier New" w:hAnsi="Courier New"/>
          <w:color w:val="80BB60"/>
          <w:sz w:val="18"/>
          <w:szCs w:val="18"/>
        </w:rPr>
        <w:t xml:space="preserve">    background: #1A1A2E;</w:t>
      </w:r>
    </w:p>
    <w:p>
      <w:pPr>
        <w:shd w:fill="141414" w:val="clear"/>
        <w:spacing w:before="36" w:after="36"/>
        <w:ind w:left="360"/>
      </w:pPr>
      <w:r>
        <w:rPr>
          <w:rFonts w:ascii="Courier New" w:cs="Courier New" w:eastAsia="Courier New" w:hAnsi="Courier New"/>
          <w:color w:val="80BB60"/>
          <w:sz w:val="18"/>
          <w:szCs w:val="18"/>
        </w:rPr>
        <w:t xml:space="preserve">    border: solid #2A2535;</w:t>
      </w:r>
    </w:p>
    <w:p>
      <w:pPr>
        <w:shd w:fill="141414" w:val="clear"/>
        <w:spacing w:before="36" w:after="36"/>
        <w:ind w:left="360"/>
      </w:pPr>
      <w:r>
        <w:rPr>
          <w:rFonts w:ascii="Courier New" w:cs="Courier New" w:eastAsia="Courier New" w:hAnsi="Courier New"/>
          <w:color w:val="80BB60"/>
          <w:sz w:val="18"/>
          <w:szCs w:val="18"/>
        </w:rPr>
        <w:t xml:space="preserv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Sigils &amp; Glyphs</w:t>
      </w:r>
    </w:p>
    <w:p>
      <w:pPr>
        <w:spacing w:before="70" w:after="90"/>
      </w:pPr>
      <w:r>
        <w:rPr>
          <w:rFonts w:ascii="Georgia" w:cs="Georgia" w:eastAsia="Georgia" w:hAnsi="Georgia"/>
          <w:b w:val="false"/>
          <w:bCs w:val="false"/>
          <w:i w:val="false"/>
          <w:iCs w:val="false"/>
          <w:color w:val="1A1A2E"/>
          <w:sz w:val="22"/>
          <w:szCs w:val="22"/>
        </w:rPr>
        <w:t xml:space="preserve">Luminarious has a dedicated vocabulary of glyphs. Each carries specific meaning in the UI. Using a glyph in the wrong context is a semantic error, not just an aesthetic one.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Glyph</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Name</w:t>
            </w:r>
          </w:p>
        </w:tc>
        <w:tc>
          <w:tcPr>
            <w:tcW w:type="dxa" w:w="5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Usage</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Sol / Eye</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Boot screen sigil center. The machine opening its eye. Never used elsewhere.</w:t>
            </w:r>
          </w:p>
        </w:tc>
      </w:tr>
      <w:tr>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Lozenge</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Bullet point, section marker, confirmation prefix in system bubbles.</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Triple lozenge</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Section divider in documents. Not used in UI directly.</w:t>
            </w:r>
          </w:p>
        </w:tc>
      </w:tr>
      <w:tr>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Interrupt</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Header prefix for uninvited Entity bubbles. The glyph of arrival without invitation.</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Grimoire active</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bar indicator. Gold when Grimoire is injected into context.</w:t>
            </w:r>
          </w:p>
        </w:tc>
      </w:tr>
      <w:tr>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Tome active</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Status bar indicator. Copper when Tome is injected into context.</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Chronicle</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bar indicator. Amber shimmer on Chronicle retrieval hit.</w:t>
            </w:r>
          </w:p>
        </w:tc>
      </w:tr>
      <w:tr>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Pinned model</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Suffix on model name in status bar when model is manually pinned.</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P1, P2...</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Distillation count</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bar distillation counter. N = number of compression cycles this session.</w:t>
            </w:r>
          </w:p>
        </w:tc>
      </w:tr>
    </w:tbl>
    <w:p>
      <w:pPr>
        <w:spacing w:before="80" w:after="0"/>
      </w:pPr>
    </w:p>
    <w:p>
      <w:pPr>
        <w:pStyle w:val="Heading2"/>
        <w:spacing w:before="320" w:after="100"/>
      </w:pPr>
      <w:r>
        <w:rPr>
          <w:rFonts w:ascii="Georgia" w:cs="Georgia" w:eastAsia="Georgia" w:hAnsi="Georgia"/>
          <w:b/>
          <w:bCs/>
          <w:color w:val="C68B2A"/>
          <w:sz w:val="28"/>
          <w:szCs w:val="28"/>
        </w:rPr>
        <w:t xml:space="preserve">6.1 The Glyph Pool — Idle Animation</w:t>
      </w:r>
    </w:p>
    <w:p>
      <w:pPr>
        <w:spacing w:before="70" w:after="90"/>
      </w:pPr>
      <w:r>
        <w:rPr>
          <w:rFonts w:ascii="Georgia" w:cs="Georgia" w:eastAsia="Georgia" w:hAnsi="Georgia"/>
          <w:b w:val="false"/>
          <w:bCs w:val="false"/>
          <w:i w:val="false"/>
          <w:iCs w:val="false"/>
          <w:color w:val="1A1A2E"/>
          <w:sz w:val="22"/>
          <w:szCs w:val="22"/>
        </w:rPr>
        <w:t xml:space="preserve">During idle animation, glyphs drift through the background at very low opacity (0.08). These are drawn from the glyph_pool config key. Suggested pool:</w:t>
      </w:r>
    </w:p>
    <w:p>
      <w:pPr>
        <w:shd w:fill="141414" w:val="clear"/>
        <w:spacing w:before="36" w:after="36"/>
        <w:ind w:left="360"/>
      </w:pPr>
      <w:r>
        <w:rPr>
          <w:rFonts w:ascii="Courier New" w:cs="Courier New" w:eastAsia="Courier New" w:hAnsi="Courier New"/>
          <w:color w:val="80BB60"/>
          <w:sz w:val="18"/>
          <w:szCs w:val="18"/>
        </w:rPr>
        <w:t xml:space="preserve"># config.yaml</w:t>
      </w:r>
    </w:p>
    <w:p>
      <w:pPr>
        <w:shd w:fill="141414" w:val="clear"/>
        <w:spacing w:before="36" w:after="36"/>
        <w:ind w:left="360"/>
      </w:pPr>
      <w:r>
        <w:rPr>
          <w:rFonts w:ascii="Courier New" w:cs="Courier New" w:eastAsia="Courier New" w:hAnsi="Courier New"/>
          <w:color w:val="80BB60"/>
          <w:sz w:val="18"/>
          <w:szCs w:val="18"/>
        </w:rPr>
        <w:t xml:space="preserve">animations:</w:t>
      </w:r>
    </w:p>
    <w:p>
      <w:pPr>
        <w:shd w:fill="141414" w:val="clear"/>
        <w:spacing w:before="36" w:after="36"/>
        <w:ind w:left="360"/>
      </w:pPr>
      <w:r>
        <w:rPr>
          <w:rFonts w:ascii="Courier New" w:cs="Courier New" w:eastAsia="Courier New" w:hAnsi="Courier New"/>
          <w:color w:val="80BB60"/>
          <w:sz w:val="18"/>
          <w:szCs w:val="18"/>
        </w:rPr>
        <w:t xml:space="preserve">  glyph_pool:</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hd w:fill="141414" w:val="clear"/>
        <w:spacing w:before="36" w:after="36"/>
        <w:ind w:left="360"/>
      </w:pPr>
      <w:r>
        <w:rPr>
          <w:rFonts w:ascii="Courier New" w:cs="Courier New" w:eastAsia="Courier New" w:hAnsi="Courier New"/>
          <w:color w:val="80BB60"/>
          <w:sz w:val="18"/>
          <w:szCs w:val="18"/>
        </w:rPr>
        <w:t xml:space="preserve">    - "⎔"</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Boot Sequence Aesthetic Spec</w:t>
      </w:r>
    </w:p>
    <w:p>
      <w:pPr>
        <w:spacing w:before="70" w:after="90"/>
      </w:pPr>
      <w:r>
        <w:rPr>
          <w:rFonts w:ascii="Georgia" w:cs="Georgia" w:eastAsia="Georgia" w:hAnsi="Georgia"/>
          <w:b w:val="false"/>
          <w:bCs w:val="false"/>
          <w:i w:val="false"/>
          <w:iCs w:val="false"/>
          <w:color w:val="1A1A2E"/>
          <w:sz w:val="22"/>
          <w:szCs w:val="22"/>
        </w:rPr>
        <w:t xml:space="preserve">The boot sequence is the machine's first impression. It is 2-3 seconds of controlled theater. Every beat is intentional.</w:t>
      </w:r>
    </w:p>
    <w:p>
      <w:pPr>
        <w:spacing w:before="60" w:after="0"/>
      </w:pPr>
    </w:p>
    <w:p>
      <w:pPr>
        <w:pStyle w:val="Heading2"/>
        <w:spacing w:before="320" w:after="100"/>
      </w:pPr>
      <w:r>
        <w:rPr>
          <w:rFonts w:ascii="Georgia" w:cs="Georgia" w:eastAsia="Georgia" w:hAnsi="Georgia"/>
          <w:b/>
          <w:bCs/>
          <w:color w:val="C68B2A"/>
          <w:sz w:val="28"/>
          <w:szCs w:val="28"/>
        </w:rPr>
        <w:t xml:space="preserve">7.1 Beat-by-Beat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Beat</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Duration</w:t>
            </w:r>
          </w:p>
        </w:tc>
        <w:tc>
          <w:tcPr>
            <w:tcW w:type="dxa" w:w="5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Visual</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 Sigil</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0.6s</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Sigil from sigils/ renders centered at opacity 0.3. No text.</w:t>
            </w:r>
          </w:p>
        </w:tc>
      </w:tr>
      <w:tr>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2. Fade in</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0.4s</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Sigil opacity rises to 0.8.</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3. Title banner</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0.5s</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ASCII title via pyfiglet. Font random from boot.banner_fonts. Gold color (#B8860B).</w:t>
            </w:r>
          </w:p>
        </w:tc>
      </w:tr>
      <w:tr>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4. Opening line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0.4s</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One line from boot.boot_lines. Mist color. Italics. Pause.</w:t>
            </w:r>
          </w:p>
        </w:tc>
      </w:tr>
      <w:tr>
        <w:tc>
          <w:tcPr>
            <w:tcW w:type="dxa" w:w="1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5. Interface</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0.3s</w:t>
            </w:r>
          </w:p>
        </w:tc>
        <w:tc>
          <w:tcPr>
            <w:tcW w:type="dxa" w:w="5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Full UI materializes. Left nav, Thread, status bar all appear.</w:t>
            </w:r>
          </w:p>
        </w:tc>
      </w:tr>
      <w:tr>
        <w:tc>
          <w:tcPr>
            <w:tcW w:type="dxa" w:w="1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6. Focus</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0s</w:t>
            </w:r>
          </w:p>
        </w:tc>
        <w:tc>
          <w:tcPr>
            <w:tcW w:type="dxa" w:w="5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Cursor placed in Invocation Field. Machine is ready.</w:t>
            </w:r>
          </w:p>
        </w:tc>
      </w:tr>
    </w:tbl>
    <w:p>
      <w:pPr>
        <w:spacing w:before="80" w:after="0"/>
      </w:pPr>
    </w:p>
    <w:p>
      <w:pPr>
        <w:pStyle w:val="Heading2"/>
        <w:spacing w:before="320" w:after="100"/>
      </w:pPr>
      <w:r>
        <w:rPr>
          <w:rFonts w:ascii="Georgia" w:cs="Georgia" w:eastAsia="Georgia" w:hAnsi="Georgia"/>
          <w:b/>
          <w:bCs/>
          <w:color w:val="C68B2A"/>
          <w:sz w:val="28"/>
          <w:szCs w:val="28"/>
        </w:rPr>
        <w:t xml:space="preserve">7.2 Suggested Boot Lines</w:t>
      </w:r>
    </w:p>
    <w:p>
      <w:pPr>
        <w:shd w:fill="141414" w:val="clear"/>
        <w:spacing w:before="36" w:after="36"/>
        <w:ind w:left="360"/>
      </w:pPr>
      <w:r>
        <w:rPr>
          <w:rFonts w:ascii="Courier New" w:cs="Courier New" w:eastAsia="Courier New" w:hAnsi="Courier New"/>
          <w:color w:val="80BB60"/>
          <w:sz w:val="18"/>
          <w:szCs w:val="18"/>
        </w:rPr>
        <w:t xml:space="preserve"># config.yaml</w:t>
      </w:r>
    </w:p>
    <w:p>
      <w:pPr>
        <w:shd w:fill="141414" w:val="clear"/>
        <w:spacing w:before="36" w:after="36"/>
        <w:ind w:left="360"/>
      </w:pPr>
      <w:r>
        <w:rPr>
          <w:rFonts w:ascii="Courier New" w:cs="Courier New" w:eastAsia="Courier New" w:hAnsi="Courier New"/>
          <w:color w:val="80BB60"/>
          <w:sz w:val="18"/>
          <w:szCs w:val="18"/>
        </w:rPr>
        <w:t xml:space="preserve">boot:</w:t>
      </w:r>
    </w:p>
    <w:p>
      <w:pPr>
        <w:shd w:fill="141414" w:val="clear"/>
        <w:spacing w:before="36" w:after="36"/>
        <w:ind w:left="360"/>
      </w:pPr>
      <w:r>
        <w:rPr>
          <w:rFonts w:ascii="Courier New" w:cs="Courier New" w:eastAsia="Courier New" w:hAnsi="Courier New"/>
          <w:color w:val="80BB60"/>
          <w:sz w:val="18"/>
          <w:szCs w:val="18"/>
        </w:rPr>
        <w:t xml:space="preserve">  banner_fonts:</w:t>
      </w:r>
    </w:p>
    <w:p>
      <w:pPr>
        <w:shd w:fill="141414" w:val="clear"/>
        <w:spacing w:before="36" w:after="36"/>
        <w:ind w:left="360"/>
      </w:pPr>
      <w:r>
        <w:rPr>
          <w:rFonts w:ascii="Courier New" w:cs="Courier New" w:eastAsia="Courier New" w:hAnsi="Courier New"/>
          <w:color w:val="80BB60"/>
          <w:sz w:val="18"/>
          <w:szCs w:val="18"/>
        </w:rPr>
        <w:t xml:space="preserve">    - "slant"</w:t>
      </w:r>
    </w:p>
    <w:p>
      <w:pPr>
        <w:shd w:fill="141414" w:val="clear"/>
        <w:spacing w:before="36" w:after="36"/>
        <w:ind w:left="360"/>
      </w:pPr>
      <w:r>
        <w:rPr>
          <w:rFonts w:ascii="Courier New" w:cs="Courier New" w:eastAsia="Courier New" w:hAnsi="Courier New"/>
          <w:color w:val="80BB60"/>
          <w:sz w:val="18"/>
          <w:szCs w:val="18"/>
        </w:rPr>
        <w:t xml:space="preserve">    - "banner3"</w:t>
      </w:r>
    </w:p>
    <w:p>
      <w:pPr>
        <w:shd w:fill="141414" w:val="clear"/>
        <w:spacing w:before="36" w:after="36"/>
        <w:ind w:left="360"/>
      </w:pPr>
      <w:r>
        <w:rPr>
          <w:rFonts w:ascii="Courier New" w:cs="Courier New" w:eastAsia="Courier New" w:hAnsi="Courier New"/>
          <w:color w:val="80BB60"/>
          <w:sz w:val="18"/>
          <w:szCs w:val="18"/>
        </w:rPr>
        <w:t xml:space="preserve">    - "doom"</w:t>
      </w:r>
    </w:p>
    <w:p>
      <w:pPr>
        <w:shd w:fill="141414" w:val="clear"/>
        <w:spacing w:before="36" w:after="36"/>
        <w:ind w:left="360"/>
      </w:pPr>
      <w:r>
        <w:rPr>
          <w:rFonts w:ascii="Courier New" w:cs="Courier New" w:eastAsia="Courier New" w:hAnsi="Courier New"/>
          <w:color w:val="80BB60"/>
          <w:sz w:val="18"/>
          <w:szCs w:val="18"/>
        </w:rPr>
        <w:t xml:space="preserve">    - "epic"</w:t>
      </w:r>
    </w:p>
    <w:p>
      <w:pPr>
        <w:shd w:fill="141414" w:val="clear"/>
        <w:spacing w:before="36" w:after="36"/>
        <w:ind w:left="360"/>
      </w:pPr>
      <w:r>
        <w:rPr>
          <w:rFonts w:ascii="Courier New" w:cs="Courier New" w:eastAsia="Courier New" w:hAnsi="Courier New"/>
          <w:color w:val="80BB60"/>
          <w:sz w:val="18"/>
          <w:szCs w:val="18"/>
        </w:rPr>
        <w:t xml:space="preserve">    - "univers"</w:t>
      </w:r>
    </w:p>
    <w:p>
      <w:pPr>
        <w:shd w:fill="141414" w:val="clear"/>
        <w:spacing w:before="36" w:after="36"/>
        <w:ind w:left="360"/>
      </w:pPr>
      <w:r>
        <w:rPr>
          <w:rFonts w:ascii="Courier New" w:cs="Courier New" w:eastAsia="Courier New" w:hAnsi="Courier New"/>
          <w:color w:val="80BB60"/>
          <w:sz w:val="18"/>
          <w:szCs w:val="18"/>
        </w:rPr>
        <w:t xml:space="preserve">  boot_lines:</w:t>
      </w:r>
    </w:p>
    <w:p>
      <w:pPr>
        <w:shd w:fill="141414" w:val="clear"/>
        <w:spacing w:before="36" w:after="36"/>
        <w:ind w:left="360"/>
      </w:pPr>
      <w:r>
        <w:rPr>
          <w:rFonts w:ascii="Courier New" w:cs="Courier New" w:eastAsia="Courier New" w:hAnsi="Courier New"/>
          <w:color w:val="80BB60"/>
          <w:sz w:val="18"/>
          <w:szCs w:val="18"/>
        </w:rPr>
        <w:t xml:space="preserve">    - "The Arca Cognitorium opens its eye."</w:t>
      </w:r>
    </w:p>
    <w:p>
      <w:pPr>
        <w:shd w:fill="141414" w:val="clear"/>
        <w:spacing w:before="36" w:after="36"/>
        <w:ind w:left="360"/>
      </w:pPr>
      <w:r>
        <w:rPr>
          <w:rFonts w:ascii="Courier New" w:cs="Courier New" w:eastAsia="Courier New" w:hAnsi="Courier New"/>
          <w:color w:val="80BB60"/>
          <w:sz w:val="18"/>
          <w:szCs w:val="18"/>
        </w:rPr>
        <w:t xml:space="preserve">    - "The Council stirs."</w:t>
      </w:r>
    </w:p>
    <w:p>
      <w:pPr>
        <w:shd w:fill="141414" w:val="clear"/>
        <w:spacing w:before="36" w:after="36"/>
        <w:ind w:left="360"/>
      </w:pPr>
      <w:r>
        <w:rPr>
          <w:rFonts w:ascii="Courier New" w:cs="Courier New" w:eastAsia="Courier New" w:hAnsi="Courier New"/>
          <w:color w:val="80BB60"/>
          <w:sz w:val="18"/>
          <w:szCs w:val="18"/>
        </w:rPr>
        <w:t xml:space="preserve">    - "Memory intact. Grimoire present. Chronicle listening."</w:t>
      </w:r>
    </w:p>
    <w:p>
      <w:pPr>
        <w:shd w:fill="141414" w:val="clear"/>
        <w:spacing w:before="36" w:after="36"/>
        <w:ind w:left="360"/>
      </w:pPr>
      <w:r>
        <w:rPr>
          <w:rFonts w:ascii="Courier New" w:cs="Courier New" w:eastAsia="Courier New" w:hAnsi="Courier New"/>
          <w:color w:val="80BB60"/>
          <w:sz w:val="18"/>
          <w:szCs w:val="18"/>
        </w:rPr>
        <w:t xml:space="preserve">    - "All systems nominal. The machine is ready."</w:t>
      </w:r>
    </w:p>
    <w:p>
      <w:pPr>
        <w:shd w:fill="141414" w:val="clear"/>
        <w:spacing w:before="36" w:after="36"/>
        <w:ind w:left="360"/>
      </w:pPr>
      <w:r>
        <w:rPr>
          <w:rFonts w:ascii="Courier New" w:cs="Courier New" w:eastAsia="Courier New" w:hAnsi="Courier New"/>
          <w:color w:val="80BB60"/>
          <w:sz w:val="18"/>
          <w:szCs w:val="18"/>
        </w:rPr>
        <w:t xml:space="preserve">    - "The oracle wakes."</w:t>
      </w:r>
    </w:p>
    <w:p>
      <w:pPr>
        <w:shd w:fill="141414" w:val="clear"/>
        <w:spacing w:before="36" w:after="36"/>
        <w:ind w:left="360"/>
      </w:pPr>
      <w:r>
        <w:rPr>
          <w:rFonts w:ascii="Courier New" w:cs="Courier New" w:eastAsia="Courier New" w:hAnsi="Courier New"/>
          <w:color w:val="80BB60"/>
          <w:sz w:val="18"/>
          <w:szCs w:val="18"/>
        </w:rPr>
        <w:t xml:space="preserve">    - "Forge gold. Thread empty. Waiting."</w:t>
      </w:r>
    </w:p>
    <w:p>
      <w:pPr>
        <w:shd w:fill="141414" w:val="clear"/>
        <w:spacing w:before="36" w:after="36"/>
        <w:ind w:left="360"/>
      </w:pPr>
      <w:r>
        <w:rPr>
          <w:rFonts w:ascii="Courier New" w:cs="Courier New" w:eastAsia="Courier New" w:hAnsi="Courier New"/>
          <w:color w:val="80BB60"/>
          <w:sz w:val="18"/>
          <w:szCs w:val="18"/>
        </w:rPr>
        <w:t xml:space="preserve">    - "What is the work today?"</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Design Principles</w:t>
      </w:r>
    </w:p>
    <w:p>
      <w:pPr>
        <w:spacing w:before="70" w:after="90"/>
      </w:pPr>
      <w:r>
        <w:rPr>
          <w:rFonts w:ascii="Georgia" w:cs="Georgia" w:eastAsia="Georgia" w:hAnsi="Georgia"/>
          <w:b w:val="false"/>
          <w:bCs w:val="false"/>
          <w:i w:val="false"/>
          <w:iCs w:val="false"/>
          <w:color w:val="1A1A2E"/>
          <w:sz w:val="22"/>
          <w:szCs w:val="22"/>
        </w:rPr>
        <w:t xml:space="preserve">These principles govern every aesthetic decision in Luminarious. When in doubt, return to these.</w:t>
      </w:r>
    </w:p>
    <w:p>
      <w:pPr>
        <w:spacing w:before="80" w:after="0"/>
      </w:pPr>
    </w:p>
    <w:p>
      <w:pPr>
        <w:pStyle w:val="Heading2"/>
        <w:spacing w:before="320" w:after="100"/>
      </w:pPr>
      <w:r>
        <w:rPr>
          <w:rFonts w:ascii="Georgia" w:cs="Georgia" w:eastAsia="Georgia" w:hAnsi="Georgia"/>
          <w:b/>
          <w:bCs/>
          <w:color w:val="C68B2A"/>
          <w:sz w:val="28"/>
          <w:szCs w:val="28"/>
        </w:rPr>
        <w:t xml:space="preserve">8.1 Meaning Before Beauty</w:t>
      </w:r>
    </w:p>
    <w:p>
      <w:pPr>
        <w:spacing w:before="70" w:after="90"/>
      </w:pPr>
      <w:r>
        <w:rPr>
          <w:rFonts w:ascii="Georgia" w:cs="Georgia" w:eastAsia="Georgia" w:hAnsi="Georgia"/>
          <w:b w:val="false"/>
          <w:bCs w:val="false"/>
          <w:i w:val="false"/>
          <w:iCs w:val="false"/>
          <w:color w:val="1A1A2E"/>
          <w:sz w:val="22"/>
          <w:szCs w:val="22"/>
        </w:rPr>
        <w:t xml:space="preserve">Every visual element earns its place by communicating something. An animation that is merely pretty is noise. A color that is merely pleasant is wasted. Ask: what does this tell the Wizard?</w:t>
      </w:r>
    </w:p>
    <w:p>
      <w:pPr>
        <w:spacing w:before="60" w:after="0"/>
      </w:pPr>
    </w:p>
    <w:p>
      <w:pPr>
        <w:pStyle w:val="Heading2"/>
        <w:spacing w:before="320" w:after="100"/>
      </w:pPr>
      <w:r>
        <w:rPr>
          <w:rFonts w:ascii="Georgia" w:cs="Georgia" w:eastAsia="Georgia" w:hAnsi="Georgia"/>
          <w:b/>
          <w:bCs/>
          <w:color w:val="C68B2A"/>
          <w:sz w:val="28"/>
          <w:szCs w:val="28"/>
        </w:rPr>
        <w:t xml:space="preserve">8.2 The Parchment Register</w:t>
      </w:r>
    </w:p>
    <w:p>
      <w:pPr>
        <w:spacing w:before="70" w:after="90"/>
      </w:pPr>
      <w:r>
        <w:rPr>
          <w:rFonts w:ascii="Georgia" w:cs="Georgia" w:eastAsia="Georgia" w:hAnsi="Georgia"/>
          <w:b w:val="false"/>
          <w:bCs w:val="false"/>
          <w:i w:val="false"/>
          <w:iCs w:val="false"/>
          <w:color w:val="1A1A2E"/>
          <w:sz w:val="22"/>
          <w:szCs w:val="22"/>
        </w:rPr>
        <w:t xml:space="preserve">Luminarious should feel like an ancient instrument, not a modern app. The color palette (deep ink, forge gold, worn copper, mist) evokes alchemical manuscripts, illuminated texts, and brass instruments. When adding new UI elements, ask: does this feel like it belongs in a Wizard's workshop?</w:t>
      </w:r>
    </w:p>
    <w:p>
      <w:pPr>
        <w:spacing w:before="60" w:after="0"/>
      </w:pPr>
    </w:p>
    <w:p>
      <w:pPr>
        <w:pStyle w:val="Heading2"/>
        <w:spacing w:before="320" w:after="100"/>
      </w:pPr>
      <w:r>
        <w:rPr>
          <w:rFonts w:ascii="Georgia" w:cs="Georgia" w:eastAsia="Georgia" w:hAnsi="Georgia"/>
          <w:b/>
          <w:bCs/>
          <w:color w:val="C68B2A"/>
          <w:sz w:val="28"/>
          <w:szCs w:val="28"/>
        </w:rPr>
        <w:t xml:space="preserve">8.3 Silence as Design</w:t>
      </w:r>
    </w:p>
    <w:p>
      <w:pPr>
        <w:spacing w:before="70" w:after="90"/>
      </w:pPr>
      <w:r>
        <w:rPr>
          <w:rFonts w:ascii="Georgia" w:cs="Georgia" w:eastAsia="Georgia" w:hAnsi="Georgia"/>
          <w:b w:val="false"/>
          <w:bCs w:val="false"/>
          <w:i w:val="false"/>
          <w:iCs w:val="false"/>
          <w:color w:val="1A1A2E"/>
          <w:sz w:val="22"/>
          <w:szCs w:val="22"/>
        </w:rPr>
        <w:t xml:space="preserve">Whitespace, empty lines, and negative space are active design choices. The Thread should breathe. Bubbles should not crowd each other. The status bar should not compete with the content. Silence is not absence — it is presence of a different kind.</w:t>
      </w:r>
    </w:p>
    <w:p>
      <w:pPr>
        <w:spacing w:before="60" w:after="0"/>
      </w:pPr>
    </w:p>
    <w:p>
      <w:pPr>
        <w:pStyle w:val="Heading2"/>
        <w:spacing w:before="320" w:after="100"/>
      </w:pPr>
      <w:r>
        <w:rPr>
          <w:rFonts w:ascii="Georgia" w:cs="Georgia" w:eastAsia="Georgia" w:hAnsi="Georgia"/>
          <w:b/>
          <w:bCs/>
          <w:color w:val="C68B2A"/>
          <w:sz w:val="28"/>
          <w:szCs w:val="28"/>
        </w:rPr>
        <w:t xml:space="preserve">8.4 The Council's Distinctiveness</w:t>
      </w:r>
    </w:p>
    <w:p>
      <w:pPr>
        <w:spacing w:before="70" w:after="90"/>
      </w:pPr>
      <w:r>
        <w:rPr>
          <w:rFonts w:ascii="Georgia" w:cs="Georgia" w:eastAsia="Georgia" w:hAnsi="Georgia"/>
          <w:b w:val="false"/>
          <w:bCs w:val="false"/>
          <w:i w:val="false"/>
          <w:iCs w:val="false"/>
          <w:color w:val="1A1A2E"/>
          <w:sz w:val="22"/>
          <w:szCs w:val="22"/>
        </w:rPr>
        <w:t xml:space="preserve">Each Entity must feel visually different from every other. The jewel tones are not random — they were chosen for maximum distinction at terminal color depth. Never use an Entity's color for any other semantic purpose. The Wizard must be able to identify who is speaking before reading a word.</w:t>
      </w:r>
    </w:p>
    <w:p>
      <w:pPr>
        <w:spacing w:before="60" w:after="0"/>
      </w:pPr>
    </w:p>
    <w:p>
      <w:pPr>
        <w:pStyle w:val="Heading2"/>
        <w:spacing w:before="320" w:after="100"/>
      </w:pPr>
      <w:r>
        <w:rPr>
          <w:rFonts w:ascii="Georgia" w:cs="Georgia" w:eastAsia="Georgia" w:hAnsi="Georgia"/>
          <w:b/>
          <w:bCs/>
          <w:color w:val="C68B2A"/>
          <w:sz w:val="28"/>
          <w:szCs w:val="28"/>
        </w:rPr>
        <w:t xml:space="preserve">8.5 Animation as Signal</w:t>
      </w:r>
    </w:p>
    <w:p>
      <w:pPr>
        <w:spacing w:before="70" w:after="90"/>
      </w:pPr>
      <w:r>
        <w:rPr>
          <w:rFonts w:ascii="Georgia" w:cs="Georgia" w:eastAsia="Georgia" w:hAnsi="Georgia"/>
          <w:b w:val="false"/>
          <w:bCs w:val="false"/>
          <w:i w:val="false"/>
          <w:iCs w:val="false"/>
          <w:color w:val="1A1A2E"/>
          <w:sz w:val="22"/>
          <w:szCs w:val="22"/>
        </w:rPr>
        <w:t xml:space="preserve">When the Wizard sees something move, something has changed in the machine's state. The animation vocabulary is small and precise: each effect maps to exactly one system event. Never reuse an animation for a different event.</w:t>
      </w:r>
    </w:p>
    <w:p>
      <w:pPr>
        <w:spacing w:before="20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The aesthetic is the machine made visible.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AESTHETIC COMPANION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AESTHETIC COMPANION  ◆  EVERY PIXEL A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0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2026-03-03T22:22:14.095Z</dcterms:created>
  <dcterms:modified xsi:type="dcterms:W3CDTF">2026-03-03T22:22:14.095Z</dcterms:modified>
</cp:coreProperties>
</file>

<file path=docProps/custom.xml><?xml version="1.0" encoding="utf-8"?>
<Properties xmlns="http://schemas.openxmlformats.org/officeDocument/2006/custom-properties" xmlns:vt="http://schemas.openxmlformats.org/officeDocument/2006/docPropsVTypes"/>
</file>