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1070_4176293464"/>
                                  <w:bookmarkEnd w:id="2"/>
                                  <w:r>
                                    <w:rPr/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4_4176293464"/>
                                  <w:bookmarkStart w:id="6" w:name="__UnoMark__1073_4176293464"/>
                                  <w:bookmarkEnd w:id="5"/>
                                  <w:bookmarkEnd w:id="6"/>
                                  <w:r>
                                    <w:rPr/>
                                    <w:t>Рыженко Иван Александрович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1082_4176293464"/>
                                  <w:bookmarkStart w:id="14" w:name="__UnoMark__1081_4176293464"/>
                                  <w:bookmarkStart w:id="15" w:name="__UnoMark__1082_4176293464"/>
                                  <w:bookmarkStart w:id="16" w:name="__UnoMark__1081_4176293464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7" w:name="__UnoMark__1083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1084_4176293464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9" w:name="__UnoMark__1085_4176293464"/>
                                  <w:bookmarkEnd w:id="1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11.01.2020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85.15pt;width:329.6pt;height:120.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1068_4176293464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1" w:name="__UnoMark__1069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1070_4176293464"/>
                            <w:bookmarkEnd w:id="22"/>
                            <w:r>
                              <w:rPr/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3" w:name="__UnoMark__1071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1072_4176293464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5" w:name="__UnoMark__1074_4176293464"/>
                            <w:bookmarkStart w:id="26" w:name="__UnoMark__1073_4176293464"/>
                            <w:bookmarkEnd w:id="25"/>
                            <w:bookmarkEnd w:id="26"/>
                            <w:r>
                              <w:rPr/>
                              <w:t>Рыженко Иван Александрович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7" w:name="__UnoMark__1075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1076_4176293464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9" w:name="__UnoMark__1077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1078_4176293464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1" w:name="__UnoMark__1079_4176293464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1080_4176293464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3" w:name="__UnoMark__1082_4176293464"/>
                            <w:bookmarkStart w:id="34" w:name="__UnoMark__1081_4176293464"/>
                            <w:bookmarkStart w:id="35" w:name="__UnoMark__1082_4176293464"/>
                            <w:bookmarkStart w:id="36" w:name="__UnoMark__1081_4176293464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7" w:name="__UnoMark__1083_4176293464"/>
                            <w:bookmarkEnd w:id="3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1084_4176293464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9" w:name="__UnoMark__1085_4176293464"/>
                            <w:bookmarkEnd w:id="3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11.01.2020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2020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Собрать шаблон динамической коллекции согласно варианту задания. 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22: Пятиугольник. Очередь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ListNum"/>
        <w:spacing w:before="0" w:after="0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TestCases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1.//</w:t>
            </w:r>
            <w:r>
              <w:rPr>
                <w:color w:val="000000" w:themeColor="text1"/>
                <w:sz w:val="28"/>
                <w:szCs w:val="28"/>
              </w:rPr>
              <w:t>проверка добавления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12),(124 12),(214 12),(214 12),(241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Element of queue: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12),(124 12),(214 12),(214 12),(241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Element of queue: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 12),(21 214),(12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(123 12),(12 23),(12 12),(12 123),(123 12)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2.//</w:t>
            </w:r>
            <w:r>
              <w:rPr>
                <w:color w:val="000000" w:themeColor="text1"/>
                <w:sz w:val="28"/>
                <w:szCs w:val="28"/>
              </w:rPr>
              <w:t>проверка удаления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412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(12 12),(12 24),(12 12),(412 124),(12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3.//</w:t>
            </w:r>
            <w:r>
              <w:rPr>
                <w:color w:val="000000" w:themeColor="text1"/>
                <w:sz w:val="28"/>
                <w:szCs w:val="28"/>
              </w:rPr>
              <w:t>работа с пустой коллекцией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area: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r>
        <w:rPr>
          <w:color w:val="000000" w:themeColor="text1"/>
          <w:sz w:val="28"/>
          <w:szCs w:val="28"/>
          <w:lang w:val="en-US"/>
        </w:rPr>
        <w:t>https://github.com/</w:t>
      </w:r>
      <w:r>
        <w:rPr>
          <w:color w:val="000000" w:themeColor="text1"/>
          <w:sz w:val="28"/>
          <w:szCs w:val="28"/>
          <w:lang w:val="en-US"/>
        </w:rPr>
        <w:t>THEproVANO</w:t>
      </w:r>
      <w:r>
        <w:rPr>
          <w:color w:val="000000" w:themeColor="text1"/>
          <w:sz w:val="28"/>
          <w:szCs w:val="28"/>
          <w:lang w:val="en-US"/>
        </w:rPr>
        <w:t>/oop_exercise_05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  <w:lang w:val="en-US"/>
        </w:rPr>
        <w:t>Vertex</w:t>
      </w:r>
      <w:r>
        <w:rPr>
          <w:color w:val="000000" w:themeColor="text1"/>
          <w:sz w:val="28"/>
          <w:szCs w:val="28"/>
          <w:u w:val="single"/>
        </w:rPr>
        <w:t>.</w:t>
      </w:r>
      <w:r>
        <w:rPr>
          <w:color w:val="000000" w:themeColor="text1"/>
          <w:sz w:val="28"/>
          <w:szCs w:val="28"/>
          <w:u w:val="single"/>
          <w:lang w:val="en-US"/>
        </w:rPr>
        <w:t>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#include&lt;type_traits&gt;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#include&lt;cmath&gt;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//????? "???????"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Vertex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using vertex = std::pair&lt;T,T&gt;;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coordinates;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Vertex&lt;T&gt;&amp; operator=(Vertex&lt;T&gt; 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b/>
          <w:bCs/>
          <w:color w:val="000000" w:themeColor="text1"/>
          <w:lang w:val="en-US"/>
        </w:rPr>
        <w:t>Vertex</w:t>
      </w:r>
      <w:r>
        <w:rPr>
          <w:color w:val="000000" w:themeColor="text1"/>
          <w:lang w:val="en-US"/>
        </w:rPr>
        <w:t>() = default;//??????????? ?? ?????????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std::istream&amp; operator&gt;&gt;(std::istream&amp; is, Vertex&lt;T&gt;&amp; p)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"Coordinate 'x':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p.coordinates.first;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"Coordinate 'y':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p.coordinates.second;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is;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std::ostream&amp; operator&lt;&lt;(std::ostream&amp; os, Vertex &lt;T&gt; p)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'(' &lt;&lt; p.coordinates.first &lt;&lt; ' ' &lt;&lt; p.coordinates.second &lt;&lt; ')';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os;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operator+(const Vertex&lt;T&gt; A, const Vertex&lt;T&gt; B)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</w:rPr>
        <w:t>Vertex&lt;T&gt; res;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res.coordinates.first = A.coordinates.first + B.coordinates.first;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res.coordinates.second = A.coordinates.second + B.coordinates.second;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res;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Vertex&lt;T&gt;&amp; Vertex&lt;T&gt;::operator=(const Vertex&lt;T&gt; A)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this-&gt;x = A.coordinates.first;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this-&gt;y = A.coordinates.second;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(*this);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operator+=(Vertex&lt;T&gt; A, const Vertex&lt;T&gt; B)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A.coordinates.first += B.coordinates.first;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A.coordinates.second += B.coordinates.second;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operator/=(Vertex&lt;T&gt; A, const double B)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A.coordinates.first /=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A.coordinates.second /=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is_Vertex</w:t>
      </w:r>
      <w:r>
        <w:rPr>
          <w:color w:val="000000" w:themeColor="text1"/>
          <w:lang w:val="en-US"/>
        </w:rPr>
        <w:t xml:space="preserve"> : std::false_type {};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is_Vertex</w:t>
      </w:r>
      <w:r>
        <w:rPr>
          <w:color w:val="000000" w:themeColor="text1"/>
          <w:lang w:val="en-US"/>
        </w:rPr>
        <w:t>&lt;Vertex&lt;T&gt;&gt; : std::true_type {};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Pentagon.h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//???????????? ???? ? ???????? ?????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Vertex&lt;T&gt; vertices[5];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= default;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double 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friend std::ostream&amp; operator&lt;&lt; (std::ostream&amp; out, const Pentagon&lt;T&gt;&amp; point);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template&lt;class T&gt; 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Pentagon&lt;T&gt;::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is)//??????????? ?????? "Pentagon"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is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double Pentagon&lt;T&gt;::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Area += (vertices[i].coordinates.first) * (vertices[(i + 1) % 5].coordinates.second) - (vertices[(i + 1) % 5].coordinates.first) * (vertices[i].coordinates.second);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Pentagon&lt;T&gt;::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 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4)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os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Pentagon&lt;T&gt;::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std::ostream&amp; operator&lt;&lt;(std::ostream&amp; os, const Pentagon&lt;T&gt;&amp; point)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point.vertices[i];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  <w:tab/>
        <w:tab/>
      </w:r>
      <w:r>
        <w:rPr>
          <w:color w:val="000000" w:themeColor="text1"/>
        </w:rPr>
        <w:t>if (i != 5)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Queue.h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&lt;iterator&gt;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namespace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Containers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 ????????? "???????"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size = 0;//???? ??????, ?????????? ????? ?????????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default;//??????????? 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//???????? ????????? ???????????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value_type = 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reference = T&amp;;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pointer = T*;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difference_type = std::ptrdiff_t;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iterator_category = std::forward_iterator_tag;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 xml:space="preserve">explicit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(element*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T&amp; operator*();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forward_iterator&amp; operator++();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forward_iterator operator++(int);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bool operator==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bool operator!=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element* 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friend 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size_t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d_it);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N);//???????? ?? 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ins_it,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value);//?????????? ?? 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Queue&amp; operator=(Queue&amp; other);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std::unique_ptr&lt;element&gt; next_element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(std::unique_ptr&lt;element&gt;&amp; cur, 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std::unique_ptr&lt;element&gt;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 cur);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std::unique_ptr&lt;element&gt; first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forward_iterator(first.get());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forward_iterator(nullptr);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{//?????????? ????? ?????????, ??????????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this-&gt;size;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value)//?????????? 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push_impl(this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(std::unique_ptr&lt;element&gt;&amp; cur, 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cur = std::unique_ptr&lt;element&gt;(new element{value});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cur-&gt;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next_element,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std::unique_ptr&lt;typename Queue&lt;T&gt;::element&gt;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 cur)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(cur-&gt;next_element !=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cur-&gt;next_element = pop_impl(std::move(cur-&gt;next_element));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 cur;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(i.it_ptr-&gt;next() != this-&gt;end())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first-&gt;value;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Queue&lt;T&gt;&amp; Queue&lt;T&gt;::operator=(Queue&lt;T&gt;&amp; other)//???????? ???????????? ???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 = other.size;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first = std::move(other.first);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(Containers::Queue&lt;T&gt;::forward_iterator d_it)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this-&gt;begin(), end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(d_it == end)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(d_it == this-&gt;begin())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std::unique_ptr&lt;element&gt; tmp;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((i.it_ptr != nullptr) &amp;&amp; (i.it_ptr-&gt;next() != d_it))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 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std::move(d_it.it_ptr-&gt;next_element);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(N &gt;= this-&gt;size)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N;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this-&gt;delete_by_it(it);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(Containers::Queue&lt;T&gt;::forward_iterator ins_it,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auto tmp = std::unique_ptr&lt;element&gt;(new element{ value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(ins_it == this-&gt;begin())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tmp-&gt;next_element = std::move(first);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((i.it_ptr != nullptr) &amp;&amp; (i.it_ptr-&gt;next() != ins_it))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 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tmp-&gt;next_element = std::move(i.it_ptr-&gt;next_element);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(N &gt;= this-&gt;length())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it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 (size_t i = 1; i &lt;= N;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this-&gt;insert_by_it(it,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Queue&lt;T&gt;::element::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forward_iterator(this-&gt;next_element.get());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Queue&lt;T&gt;::forward_iterator::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it_ptr = 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Queue&lt;T&gt;::forward_iterator::operator*()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this-&gt;it_ptr-&gt;value;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Queue&lt;T&gt;::forward_iterator&amp; Queue&lt;T&gt;::forward_iterator::operator++()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(it_ptr == nullptr) throw std::logic_error("Out of queue");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*this = it_ptr-&gt;next();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Queue&lt;T&gt;::forward_iterator::operator++(int)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forward_iterator old =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++*this;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old;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Queue&lt;T&gt;::forward_iterator::operator==(const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==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Queue&lt;T&gt;::forward_iterator::operator!=(const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!=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&lt;algorithm&gt;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&lt;locale.h&gt;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"Pentagon.h"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"queue.h"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Menu1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Add figure in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Delete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"3. Output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"4. Output all elements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"5. Output the number of elements with area more then input\n";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"6. Add figure by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DeleteMenu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Delete the top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Delete figure by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Output the top element\n";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Output the last element\n";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Containers::Queue&lt;Pentagon&lt;int&gt;&gt; Myqueue;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Pentagon&lt;int&gt; TempPentagon;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while (true)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Menu1();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int n,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size_t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double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std::cin &gt;&gt; 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switch (n)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TempPentagon.Read(std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TempPentagon.Print(std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Myqueue.push(TempPentagon);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DeleteMenu();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switch (m)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Myqueue.pop();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std::cin &gt;&gt;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(ind &gt; Myqueue.length())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"Index is out of bourders.\n";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Myqueue.delete_by_index(ind);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3: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PrintMenu();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switch (m)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Myqueue.top().Print(std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std::cout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Myqueue.bottom().Print(std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std::cout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"Incorrect input\n";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4: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std::for_each(Myqueue.begin(), Myqueue.end(), [](Pentagon&lt;int&gt;&amp; X) { std::cout &lt;&lt; "Element of queue:\n"; X.Print(std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 std::cout &lt;&lt; std::endl;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case 5: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area:\n";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std::count_if(Myqueue.begin(), Myqueue.end(), [=](Pentagon&lt;int&gt;&amp; X) {return X.Area() &gt; s; })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6: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coordinates of the pentagon\n";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TempPentagon.Read(std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Myqueue.insert_by_index(ind,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TempPentagon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uppressAutoHyphens w:val="false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в консоль выводится меню: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– функция добавления элемента в очередь.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– удаление верхнего элемента очереди (аналог </w:t>
      </w:r>
      <w:r>
        <w:rPr>
          <w:color w:val="000000" w:themeColor="text1"/>
          <w:sz w:val="28"/>
          <w:szCs w:val="28"/>
          <w:lang w:val="en-US"/>
        </w:rPr>
        <w:t>pop</w:t>
      </w:r>
      <w:r>
        <w:rPr>
          <w:color w:val="000000" w:themeColor="text1"/>
          <w:sz w:val="28"/>
          <w:szCs w:val="28"/>
        </w:rPr>
        <w:t>) или удаление элемента по индексу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– вывод в консоль первого или последнего элемента коллекции.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– вывод всех элементов коллекции в консоль. </w:t>
      </w:r>
      <w:r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 xml:space="preserve">Если коллекция пуста – выводится </w:t>
      </w:r>
      <w:r>
        <w:rPr>
          <w:color w:val="000000" w:themeColor="text1"/>
          <w:sz w:val="28"/>
          <w:szCs w:val="28"/>
          <w:lang w:val="en-US"/>
        </w:rPr>
        <w:t>“Empty queue”)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“</w:t>
      </w:r>
      <w:r>
        <w:rPr>
          <w:color w:val="000000" w:themeColor="text1"/>
          <w:sz w:val="28"/>
          <w:szCs w:val="28"/>
          <w:lang w:val="en-US"/>
        </w:rPr>
        <w:t xml:space="preserve">Output the number of elements with area more than input” – </w:t>
      </w:r>
      <w:r>
        <w:rPr>
          <w:color w:val="000000" w:themeColor="text1"/>
          <w:sz w:val="28"/>
          <w:szCs w:val="28"/>
        </w:rPr>
        <w:t>вывод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элементов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коллекции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площадью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больше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данной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” – добавление фигуры по заданному индексу. (Если индекс превосходит размер коллекции – элемент добавляется в конец)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ListParagraph"/>
        <w:ind w:left="0" w:firstLine="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была реализована коллекция “Очередь”, а также итератор к ней, позволяющий передвигаться по её элементам.</w:t>
      </w:r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 w:customStyle="1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c1dc4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7">
    <w:name w:val="ListLabel 27"/>
    <w:qFormat/>
    <w:rPr>
      <w:rFonts w:eastAsia="Times New Roman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c1dc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paragraph" w:styleId="Msonormal" w:customStyle="1">
    <w:name w:val="msonormal"/>
    <w:basedOn w:val="Normal"/>
    <w:qFormat/>
    <w:rsid w:val="000c1dc4"/>
    <w:pPr>
      <w:suppressAutoHyphens w:val="false"/>
      <w:spacing w:beforeAutospacing="1" w:afterAutospacing="1"/>
    </w:pPr>
    <w:rPr>
      <w:rFonts w:cs="Times New Roman"/>
      <w:color w:val="00000A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LibreOffice/6.0.3.2$Linux_X86_64 LibreOffice_project/00m0$Build-2</Application>
  <Pages>12</Pages>
  <Words>2217</Words>
  <Characters>14057</Characters>
  <CharactersWithSpaces>17355</CharactersWithSpaces>
  <Paragraphs>655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2019-11-11T13:46:00Z</cp:lastPrinted>
  <dcterms:modified xsi:type="dcterms:W3CDTF">2020-01-11T16:45:11Z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