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00568" w:rsidRPr="00800568" w:rsidRDefault="00800568" w:rsidP="00800568">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800568">
        <w:rPr>
          <w:rFonts w:ascii="Times New Roman" w:eastAsia="Times New Roman" w:hAnsi="Times New Roman" w:cs="Times New Roman"/>
          <w:b/>
          <w:bCs/>
          <w:color w:val="000000"/>
          <w:kern w:val="36"/>
          <w:sz w:val="48"/>
          <w:szCs w:val="48"/>
        </w:rPr>
        <w:t>&lt;</w:t>
      </w:r>
      <w:r>
        <w:rPr>
          <w:rFonts w:ascii="Times New Roman" w:eastAsia="Times New Roman" w:hAnsi="Times New Roman" w:cs="Times New Roman"/>
          <w:b/>
          <w:bCs/>
          <w:color w:val="000000"/>
          <w:kern w:val="36"/>
          <w:sz w:val="48"/>
          <w:szCs w:val="48"/>
        </w:rPr>
        <w:t>Pocket Stock</w:t>
      </w:r>
      <w:r w:rsidRPr="00800568">
        <w:rPr>
          <w:rFonts w:ascii="Times New Roman" w:eastAsia="Times New Roman" w:hAnsi="Times New Roman" w:cs="Times New Roman"/>
          <w:b/>
          <w:bCs/>
          <w:color w:val="000000"/>
          <w:kern w:val="36"/>
          <w:sz w:val="48"/>
          <w:szCs w:val="48"/>
        </w:rPr>
        <w:t>&gt;</w:t>
      </w:r>
    </w:p>
    <w:p w:rsidR="00800568" w:rsidRPr="00800568" w:rsidRDefault="00800568" w:rsidP="00800568">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800568">
        <w:rPr>
          <w:rFonts w:ascii="Times New Roman" w:eastAsia="Times New Roman" w:hAnsi="Times New Roman" w:cs="Times New Roman"/>
          <w:b/>
          <w:bCs/>
          <w:color w:val="000000"/>
          <w:kern w:val="36"/>
          <w:sz w:val="48"/>
          <w:szCs w:val="48"/>
        </w:rPr>
        <w:t>Software Test Plan</w:t>
      </w:r>
    </w:p>
    <w:p w:rsidR="00800568" w:rsidRPr="00800568" w:rsidRDefault="00800568" w:rsidP="00800568">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00568">
        <w:rPr>
          <w:rFonts w:ascii="Times New Roman" w:eastAsia="Times New Roman" w:hAnsi="Times New Roman" w:cs="Times New Roman"/>
          <w:b/>
          <w:bCs/>
          <w:color w:val="000000"/>
          <w:sz w:val="36"/>
          <w:szCs w:val="36"/>
        </w:rPr>
        <w:t>CSCI-P465/565 (Software Engineering I)</w:t>
      </w:r>
    </w:p>
    <w:p w:rsidR="00800568" w:rsidRPr="00800568" w:rsidRDefault="00800568" w:rsidP="00800568">
      <w:pPr>
        <w:spacing w:before="100" w:beforeAutospacing="1" w:after="100" w:afterAutospacing="1" w:line="240" w:lineRule="auto"/>
        <w:jc w:val="center"/>
        <w:outlineLvl w:val="1"/>
        <w:rPr>
          <w:rFonts w:ascii="Times New Roman" w:eastAsia="Times New Roman" w:hAnsi="Times New Roman" w:cs="Times New Roman"/>
          <w:b/>
          <w:bCs/>
          <w:color w:val="000000"/>
          <w:sz w:val="36"/>
          <w:szCs w:val="36"/>
        </w:rPr>
      </w:pPr>
      <w:r w:rsidRPr="00800568">
        <w:rPr>
          <w:rFonts w:ascii="Times New Roman" w:eastAsia="Times New Roman" w:hAnsi="Times New Roman" w:cs="Times New Roman"/>
          <w:b/>
          <w:bCs/>
          <w:color w:val="000000"/>
          <w:sz w:val="36"/>
          <w:szCs w:val="36"/>
          <w:u w:val="single"/>
        </w:rPr>
        <w:t>Project Team</w:t>
      </w:r>
    </w:p>
    <w:p w:rsidR="00800568" w:rsidRPr="00800568" w:rsidRDefault="00800568" w:rsidP="00800568">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Pr>
          <w:rFonts w:ascii="Times New Roman" w:eastAsia="Times New Roman" w:hAnsi="Times New Roman" w:cs="Times New Roman"/>
          <w:b/>
          <w:bCs/>
          <w:color w:val="000000"/>
          <w:sz w:val="27"/>
          <w:szCs w:val="27"/>
        </w:rPr>
        <w:t>&lt;Angad Beer Singh Dhillon</w:t>
      </w:r>
      <w:r w:rsidRPr="00800568">
        <w:rPr>
          <w:rFonts w:ascii="Times New Roman" w:eastAsia="Times New Roman" w:hAnsi="Times New Roman" w:cs="Times New Roman"/>
          <w:b/>
          <w:bCs/>
          <w:color w:val="000000"/>
          <w:sz w:val="27"/>
          <w:szCs w:val="27"/>
        </w:rPr>
        <w:t>&gt;</w:t>
      </w:r>
    </w:p>
    <w:p w:rsidR="00800568" w:rsidRPr="00800568" w:rsidRDefault="00800568" w:rsidP="00800568">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800568">
        <w:rPr>
          <w:rFonts w:ascii="Times New Roman" w:eastAsia="Times New Roman" w:hAnsi="Times New Roman" w:cs="Times New Roman"/>
          <w:b/>
          <w:bCs/>
          <w:color w:val="000000"/>
          <w:sz w:val="27"/>
          <w:szCs w:val="27"/>
        </w:rPr>
        <w:t>&lt;</w:t>
      </w:r>
      <w:proofErr w:type="spellStart"/>
      <w:r>
        <w:rPr>
          <w:rFonts w:ascii="Times New Roman" w:eastAsia="Times New Roman" w:hAnsi="Times New Roman" w:cs="Times New Roman"/>
          <w:b/>
          <w:bCs/>
          <w:color w:val="000000"/>
          <w:sz w:val="27"/>
          <w:szCs w:val="27"/>
        </w:rPr>
        <w:t>Raghottam</w:t>
      </w:r>
      <w:proofErr w:type="spellEnd"/>
      <w:r>
        <w:rPr>
          <w:rFonts w:ascii="Times New Roman" w:eastAsia="Times New Roman" w:hAnsi="Times New Roman" w:cs="Times New Roman"/>
          <w:b/>
          <w:bCs/>
          <w:color w:val="000000"/>
          <w:sz w:val="27"/>
          <w:szCs w:val="27"/>
        </w:rPr>
        <w:t xml:space="preserve"> </w:t>
      </w:r>
      <w:proofErr w:type="spellStart"/>
      <w:r>
        <w:rPr>
          <w:rFonts w:ascii="Times New Roman" w:eastAsia="Times New Roman" w:hAnsi="Times New Roman" w:cs="Times New Roman"/>
          <w:b/>
          <w:bCs/>
          <w:color w:val="000000"/>
          <w:sz w:val="27"/>
          <w:szCs w:val="27"/>
        </w:rPr>
        <w:t>Dilip</w:t>
      </w:r>
      <w:proofErr w:type="spellEnd"/>
      <w:r>
        <w:rPr>
          <w:rFonts w:ascii="Times New Roman" w:eastAsia="Times New Roman" w:hAnsi="Times New Roman" w:cs="Times New Roman"/>
          <w:b/>
          <w:bCs/>
          <w:color w:val="000000"/>
          <w:sz w:val="27"/>
          <w:szCs w:val="27"/>
        </w:rPr>
        <w:t xml:space="preserve"> </w:t>
      </w:r>
      <w:proofErr w:type="spellStart"/>
      <w:r>
        <w:rPr>
          <w:rFonts w:ascii="Times New Roman" w:eastAsia="Times New Roman" w:hAnsi="Times New Roman" w:cs="Times New Roman"/>
          <w:b/>
          <w:bCs/>
          <w:color w:val="000000"/>
          <w:sz w:val="27"/>
          <w:szCs w:val="27"/>
        </w:rPr>
        <w:t>Talwai</w:t>
      </w:r>
      <w:proofErr w:type="spellEnd"/>
      <w:r w:rsidRPr="00800568">
        <w:rPr>
          <w:rFonts w:ascii="Times New Roman" w:eastAsia="Times New Roman" w:hAnsi="Times New Roman" w:cs="Times New Roman"/>
          <w:b/>
          <w:bCs/>
          <w:color w:val="000000"/>
          <w:sz w:val="27"/>
          <w:szCs w:val="27"/>
        </w:rPr>
        <w:t>&gt;</w:t>
      </w:r>
    </w:p>
    <w:p w:rsidR="00800568" w:rsidRPr="00800568" w:rsidRDefault="00800568" w:rsidP="00800568">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800568">
        <w:rPr>
          <w:rFonts w:ascii="Times New Roman" w:eastAsia="Times New Roman" w:hAnsi="Times New Roman" w:cs="Times New Roman"/>
          <w:b/>
          <w:bCs/>
          <w:color w:val="000000"/>
          <w:sz w:val="27"/>
          <w:szCs w:val="27"/>
        </w:rPr>
        <w:t>&lt;</w:t>
      </w:r>
      <w:r>
        <w:rPr>
          <w:rFonts w:ascii="Times New Roman" w:eastAsia="Times New Roman" w:hAnsi="Times New Roman" w:cs="Times New Roman"/>
          <w:b/>
          <w:bCs/>
          <w:color w:val="000000"/>
          <w:sz w:val="27"/>
          <w:szCs w:val="27"/>
        </w:rPr>
        <w:t xml:space="preserve">Aravind </w:t>
      </w:r>
      <w:proofErr w:type="spellStart"/>
      <w:r>
        <w:rPr>
          <w:rFonts w:ascii="Times New Roman" w:eastAsia="Times New Roman" w:hAnsi="Times New Roman" w:cs="Times New Roman"/>
          <w:b/>
          <w:bCs/>
          <w:color w:val="000000"/>
          <w:sz w:val="27"/>
          <w:szCs w:val="27"/>
        </w:rPr>
        <w:t>Bharatha</w:t>
      </w:r>
      <w:proofErr w:type="spellEnd"/>
      <w:r w:rsidRPr="00800568">
        <w:rPr>
          <w:rFonts w:ascii="Times New Roman" w:eastAsia="Times New Roman" w:hAnsi="Times New Roman" w:cs="Times New Roman"/>
          <w:b/>
          <w:bCs/>
          <w:color w:val="000000"/>
          <w:sz w:val="27"/>
          <w:szCs w:val="27"/>
        </w:rPr>
        <w:t>&gt;</w:t>
      </w:r>
    </w:p>
    <w:p w:rsidR="00800568" w:rsidRPr="00800568" w:rsidRDefault="00800568" w:rsidP="00800568">
      <w:pPr>
        <w:spacing w:before="100" w:beforeAutospacing="1" w:after="100" w:afterAutospacing="1" w:line="240" w:lineRule="auto"/>
        <w:jc w:val="center"/>
        <w:outlineLvl w:val="2"/>
        <w:rPr>
          <w:rFonts w:ascii="Times New Roman" w:eastAsia="Times New Roman" w:hAnsi="Times New Roman" w:cs="Times New Roman"/>
          <w:b/>
          <w:bCs/>
          <w:color w:val="000000"/>
          <w:sz w:val="27"/>
          <w:szCs w:val="27"/>
        </w:rPr>
      </w:pPr>
      <w:r w:rsidRPr="00800568">
        <w:rPr>
          <w:rFonts w:ascii="Times New Roman" w:eastAsia="Times New Roman" w:hAnsi="Times New Roman" w:cs="Times New Roman"/>
          <w:b/>
          <w:bCs/>
          <w:color w:val="000000"/>
          <w:sz w:val="27"/>
          <w:szCs w:val="27"/>
        </w:rPr>
        <w:t>&lt;</w:t>
      </w:r>
      <w:r>
        <w:rPr>
          <w:rFonts w:ascii="Times New Roman" w:eastAsia="Times New Roman" w:hAnsi="Times New Roman" w:cs="Times New Roman"/>
          <w:b/>
          <w:bCs/>
          <w:color w:val="000000"/>
          <w:sz w:val="27"/>
          <w:szCs w:val="27"/>
        </w:rPr>
        <w:t>Mathew Pletcher</w:t>
      </w:r>
      <w:r w:rsidRPr="00800568">
        <w:rPr>
          <w:rFonts w:ascii="Times New Roman" w:eastAsia="Times New Roman" w:hAnsi="Times New Roman" w:cs="Times New Roman"/>
          <w:b/>
          <w:bCs/>
          <w:color w:val="000000"/>
          <w:sz w:val="27"/>
          <w:szCs w:val="27"/>
        </w:rPr>
        <w:t>&gt;</w:t>
      </w:r>
    </w:p>
    <w:p w:rsidR="00800568" w:rsidRPr="00800568" w:rsidRDefault="00800568" w:rsidP="00800568">
      <w:pPr>
        <w:spacing w:after="0" w:line="240" w:lineRule="auto"/>
        <w:rPr>
          <w:rFonts w:ascii="Times New Roman" w:eastAsia="Times New Roman" w:hAnsi="Times New Roman" w:cs="Times New Roman"/>
          <w:sz w:val="24"/>
          <w:szCs w:val="24"/>
        </w:rPr>
      </w:pPr>
      <w:r w:rsidRPr="00800568">
        <w:rPr>
          <w:rFonts w:ascii="Times New Roman" w:eastAsia="Times New Roman" w:hAnsi="Times New Roman" w:cs="Times New Roman"/>
          <w:sz w:val="24"/>
          <w:szCs w:val="24"/>
        </w:rPr>
        <w:pict>
          <v:rect id="_x0000_i1025" style="width:876pt;height:1.5pt" o:hrpct="0" o:hralign="center" o:hrstd="t" o:hrnoshade="t" o:hr="t" fillcolor="black" stroked="f"/>
        </w:pict>
      </w:r>
    </w:p>
    <w:p w:rsidR="00800568" w:rsidRPr="00800568" w:rsidRDefault="00800568" w:rsidP="00800568">
      <w:pPr>
        <w:spacing w:after="0" w:line="240" w:lineRule="auto"/>
        <w:rPr>
          <w:rFonts w:ascii="Times New Roman" w:eastAsia="Times New Roman" w:hAnsi="Times New Roman" w:cs="Times New Roman"/>
          <w:sz w:val="24"/>
          <w:szCs w:val="24"/>
        </w:rPr>
      </w:pPr>
      <w:r w:rsidRPr="00800568">
        <w:rPr>
          <w:rFonts w:ascii="Times New Roman" w:eastAsia="Times New Roman" w:hAnsi="Times New Roman" w:cs="Times New Roman"/>
          <w:color w:val="000000"/>
          <w:sz w:val="27"/>
          <w:szCs w:val="27"/>
        </w:rPr>
        <w:br/>
      </w:r>
    </w:p>
    <w:p w:rsidR="00800568" w:rsidRPr="00800568" w:rsidRDefault="00800568" w:rsidP="0080056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00568">
        <w:rPr>
          <w:rFonts w:ascii="Times New Roman" w:eastAsia="Times New Roman" w:hAnsi="Times New Roman" w:cs="Times New Roman"/>
          <w:b/>
          <w:bCs/>
          <w:color w:val="000000"/>
          <w:sz w:val="36"/>
          <w:szCs w:val="36"/>
        </w:rPr>
        <w:t>1. Overview</w:t>
      </w:r>
    </w:p>
    <w:p w:rsidR="0040019A" w:rsidRDefault="00D654CA" w:rsidP="00800568">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We will use</w:t>
      </w:r>
      <w:r w:rsidR="00E92653">
        <w:rPr>
          <w:rFonts w:ascii="Times New Roman" w:eastAsia="Times New Roman" w:hAnsi="Times New Roman" w:cs="Times New Roman"/>
          <w:color w:val="000000"/>
          <w:sz w:val="27"/>
          <w:szCs w:val="27"/>
        </w:rPr>
        <w:t xml:space="preserve"> manual testing to test the product. Since the website does not have a lot of functionalities therefore manual testing is a better choice to execute testing rather than creating automated scripts.</w:t>
      </w:r>
    </w:p>
    <w:p w:rsidR="0040019A" w:rsidRDefault="0040019A" w:rsidP="0040019A">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aim of test cases will be to test each possible functionality offered by the website. The main goal of the tester will be to execute test cases with a mindset of finding bugs in the code and incorrect functionalities. The tester will directly interact with the client to gather requirements and will write test cases according to those requirements (Note: The tester would not gather requirements from development team of that round or functionality, the idea being that it is difficult to find bugs in your own code.)</w:t>
      </w:r>
    </w:p>
    <w:p w:rsidR="0040019A" w:rsidRDefault="0040019A" w:rsidP="0040019A">
      <w:pPr>
        <w:spacing w:after="0" w:line="240" w:lineRule="auto"/>
        <w:rPr>
          <w:rFonts w:ascii="Times New Roman" w:eastAsia="Times New Roman" w:hAnsi="Times New Roman" w:cs="Times New Roman"/>
          <w:color w:val="000000"/>
          <w:sz w:val="27"/>
          <w:szCs w:val="27"/>
        </w:rPr>
      </w:pPr>
    </w:p>
    <w:p w:rsidR="0040019A" w:rsidRDefault="0040019A" w:rsidP="0040019A">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The developer will run one round of high level testing just to make sure there is no obvious blocker in the code. The testing will then be executed by a team member who did not develop that </w:t>
      </w:r>
      <w:r>
        <w:rPr>
          <w:rFonts w:ascii="Times New Roman" w:eastAsia="Times New Roman" w:hAnsi="Times New Roman" w:cs="Times New Roman"/>
          <w:color w:val="000000"/>
          <w:sz w:val="27"/>
          <w:szCs w:val="27"/>
        </w:rPr>
        <w:t>functionality</w:t>
      </w:r>
      <w:r>
        <w:rPr>
          <w:rFonts w:ascii="Times New Roman" w:eastAsia="Times New Roman" w:hAnsi="Times New Roman" w:cs="Times New Roman"/>
          <w:color w:val="000000"/>
          <w:sz w:val="27"/>
          <w:szCs w:val="27"/>
        </w:rPr>
        <w:t>.</w:t>
      </w:r>
    </w:p>
    <w:p w:rsidR="0040019A" w:rsidRDefault="0040019A" w:rsidP="0040019A">
      <w:pPr>
        <w:spacing w:after="0" w:line="240" w:lineRule="auto"/>
        <w:rPr>
          <w:rFonts w:ascii="Times New Roman" w:eastAsia="Times New Roman" w:hAnsi="Times New Roman" w:cs="Times New Roman"/>
          <w:color w:val="000000"/>
          <w:sz w:val="27"/>
          <w:szCs w:val="27"/>
        </w:rPr>
      </w:pPr>
    </w:p>
    <w:p w:rsidR="0040019A" w:rsidRPr="00800568" w:rsidRDefault="0040019A" w:rsidP="0040019A">
      <w:pPr>
        <w:spacing w:after="0" w:line="240" w:lineRule="auto"/>
        <w:rPr>
          <w:rFonts w:ascii="Times New Roman" w:eastAsia="Times New Roman" w:hAnsi="Times New Roman" w:cs="Times New Roman"/>
          <w:color w:val="000000"/>
          <w:sz w:val="27"/>
          <w:szCs w:val="27"/>
        </w:rPr>
      </w:pPr>
    </w:p>
    <w:p w:rsidR="00800568" w:rsidRPr="00800568" w:rsidRDefault="00800568" w:rsidP="00800568">
      <w:pPr>
        <w:spacing w:after="0" w:line="240" w:lineRule="auto"/>
        <w:rPr>
          <w:rFonts w:ascii="Times New Roman" w:eastAsia="Times New Roman" w:hAnsi="Times New Roman" w:cs="Times New Roman"/>
          <w:sz w:val="24"/>
          <w:szCs w:val="24"/>
        </w:rPr>
      </w:pPr>
      <w:r w:rsidRPr="00800568">
        <w:rPr>
          <w:rFonts w:ascii="Times New Roman" w:eastAsia="Times New Roman" w:hAnsi="Times New Roman" w:cs="Times New Roman"/>
          <w:color w:val="000000"/>
          <w:sz w:val="27"/>
          <w:szCs w:val="27"/>
        </w:rPr>
        <w:br/>
      </w:r>
    </w:p>
    <w:p w:rsidR="00800568" w:rsidRPr="0040019A" w:rsidRDefault="00800568" w:rsidP="0040019A">
      <w:pPr>
        <w:pStyle w:val="ListParagraph"/>
        <w:numPr>
          <w:ilvl w:val="1"/>
          <w:numId w:val="1"/>
        </w:num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40019A">
        <w:rPr>
          <w:rFonts w:ascii="Times New Roman" w:eastAsia="Times New Roman" w:hAnsi="Times New Roman" w:cs="Times New Roman"/>
          <w:b/>
          <w:bCs/>
          <w:color w:val="000000"/>
          <w:sz w:val="27"/>
          <w:szCs w:val="27"/>
        </w:rPr>
        <w:lastRenderedPageBreak/>
        <w:t>Test Objectives</w:t>
      </w:r>
    </w:p>
    <w:p w:rsidR="0040019A" w:rsidRDefault="0040019A" w:rsidP="0040019A">
      <w:pPr>
        <w:pStyle w:val="ListParagraph"/>
        <w:spacing w:before="100" w:beforeAutospacing="1" w:after="100" w:afterAutospacing="1" w:line="240" w:lineRule="auto"/>
        <w:ind w:left="1005"/>
        <w:outlineLvl w:val="2"/>
        <w:rPr>
          <w:rFonts w:ascii="Times New Roman" w:eastAsia="Times New Roman" w:hAnsi="Times New Roman" w:cs="Times New Roman"/>
          <w:b/>
          <w:bCs/>
          <w:color w:val="000000"/>
          <w:sz w:val="27"/>
          <w:szCs w:val="27"/>
        </w:rPr>
      </w:pPr>
    </w:p>
    <w:p w:rsidR="0040019A" w:rsidRPr="001B78A2" w:rsidRDefault="0040019A" w:rsidP="001B78A2">
      <w:pPr>
        <w:spacing w:before="100" w:beforeAutospacing="1" w:after="100" w:afterAutospacing="1" w:line="240" w:lineRule="auto"/>
        <w:outlineLvl w:val="2"/>
        <w:rPr>
          <w:rFonts w:ascii="Times New Roman" w:eastAsia="Times New Roman" w:hAnsi="Times New Roman" w:cs="Times New Roman"/>
          <w:bCs/>
          <w:color w:val="000000"/>
          <w:sz w:val="27"/>
          <w:szCs w:val="27"/>
        </w:rPr>
      </w:pPr>
      <w:r w:rsidRPr="001B78A2">
        <w:rPr>
          <w:rFonts w:ascii="Times New Roman" w:eastAsia="Times New Roman" w:hAnsi="Times New Roman" w:cs="Times New Roman"/>
          <w:bCs/>
          <w:color w:val="000000"/>
          <w:sz w:val="27"/>
          <w:szCs w:val="27"/>
        </w:rPr>
        <w:t>The Test objectives are as follows:</w:t>
      </w:r>
    </w:p>
    <w:p w:rsidR="0040019A" w:rsidRDefault="0040019A" w:rsidP="0040019A">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Check if user registration is working properly.</w:t>
      </w:r>
    </w:p>
    <w:p w:rsidR="0040019A" w:rsidRDefault="0040019A" w:rsidP="0040019A">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Check if email login is working.</w:t>
      </w:r>
    </w:p>
    <w:p w:rsidR="0040019A" w:rsidRDefault="0040019A" w:rsidP="0040019A">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Check if </w:t>
      </w:r>
      <w:proofErr w:type="spellStart"/>
      <w:r>
        <w:rPr>
          <w:rFonts w:ascii="Times New Roman" w:eastAsia="Times New Roman" w:hAnsi="Times New Roman" w:cs="Times New Roman"/>
          <w:bCs/>
          <w:color w:val="000000"/>
          <w:sz w:val="27"/>
          <w:szCs w:val="27"/>
        </w:rPr>
        <w:t>facebook</w:t>
      </w:r>
      <w:proofErr w:type="spellEnd"/>
      <w:r>
        <w:rPr>
          <w:rFonts w:ascii="Times New Roman" w:eastAsia="Times New Roman" w:hAnsi="Times New Roman" w:cs="Times New Roman"/>
          <w:bCs/>
          <w:color w:val="000000"/>
          <w:sz w:val="27"/>
          <w:szCs w:val="27"/>
        </w:rPr>
        <w:t xml:space="preserve"> login is working.</w:t>
      </w:r>
    </w:p>
    <w:p w:rsidR="0040019A" w:rsidRDefault="0040019A" w:rsidP="0040019A">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Check if google+ login is working.</w:t>
      </w:r>
    </w:p>
    <w:p w:rsidR="0040019A" w:rsidRDefault="0040019A" w:rsidP="0040019A">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Check if logout is working.</w:t>
      </w:r>
    </w:p>
    <w:p w:rsidR="0040019A" w:rsidRDefault="0040019A" w:rsidP="0040019A">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Check if UI looks fine.</w:t>
      </w:r>
    </w:p>
    <w:p w:rsidR="0040019A" w:rsidRDefault="0040019A" w:rsidP="0040019A">
      <w:pPr>
        <w:pStyle w:val="ListParagraph"/>
        <w:numPr>
          <w:ilvl w:val="0"/>
          <w:numId w:val="2"/>
        </w:num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Check if Duo Login Works.</w:t>
      </w:r>
    </w:p>
    <w:p w:rsidR="0040019A" w:rsidRPr="0040019A" w:rsidRDefault="0040019A" w:rsidP="00C449EB">
      <w:pPr>
        <w:pStyle w:val="ListParagraph"/>
        <w:spacing w:before="100" w:beforeAutospacing="1" w:after="100" w:afterAutospacing="1" w:line="240" w:lineRule="auto"/>
        <w:ind w:left="1725"/>
        <w:outlineLvl w:val="2"/>
        <w:rPr>
          <w:rFonts w:ascii="Times New Roman" w:eastAsia="Times New Roman" w:hAnsi="Times New Roman" w:cs="Times New Roman"/>
          <w:bCs/>
          <w:color w:val="000000"/>
          <w:sz w:val="27"/>
          <w:szCs w:val="27"/>
        </w:rPr>
      </w:pPr>
    </w:p>
    <w:p w:rsidR="00800568" w:rsidRDefault="00800568" w:rsidP="008005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00568">
        <w:rPr>
          <w:rFonts w:ascii="Times New Roman" w:eastAsia="Times New Roman" w:hAnsi="Times New Roman" w:cs="Times New Roman"/>
          <w:b/>
          <w:bCs/>
          <w:color w:val="000000"/>
          <w:sz w:val="27"/>
          <w:szCs w:val="27"/>
        </w:rPr>
        <w:t>1.2 Test Environment</w:t>
      </w:r>
    </w:p>
    <w:p w:rsidR="00C449EB" w:rsidRPr="00C449EB" w:rsidRDefault="00C449EB" w:rsidP="00800568">
      <w:pPr>
        <w:spacing w:before="100" w:beforeAutospacing="1" w:after="100" w:afterAutospacing="1" w:line="240" w:lineRule="auto"/>
        <w:outlineLvl w:val="2"/>
        <w:rPr>
          <w:rFonts w:ascii="Times New Roman" w:eastAsia="Times New Roman" w:hAnsi="Times New Roman" w:cs="Times New Roman"/>
          <w:bCs/>
          <w:color w:val="000000"/>
          <w:sz w:val="27"/>
          <w:szCs w:val="27"/>
        </w:rPr>
      </w:pPr>
      <w:r>
        <w:rPr>
          <w:rFonts w:ascii="Times New Roman" w:eastAsia="Times New Roman" w:hAnsi="Times New Roman" w:cs="Times New Roman"/>
          <w:bCs/>
          <w:color w:val="000000"/>
          <w:sz w:val="27"/>
          <w:szCs w:val="27"/>
        </w:rPr>
        <w:t xml:space="preserve">The testing will occur on various browsers (multi browser testing). The testing will be conducted on all the available versions of IE, Mozilla, Safari, Chrome. </w:t>
      </w:r>
      <w:proofErr w:type="gramStart"/>
      <w:r>
        <w:rPr>
          <w:rFonts w:ascii="Times New Roman" w:eastAsia="Times New Roman" w:hAnsi="Times New Roman" w:cs="Times New Roman"/>
          <w:bCs/>
          <w:color w:val="000000"/>
          <w:sz w:val="27"/>
          <w:szCs w:val="27"/>
        </w:rPr>
        <w:t>Also</w:t>
      </w:r>
      <w:proofErr w:type="gramEnd"/>
      <w:r>
        <w:rPr>
          <w:rFonts w:ascii="Times New Roman" w:eastAsia="Times New Roman" w:hAnsi="Times New Roman" w:cs="Times New Roman"/>
          <w:bCs/>
          <w:color w:val="000000"/>
          <w:sz w:val="27"/>
          <w:szCs w:val="27"/>
        </w:rPr>
        <w:t xml:space="preserve"> the testing will be conducted on mobile devices and desktop devices. </w:t>
      </w:r>
    </w:p>
    <w:p w:rsidR="00800568" w:rsidRPr="00800568" w:rsidRDefault="00800568" w:rsidP="008005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00568">
        <w:rPr>
          <w:rFonts w:ascii="Times New Roman" w:eastAsia="Times New Roman" w:hAnsi="Times New Roman" w:cs="Times New Roman"/>
          <w:b/>
          <w:bCs/>
          <w:color w:val="000000"/>
          <w:sz w:val="27"/>
          <w:szCs w:val="27"/>
        </w:rPr>
        <w:t>1.3 Test Personnel</w:t>
      </w:r>
    </w:p>
    <w:p w:rsidR="00800568" w:rsidRDefault="004D00CA" w:rsidP="00800568">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At one time only one tester will be involved in Testing process and Testing documentation. The tester will be part of the project team. Once the team member has done testing, customer will be asked to execute one round of functionality check and UI acceptance. </w:t>
      </w:r>
    </w:p>
    <w:p w:rsidR="004D00CA" w:rsidRDefault="004D00CA" w:rsidP="00800568">
      <w:pPr>
        <w:spacing w:after="0" w:line="240" w:lineRule="auto"/>
        <w:rPr>
          <w:rFonts w:ascii="Times New Roman" w:eastAsia="Times New Roman" w:hAnsi="Times New Roman" w:cs="Times New Roman"/>
          <w:color w:val="000000"/>
          <w:sz w:val="27"/>
          <w:szCs w:val="27"/>
        </w:rPr>
      </w:pPr>
    </w:p>
    <w:p w:rsidR="004D00CA" w:rsidRPr="00800568" w:rsidRDefault="004D00CA" w:rsidP="00800568">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Hence Customer involvement will be once in each sprint to check if the functionality works fine according to the customer needs.</w:t>
      </w:r>
    </w:p>
    <w:p w:rsidR="00800568" w:rsidRPr="00800568" w:rsidRDefault="00800568" w:rsidP="00800568">
      <w:pPr>
        <w:spacing w:before="100" w:beforeAutospacing="1" w:after="100" w:afterAutospacing="1" w:line="240" w:lineRule="auto"/>
        <w:outlineLvl w:val="2"/>
        <w:rPr>
          <w:rFonts w:ascii="Times New Roman" w:eastAsia="Times New Roman" w:hAnsi="Times New Roman" w:cs="Times New Roman"/>
          <w:b/>
          <w:bCs/>
          <w:color w:val="000000"/>
          <w:sz w:val="27"/>
          <w:szCs w:val="27"/>
        </w:rPr>
      </w:pPr>
      <w:r w:rsidRPr="00800568">
        <w:rPr>
          <w:rFonts w:ascii="Times New Roman" w:eastAsia="Times New Roman" w:hAnsi="Times New Roman" w:cs="Times New Roman"/>
          <w:b/>
          <w:bCs/>
          <w:color w:val="000000"/>
          <w:sz w:val="27"/>
          <w:szCs w:val="27"/>
        </w:rPr>
        <w:t>1.4 Acceptance Criteria</w:t>
      </w:r>
    </w:p>
    <w:p w:rsidR="00800568" w:rsidRDefault="00C97005" w:rsidP="00800568">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 xml:space="preserve">As per industry standards, we agreed upon a 5% test </w:t>
      </w:r>
      <w:r w:rsidR="002E6B3A">
        <w:rPr>
          <w:rFonts w:ascii="Times New Roman" w:eastAsia="Times New Roman" w:hAnsi="Times New Roman" w:cs="Times New Roman"/>
          <w:color w:val="000000"/>
          <w:sz w:val="27"/>
          <w:szCs w:val="27"/>
        </w:rPr>
        <w:t xml:space="preserve">case failure rate. If more than 5% of the test cases fail in one execution cycle the product will be marked low quality and will not be delivered. </w:t>
      </w:r>
    </w:p>
    <w:p w:rsidR="002E6B3A" w:rsidRDefault="002E6B3A" w:rsidP="00800568">
      <w:pPr>
        <w:spacing w:after="0" w:line="240" w:lineRule="auto"/>
        <w:rPr>
          <w:rFonts w:ascii="Times New Roman" w:eastAsia="Times New Roman" w:hAnsi="Times New Roman" w:cs="Times New Roman"/>
          <w:color w:val="000000"/>
          <w:sz w:val="27"/>
          <w:szCs w:val="27"/>
        </w:rPr>
      </w:pPr>
    </w:p>
    <w:p w:rsidR="002E6B3A" w:rsidRPr="00800568" w:rsidRDefault="002E6B3A" w:rsidP="00800568">
      <w:pPr>
        <w:spacing w:after="0" w:line="240" w:lineRule="auto"/>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The 5% rule will be applicable on each regression. Once the tester has done one cycle of testing, the issues will be logged on JIRA and it will be Testers responsibility to track the bugs and start the next cycle of testing.</w:t>
      </w:r>
    </w:p>
    <w:p w:rsidR="0084123D" w:rsidRDefault="0084123D" w:rsidP="00800568">
      <w:pPr>
        <w:spacing w:before="100" w:beforeAutospacing="1" w:after="100" w:afterAutospacing="1" w:line="240" w:lineRule="auto"/>
        <w:outlineLvl w:val="1"/>
        <w:rPr>
          <w:rFonts w:ascii="Times New Roman" w:eastAsia="Times New Roman" w:hAnsi="Times New Roman" w:cs="Times New Roman"/>
          <w:b/>
          <w:bCs/>
          <w:color w:val="000000"/>
          <w:sz w:val="36"/>
          <w:szCs w:val="36"/>
        </w:rPr>
      </w:pPr>
    </w:p>
    <w:p w:rsidR="00800568" w:rsidRPr="00800568" w:rsidRDefault="00800568" w:rsidP="0080056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00568">
        <w:rPr>
          <w:rFonts w:ascii="Times New Roman" w:eastAsia="Times New Roman" w:hAnsi="Times New Roman" w:cs="Times New Roman"/>
          <w:b/>
          <w:bCs/>
          <w:color w:val="000000"/>
          <w:sz w:val="36"/>
          <w:szCs w:val="36"/>
        </w:rPr>
        <w:lastRenderedPageBreak/>
        <w:t>2. Test Cases</w:t>
      </w:r>
    </w:p>
    <w:tbl>
      <w:tblPr>
        <w:tblStyle w:val="TableGrid"/>
        <w:tblW w:w="10272" w:type="dxa"/>
        <w:tblLook w:val="04A0" w:firstRow="1" w:lastRow="0" w:firstColumn="1" w:lastColumn="0" w:noHBand="0" w:noVBand="1"/>
      </w:tblPr>
      <w:tblGrid>
        <w:gridCol w:w="1102"/>
        <w:gridCol w:w="1405"/>
        <w:gridCol w:w="2134"/>
        <w:gridCol w:w="1402"/>
        <w:gridCol w:w="1050"/>
        <w:gridCol w:w="1813"/>
        <w:gridCol w:w="1366"/>
      </w:tblGrid>
      <w:tr w:rsidR="00ED37AC" w:rsidTr="00140B5A">
        <w:trPr>
          <w:trHeight w:val="1302"/>
        </w:trPr>
        <w:tc>
          <w:tcPr>
            <w:tcW w:w="1102" w:type="dxa"/>
          </w:tcPr>
          <w:p w:rsidR="00811A3A" w:rsidRDefault="00811A3A" w:rsidP="00811A3A">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Number</w:t>
            </w:r>
          </w:p>
        </w:tc>
        <w:tc>
          <w:tcPr>
            <w:tcW w:w="1405" w:type="dxa"/>
          </w:tcPr>
          <w:p w:rsidR="00811A3A" w:rsidRDefault="00811A3A" w:rsidP="00811A3A">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Name</w:t>
            </w:r>
          </w:p>
        </w:tc>
        <w:tc>
          <w:tcPr>
            <w:tcW w:w="2134" w:type="dxa"/>
          </w:tcPr>
          <w:p w:rsidR="00811A3A" w:rsidRDefault="00811A3A" w:rsidP="00811A3A">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Description</w:t>
            </w:r>
          </w:p>
        </w:tc>
        <w:tc>
          <w:tcPr>
            <w:tcW w:w="1402" w:type="dxa"/>
          </w:tcPr>
          <w:p w:rsidR="00811A3A" w:rsidRDefault="00811A3A" w:rsidP="00811A3A">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Initial Conditions</w:t>
            </w:r>
          </w:p>
        </w:tc>
        <w:tc>
          <w:tcPr>
            <w:tcW w:w="1050" w:type="dxa"/>
          </w:tcPr>
          <w:p w:rsidR="00811A3A" w:rsidRDefault="00811A3A" w:rsidP="00811A3A">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Input Data</w:t>
            </w:r>
          </w:p>
        </w:tc>
        <w:tc>
          <w:tcPr>
            <w:tcW w:w="1813" w:type="dxa"/>
          </w:tcPr>
          <w:p w:rsidR="00811A3A" w:rsidRDefault="00811A3A" w:rsidP="00811A3A">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Specifications</w:t>
            </w:r>
          </w:p>
        </w:tc>
        <w:tc>
          <w:tcPr>
            <w:tcW w:w="1366" w:type="dxa"/>
          </w:tcPr>
          <w:p w:rsidR="00811A3A" w:rsidRDefault="00811A3A" w:rsidP="00811A3A">
            <w:pPr>
              <w:rPr>
                <w:rFonts w:ascii="Times New Roman" w:eastAsia="Times New Roman" w:hAnsi="Times New Roman" w:cs="Times New Roman"/>
                <w:color w:val="000000"/>
                <w:sz w:val="27"/>
                <w:szCs w:val="27"/>
              </w:rPr>
            </w:pPr>
            <w:r>
              <w:rPr>
                <w:rFonts w:ascii="Times New Roman" w:eastAsia="Times New Roman" w:hAnsi="Times New Roman" w:cs="Times New Roman"/>
                <w:color w:val="000000"/>
                <w:sz w:val="27"/>
                <w:szCs w:val="27"/>
              </w:rPr>
              <w:t>Procedure</w:t>
            </w:r>
          </w:p>
        </w:tc>
      </w:tr>
      <w:tr w:rsidR="00F66727" w:rsidTr="00140B5A">
        <w:trPr>
          <w:trHeight w:val="634"/>
        </w:trPr>
        <w:tc>
          <w:tcPr>
            <w:tcW w:w="1102" w:type="dxa"/>
          </w:tcPr>
          <w:p w:rsidR="00F66727" w:rsidRPr="006F00EC" w:rsidRDefault="00F66727" w:rsidP="00811A3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405" w:type="dxa"/>
          </w:tcPr>
          <w:p w:rsidR="00F66727" w:rsidRPr="006F00EC" w:rsidRDefault="00F66727" w:rsidP="00811A3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Home Page Load</w:t>
            </w:r>
          </w:p>
        </w:tc>
        <w:tc>
          <w:tcPr>
            <w:tcW w:w="2134" w:type="dxa"/>
          </w:tcPr>
          <w:p w:rsidR="00F66727" w:rsidRPr="006F00EC" w:rsidRDefault="00F66727" w:rsidP="00811A3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Type the website URL in address bar and check if the homepage of Pocket Stock Loads.</w:t>
            </w:r>
          </w:p>
        </w:tc>
        <w:tc>
          <w:tcPr>
            <w:tcW w:w="1402" w:type="dxa"/>
          </w:tcPr>
          <w:p w:rsidR="00F66727" w:rsidRPr="006F00EC" w:rsidRDefault="00F66727" w:rsidP="00811A3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50" w:type="dxa"/>
          </w:tcPr>
          <w:p w:rsidR="00F66727" w:rsidRPr="006F00EC" w:rsidRDefault="00F66727" w:rsidP="00811A3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813" w:type="dxa"/>
          </w:tcPr>
          <w:p w:rsidR="00F66727" w:rsidRDefault="00F66727" w:rsidP="00811A3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66" w:type="dxa"/>
          </w:tcPr>
          <w:p w:rsidR="00F66727" w:rsidRDefault="00F66727" w:rsidP="00811A3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ED37AC" w:rsidTr="00140B5A">
        <w:trPr>
          <w:trHeight w:val="634"/>
        </w:trPr>
        <w:tc>
          <w:tcPr>
            <w:tcW w:w="1102" w:type="dxa"/>
          </w:tcPr>
          <w:p w:rsidR="00811A3A" w:rsidRPr="006F00EC" w:rsidRDefault="00F66727" w:rsidP="00811A3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405" w:type="dxa"/>
          </w:tcPr>
          <w:p w:rsidR="00811A3A" w:rsidRPr="006F00EC" w:rsidRDefault="00ED37AC" w:rsidP="00811A3A">
            <w:pPr>
              <w:rPr>
                <w:rFonts w:ascii="Times New Roman" w:eastAsia="Times New Roman" w:hAnsi="Times New Roman" w:cs="Times New Roman"/>
                <w:color w:val="000000"/>
                <w:sz w:val="20"/>
                <w:szCs w:val="20"/>
              </w:rPr>
            </w:pPr>
            <w:r w:rsidRPr="006F00EC">
              <w:rPr>
                <w:rFonts w:ascii="Times New Roman" w:eastAsia="Times New Roman" w:hAnsi="Times New Roman" w:cs="Times New Roman"/>
                <w:color w:val="000000"/>
                <w:sz w:val="20"/>
                <w:szCs w:val="20"/>
              </w:rPr>
              <w:t>Email Login</w:t>
            </w:r>
          </w:p>
        </w:tc>
        <w:tc>
          <w:tcPr>
            <w:tcW w:w="2134" w:type="dxa"/>
          </w:tcPr>
          <w:p w:rsidR="00811A3A" w:rsidRPr="006F00EC" w:rsidRDefault="00ED37AC" w:rsidP="00811A3A">
            <w:pPr>
              <w:rPr>
                <w:rFonts w:ascii="Times New Roman" w:eastAsia="Times New Roman" w:hAnsi="Times New Roman" w:cs="Times New Roman"/>
                <w:color w:val="000000"/>
                <w:sz w:val="20"/>
                <w:szCs w:val="20"/>
              </w:rPr>
            </w:pPr>
            <w:r w:rsidRPr="006F00EC">
              <w:rPr>
                <w:rFonts w:ascii="Times New Roman" w:eastAsia="Times New Roman" w:hAnsi="Times New Roman" w:cs="Times New Roman"/>
                <w:color w:val="000000"/>
                <w:sz w:val="20"/>
                <w:szCs w:val="20"/>
              </w:rPr>
              <w:t>This test case will check the email id login by entering incorrect and correct user id and password.</w:t>
            </w:r>
          </w:p>
        </w:tc>
        <w:tc>
          <w:tcPr>
            <w:tcW w:w="1402" w:type="dxa"/>
          </w:tcPr>
          <w:p w:rsidR="00811A3A" w:rsidRPr="006F00EC" w:rsidRDefault="00ED37AC" w:rsidP="00811A3A">
            <w:pPr>
              <w:rPr>
                <w:rFonts w:ascii="Times New Roman" w:eastAsia="Times New Roman" w:hAnsi="Times New Roman" w:cs="Times New Roman"/>
                <w:color w:val="000000"/>
                <w:sz w:val="20"/>
                <w:szCs w:val="20"/>
              </w:rPr>
            </w:pPr>
            <w:r w:rsidRPr="006F00EC">
              <w:rPr>
                <w:rFonts w:ascii="Times New Roman" w:eastAsia="Times New Roman" w:hAnsi="Times New Roman" w:cs="Times New Roman"/>
                <w:color w:val="000000"/>
                <w:sz w:val="20"/>
                <w:szCs w:val="20"/>
              </w:rPr>
              <w:t>NA</w:t>
            </w:r>
          </w:p>
        </w:tc>
        <w:tc>
          <w:tcPr>
            <w:tcW w:w="1050" w:type="dxa"/>
          </w:tcPr>
          <w:p w:rsidR="00811A3A" w:rsidRPr="006F00EC" w:rsidRDefault="00ED37AC" w:rsidP="00811A3A">
            <w:pPr>
              <w:rPr>
                <w:rFonts w:ascii="Times New Roman" w:eastAsia="Times New Roman" w:hAnsi="Times New Roman" w:cs="Times New Roman"/>
                <w:color w:val="000000"/>
                <w:sz w:val="20"/>
                <w:szCs w:val="20"/>
              </w:rPr>
            </w:pPr>
            <w:r w:rsidRPr="006F00EC">
              <w:rPr>
                <w:rFonts w:ascii="Times New Roman" w:eastAsia="Times New Roman" w:hAnsi="Times New Roman" w:cs="Times New Roman"/>
                <w:color w:val="000000"/>
                <w:sz w:val="20"/>
                <w:szCs w:val="20"/>
              </w:rPr>
              <w:t>(Incorrect ID, Incorrect Password)</w:t>
            </w:r>
          </w:p>
          <w:p w:rsidR="00ED37AC" w:rsidRPr="006F00EC" w:rsidRDefault="00ED37AC" w:rsidP="00811A3A">
            <w:pPr>
              <w:rPr>
                <w:rFonts w:ascii="Times New Roman" w:eastAsia="Times New Roman" w:hAnsi="Times New Roman" w:cs="Times New Roman"/>
                <w:color w:val="000000"/>
                <w:sz w:val="20"/>
                <w:szCs w:val="20"/>
              </w:rPr>
            </w:pPr>
          </w:p>
          <w:p w:rsidR="00ED37AC" w:rsidRPr="006F00EC" w:rsidRDefault="00ED37AC" w:rsidP="00811A3A">
            <w:pPr>
              <w:rPr>
                <w:rFonts w:ascii="Times New Roman" w:eastAsia="Times New Roman" w:hAnsi="Times New Roman" w:cs="Times New Roman"/>
                <w:color w:val="000000"/>
                <w:sz w:val="20"/>
                <w:szCs w:val="20"/>
              </w:rPr>
            </w:pPr>
            <w:r w:rsidRPr="006F00EC">
              <w:rPr>
                <w:rFonts w:ascii="Times New Roman" w:eastAsia="Times New Roman" w:hAnsi="Times New Roman" w:cs="Times New Roman"/>
                <w:color w:val="000000"/>
                <w:sz w:val="20"/>
                <w:szCs w:val="20"/>
              </w:rPr>
              <w:t>(Incorrect ID, Correct Password)</w:t>
            </w:r>
          </w:p>
          <w:p w:rsidR="00ED37AC" w:rsidRPr="006F00EC" w:rsidRDefault="00ED37AC" w:rsidP="00811A3A">
            <w:pPr>
              <w:rPr>
                <w:rFonts w:ascii="Times New Roman" w:eastAsia="Times New Roman" w:hAnsi="Times New Roman" w:cs="Times New Roman"/>
                <w:color w:val="000000"/>
                <w:sz w:val="20"/>
                <w:szCs w:val="20"/>
              </w:rPr>
            </w:pPr>
          </w:p>
          <w:p w:rsidR="00ED37AC" w:rsidRPr="006F00EC" w:rsidRDefault="00ED37AC" w:rsidP="00811A3A">
            <w:pPr>
              <w:rPr>
                <w:rFonts w:ascii="Times New Roman" w:eastAsia="Times New Roman" w:hAnsi="Times New Roman" w:cs="Times New Roman"/>
                <w:color w:val="000000"/>
                <w:sz w:val="20"/>
                <w:szCs w:val="20"/>
              </w:rPr>
            </w:pPr>
            <w:r w:rsidRPr="006F00EC">
              <w:rPr>
                <w:rFonts w:ascii="Times New Roman" w:eastAsia="Times New Roman" w:hAnsi="Times New Roman" w:cs="Times New Roman"/>
                <w:color w:val="000000"/>
                <w:sz w:val="20"/>
                <w:szCs w:val="20"/>
              </w:rPr>
              <w:t>(Correct ID, Incorrect Password)</w:t>
            </w:r>
          </w:p>
          <w:p w:rsidR="00ED37AC" w:rsidRPr="006F00EC" w:rsidRDefault="00ED37AC" w:rsidP="00811A3A">
            <w:pPr>
              <w:rPr>
                <w:rFonts w:ascii="Times New Roman" w:eastAsia="Times New Roman" w:hAnsi="Times New Roman" w:cs="Times New Roman"/>
                <w:color w:val="000000"/>
                <w:sz w:val="20"/>
                <w:szCs w:val="20"/>
              </w:rPr>
            </w:pPr>
          </w:p>
          <w:p w:rsidR="00ED37AC" w:rsidRPr="006F00EC" w:rsidRDefault="00ED37AC" w:rsidP="00811A3A">
            <w:pPr>
              <w:rPr>
                <w:rFonts w:ascii="Times New Roman" w:eastAsia="Times New Roman" w:hAnsi="Times New Roman" w:cs="Times New Roman"/>
                <w:color w:val="000000"/>
                <w:sz w:val="20"/>
                <w:szCs w:val="20"/>
              </w:rPr>
            </w:pPr>
            <w:r w:rsidRPr="006F00EC">
              <w:rPr>
                <w:rFonts w:ascii="Times New Roman" w:eastAsia="Times New Roman" w:hAnsi="Times New Roman" w:cs="Times New Roman"/>
                <w:color w:val="000000"/>
                <w:sz w:val="20"/>
                <w:szCs w:val="20"/>
              </w:rPr>
              <w:t>(Correct ID, Correct Password)</w:t>
            </w:r>
          </w:p>
        </w:tc>
        <w:tc>
          <w:tcPr>
            <w:tcW w:w="1813" w:type="dxa"/>
          </w:tcPr>
          <w:p w:rsidR="00811A3A" w:rsidRPr="006F00EC" w:rsidRDefault="006F00EC" w:rsidP="00811A3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66" w:type="dxa"/>
          </w:tcPr>
          <w:p w:rsidR="00811A3A" w:rsidRPr="006F00EC" w:rsidRDefault="006F00EC" w:rsidP="00811A3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ED37AC" w:rsidTr="00140B5A">
        <w:trPr>
          <w:trHeight w:val="666"/>
        </w:trPr>
        <w:tc>
          <w:tcPr>
            <w:tcW w:w="1102" w:type="dxa"/>
          </w:tcPr>
          <w:p w:rsidR="00811A3A" w:rsidRPr="00611470" w:rsidRDefault="00F66727" w:rsidP="00811A3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405" w:type="dxa"/>
          </w:tcPr>
          <w:p w:rsidR="00811A3A" w:rsidRPr="00611470" w:rsidRDefault="00611470" w:rsidP="00811A3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Facebook Login</w:t>
            </w:r>
          </w:p>
        </w:tc>
        <w:tc>
          <w:tcPr>
            <w:tcW w:w="2134" w:type="dxa"/>
          </w:tcPr>
          <w:p w:rsidR="00811A3A" w:rsidRDefault="00611470" w:rsidP="00811A3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Test case will check if after clicking the Facebook login button, if page is redirected to Facebook login or not.</w:t>
            </w:r>
          </w:p>
          <w:p w:rsidR="00611470" w:rsidRDefault="00611470" w:rsidP="00811A3A">
            <w:pPr>
              <w:rPr>
                <w:rFonts w:ascii="Times New Roman" w:eastAsia="Times New Roman" w:hAnsi="Times New Roman" w:cs="Times New Roman"/>
                <w:color w:val="000000"/>
                <w:sz w:val="20"/>
                <w:szCs w:val="20"/>
              </w:rPr>
            </w:pPr>
          </w:p>
          <w:p w:rsidR="00611470" w:rsidRPr="00611470" w:rsidRDefault="00611470" w:rsidP="00811A3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After Facebook</w:t>
            </w:r>
            <w:r w:rsidR="00A661FE">
              <w:rPr>
                <w:rFonts w:ascii="Times New Roman" w:eastAsia="Times New Roman" w:hAnsi="Times New Roman" w:cs="Times New Roman"/>
                <w:color w:val="000000"/>
                <w:sz w:val="20"/>
                <w:szCs w:val="20"/>
              </w:rPr>
              <w:t xml:space="preserve"> login is successful, check case 6</w:t>
            </w:r>
          </w:p>
        </w:tc>
        <w:tc>
          <w:tcPr>
            <w:tcW w:w="1402" w:type="dxa"/>
          </w:tcPr>
          <w:p w:rsidR="00811A3A" w:rsidRPr="00611470" w:rsidRDefault="00611470" w:rsidP="00811A3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050" w:type="dxa"/>
          </w:tcPr>
          <w:p w:rsidR="00811A3A" w:rsidRDefault="00611470" w:rsidP="00811A3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Incorrect Facebook Login Details</w:t>
            </w:r>
          </w:p>
          <w:p w:rsidR="00611470" w:rsidRDefault="00611470" w:rsidP="00811A3A">
            <w:pPr>
              <w:rPr>
                <w:rFonts w:ascii="Times New Roman" w:eastAsia="Times New Roman" w:hAnsi="Times New Roman" w:cs="Times New Roman"/>
                <w:color w:val="000000"/>
                <w:sz w:val="20"/>
                <w:szCs w:val="20"/>
              </w:rPr>
            </w:pPr>
          </w:p>
          <w:p w:rsidR="00611470" w:rsidRDefault="00611470" w:rsidP="00811A3A">
            <w:pPr>
              <w:rPr>
                <w:rFonts w:ascii="Times New Roman" w:eastAsia="Times New Roman" w:hAnsi="Times New Roman" w:cs="Times New Roman"/>
                <w:color w:val="000000"/>
                <w:sz w:val="20"/>
                <w:szCs w:val="20"/>
              </w:rPr>
            </w:pPr>
          </w:p>
          <w:p w:rsidR="00611470" w:rsidRPr="00611470" w:rsidRDefault="00611470" w:rsidP="00811A3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Correct Facebook Login Details</w:t>
            </w:r>
          </w:p>
        </w:tc>
        <w:tc>
          <w:tcPr>
            <w:tcW w:w="1813" w:type="dxa"/>
          </w:tcPr>
          <w:p w:rsidR="00811A3A" w:rsidRPr="00611470" w:rsidRDefault="00611470" w:rsidP="00811A3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66" w:type="dxa"/>
          </w:tcPr>
          <w:p w:rsidR="00811A3A" w:rsidRPr="00611470" w:rsidRDefault="00611470" w:rsidP="00811A3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611470" w:rsidTr="00140B5A">
        <w:trPr>
          <w:trHeight w:val="666"/>
        </w:trPr>
        <w:tc>
          <w:tcPr>
            <w:tcW w:w="1102" w:type="dxa"/>
          </w:tcPr>
          <w:p w:rsidR="00611470" w:rsidRPr="00611470" w:rsidRDefault="00F20802"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4</w:t>
            </w:r>
          </w:p>
        </w:tc>
        <w:tc>
          <w:tcPr>
            <w:tcW w:w="1405" w:type="dxa"/>
          </w:tcPr>
          <w:p w:rsidR="00611470" w:rsidRPr="00611470" w:rsidRDefault="00611470"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Logout</w:t>
            </w:r>
          </w:p>
        </w:tc>
        <w:tc>
          <w:tcPr>
            <w:tcW w:w="2134" w:type="dxa"/>
          </w:tcPr>
          <w:p w:rsidR="00611470" w:rsidRPr="00611470" w:rsidRDefault="00611470"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Test Case will logout the users account from pocket stock.</w:t>
            </w:r>
          </w:p>
        </w:tc>
        <w:tc>
          <w:tcPr>
            <w:tcW w:w="1402" w:type="dxa"/>
          </w:tcPr>
          <w:p w:rsidR="00611470" w:rsidRDefault="00F66727"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 should be logged in.</w:t>
            </w:r>
          </w:p>
          <w:p w:rsidR="006A084A" w:rsidRDefault="006A084A" w:rsidP="00611470">
            <w:pPr>
              <w:rPr>
                <w:rFonts w:ascii="Times New Roman" w:eastAsia="Times New Roman" w:hAnsi="Times New Roman" w:cs="Times New Roman"/>
                <w:color w:val="000000"/>
                <w:sz w:val="20"/>
                <w:szCs w:val="20"/>
              </w:rPr>
            </w:pPr>
          </w:p>
          <w:p w:rsidR="006A084A" w:rsidRDefault="00F20802"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Test Case 2,3</w:t>
            </w:r>
            <w:r w:rsidR="006A084A">
              <w:rPr>
                <w:rFonts w:ascii="Times New Roman" w:eastAsia="Times New Roman" w:hAnsi="Times New Roman" w:cs="Times New Roman"/>
                <w:color w:val="000000"/>
                <w:sz w:val="20"/>
                <w:szCs w:val="20"/>
              </w:rPr>
              <w:t xml:space="preserve"> </w:t>
            </w:r>
            <w:proofErr w:type="gramStart"/>
            <w:r w:rsidR="006A084A">
              <w:rPr>
                <w:rFonts w:ascii="Times New Roman" w:eastAsia="Times New Roman" w:hAnsi="Times New Roman" w:cs="Times New Roman"/>
                <w:color w:val="000000"/>
                <w:sz w:val="20"/>
                <w:szCs w:val="20"/>
              </w:rPr>
              <w:t>have to</w:t>
            </w:r>
            <w:proofErr w:type="gramEnd"/>
            <w:r w:rsidR="006A084A">
              <w:rPr>
                <w:rFonts w:ascii="Times New Roman" w:eastAsia="Times New Roman" w:hAnsi="Times New Roman" w:cs="Times New Roman"/>
                <w:color w:val="000000"/>
                <w:sz w:val="20"/>
                <w:szCs w:val="20"/>
              </w:rPr>
              <w:t xml:space="preserve"> be executed before this test case.</w:t>
            </w:r>
          </w:p>
          <w:p w:rsidR="00F66727" w:rsidRDefault="00F66727" w:rsidP="00611470">
            <w:pPr>
              <w:rPr>
                <w:rFonts w:ascii="Times New Roman" w:eastAsia="Times New Roman" w:hAnsi="Times New Roman" w:cs="Times New Roman"/>
                <w:color w:val="000000"/>
                <w:sz w:val="20"/>
                <w:szCs w:val="20"/>
              </w:rPr>
            </w:pPr>
          </w:p>
          <w:p w:rsidR="00F66727" w:rsidRPr="00611470" w:rsidRDefault="00F66727" w:rsidP="00611470">
            <w:pPr>
              <w:rPr>
                <w:rFonts w:ascii="Times New Roman" w:eastAsia="Times New Roman" w:hAnsi="Times New Roman" w:cs="Times New Roman"/>
                <w:color w:val="000000"/>
                <w:sz w:val="20"/>
                <w:szCs w:val="20"/>
              </w:rPr>
            </w:pPr>
          </w:p>
        </w:tc>
        <w:tc>
          <w:tcPr>
            <w:tcW w:w="1050" w:type="dxa"/>
          </w:tcPr>
          <w:p w:rsidR="00611470" w:rsidRPr="00611470" w:rsidRDefault="00140B5A"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813" w:type="dxa"/>
          </w:tcPr>
          <w:p w:rsidR="00611470" w:rsidRPr="00611470" w:rsidRDefault="00140B5A"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66" w:type="dxa"/>
          </w:tcPr>
          <w:p w:rsidR="00611470" w:rsidRPr="00611470" w:rsidRDefault="00140B5A"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611470" w:rsidTr="00140B5A">
        <w:trPr>
          <w:trHeight w:val="634"/>
        </w:trPr>
        <w:tc>
          <w:tcPr>
            <w:tcW w:w="1102" w:type="dxa"/>
          </w:tcPr>
          <w:p w:rsidR="00611470" w:rsidRPr="00611470" w:rsidRDefault="00F20802"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5</w:t>
            </w:r>
          </w:p>
        </w:tc>
        <w:tc>
          <w:tcPr>
            <w:tcW w:w="1405" w:type="dxa"/>
          </w:tcPr>
          <w:p w:rsidR="00611470" w:rsidRPr="00611470" w:rsidRDefault="004019A8"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Duo Authentication</w:t>
            </w:r>
          </w:p>
        </w:tc>
        <w:tc>
          <w:tcPr>
            <w:tcW w:w="2134" w:type="dxa"/>
          </w:tcPr>
          <w:p w:rsidR="00611470" w:rsidRPr="00611470" w:rsidRDefault="004019A8"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 xml:space="preserve">Check if </w:t>
            </w:r>
            <w:r w:rsidR="00140B5A">
              <w:rPr>
                <w:rFonts w:ascii="Times New Roman" w:eastAsia="Times New Roman" w:hAnsi="Times New Roman" w:cs="Times New Roman"/>
                <w:color w:val="000000"/>
                <w:sz w:val="20"/>
                <w:szCs w:val="20"/>
              </w:rPr>
              <w:t xml:space="preserve">Duo application on mobile receives a push every time a user logs into </w:t>
            </w:r>
            <w:r w:rsidR="00140B5A">
              <w:rPr>
                <w:rFonts w:ascii="Times New Roman" w:eastAsia="Times New Roman" w:hAnsi="Times New Roman" w:cs="Times New Roman"/>
                <w:color w:val="000000"/>
                <w:sz w:val="20"/>
                <w:szCs w:val="20"/>
              </w:rPr>
              <w:lastRenderedPageBreak/>
              <w:t>their Pocket Stock Account</w:t>
            </w:r>
          </w:p>
        </w:tc>
        <w:tc>
          <w:tcPr>
            <w:tcW w:w="1402" w:type="dxa"/>
          </w:tcPr>
          <w:p w:rsidR="00611470" w:rsidRDefault="00140B5A"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User should s</w:t>
            </w:r>
            <w:r w:rsidR="00F20802">
              <w:rPr>
                <w:rFonts w:ascii="Times New Roman" w:eastAsia="Times New Roman" w:hAnsi="Times New Roman" w:cs="Times New Roman"/>
                <w:color w:val="000000"/>
                <w:sz w:val="20"/>
                <w:szCs w:val="20"/>
              </w:rPr>
              <w:t>uccessfully pass either 2,</w:t>
            </w:r>
            <w:proofErr w:type="gramStart"/>
            <w:r w:rsidR="00F20802">
              <w:rPr>
                <w:rFonts w:ascii="Times New Roman" w:eastAsia="Times New Roman" w:hAnsi="Times New Roman" w:cs="Times New Roman"/>
                <w:color w:val="000000"/>
                <w:sz w:val="20"/>
                <w:szCs w:val="20"/>
              </w:rPr>
              <w:t xml:space="preserve">3 </w:t>
            </w:r>
            <w:r>
              <w:rPr>
                <w:rFonts w:ascii="Times New Roman" w:eastAsia="Times New Roman" w:hAnsi="Times New Roman" w:cs="Times New Roman"/>
                <w:color w:val="000000"/>
                <w:sz w:val="20"/>
                <w:szCs w:val="20"/>
              </w:rPr>
              <w:t xml:space="preserve"> Test</w:t>
            </w:r>
            <w:proofErr w:type="gramEnd"/>
            <w:r>
              <w:rPr>
                <w:rFonts w:ascii="Times New Roman" w:eastAsia="Times New Roman" w:hAnsi="Times New Roman" w:cs="Times New Roman"/>
                <w:color w:val="000000"/>
                <w:sz w:val="20"/>
                <w:szCs w:val="20"/>
              </w:rPr>
              <w:t xml:space="preserve"> Case.</w:t>
            </w:r>
          </w:p>
          <w:p w:rsidR="00140B5A" w:rsidRDefault="00140B5A" w:rsidP="00611470">
            <w:pPr>
              <w:rPr>
                <w:rFonts w:ascii="Times New Roman" w:eastAsia="Times New Roman" w:hAnsi="Times New Roman" w:cs="Times New Roman"/>
                <w:color w:val="000000"/>
                <w:sz w:val="20"/>
                <w:szCs w:val="20"/>
              </w:rPr>
            </w:pPr>
          </w:p>
          <w:p w:rsidR="00140B5A" w:rsidRPr="00611470" w:rsidRDefault="00140B5A" w:rsidP="00611470">
            <w:pPr>
              <w:rPr>
                <w:rFonts w:ascii="Times New Roman" w:eastAsia="Times New Roman" w:hAnsi="Times New Roman" w:cs="Times New Roman"/>
                <w:color w:val="000000"/>
                <w:sz w:val="20"/>
                <w:szCs w:val="20"/>
              </w:rPr>
            </w:pPr>
          </w:p>
        </w:tc>
        <w:tc>
          <w:tcPr>
            <w:tcW w:w="1050" w:type="dxa"/>
          </w:tcPr>
          <w:p w:rsidR="00611470" w:rsidRPr="00611470" w:rsidRDefault="00140B5A"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NA</w:t>
            </w:r>
          </w:p>
        </w:tc>
        <w:tc>
          <w:tcPr>
            <w:tcW w:w="1813" w:type="dxa"/>
          </w:tcPr>
          <w:p w:rsidR="00611470" w:rsidRPr="00611470" w:rsidRDefault="00140B5A"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66" w:type="dxa"/>
          </w:tcPr>
          <w:p w:rsidR="00611470" w:rsidRPr="00611470" w:rsidRDefault="00140B5A"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611470" w:rsidTr="00140B5A">
        <w:trPr>
          <w:trHeight w:val="634"/>
        </w:trPr>
        <w:tc>
          <w:tcPr>
            <w:tcW w:w="1102" w:type="dxa"/>
          </w:tcPr>
          <w:p w:rsidR="00611470" w:rsidRPr="00611470" w:rsidRDefault="00F20802"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6</w:t>
            </w:r>
          </w:p>
        </w:tc>
        <w:tc>
          <w:tcPr>
            <w:tcW w:w="1405" w:type="dxa"/>
          </w:tcPr>
          <w:p w:rsidR="00611470" w:rsidRPr="00611470" w:rsidRDefault="00B81DC8"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Final Login</w:t>
            </w:r>
          </w:p>
        </w:tc>
        <w:tc>
          <w:tcPr>
            <w:tcW w:w="2134" w:type="dxa"/>
          </w:tcPr>
          <w:p w:rsidR="00611470" w:rsidRPr="00611470" w:rsidRDefault="00B81DC8"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Check if Access to Pocket Stock Account is given once, user accepts the Duo App push.</w:t>
            </w:r>
          </w:p>
        </w:tc>
        <w:tc>
          <w:tcPr>
            <w:tcW w:w="1402" w:type="dxa"/>
          </w:tcPr>
          <w:p w:rsidR="00611470" w:rsidRPr="00611470" w:rsidRDefault="00B81DC8"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w:t>
            </w:r>
            <w:r w:rsidR="00F20802">
              <w:rPr>
                <w:rFonts w:ascii="Times New Roman" w:eastAsia="Times New Roman" w:hAnsi="Times New Roman" w:cs="Times New Roman"/>
                <w:color w:val="000000"/>
                <w:sz w:val="20"/>
                <w:szCs w:val="20"/>
              </w:rPr>
              <w:t xml:space="preserve"> should successfully pass 2,3,5</w:t>
            </w:r>
          </w:p>
        </w:tc>
        <w:tc>
          <w:tcPr>
            <w:tcW w:w="1050" w:type="dxa"/>
          </w:tcPr>
          <w:p w:rsidR="00611470" w:rsidRPr="00611470" w:rsidRDefault="00B81DC8"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813" w:type="dxa"/>
          </w:tcPr>
          <w:p w:rsidR="00611470" w:rsidRPr="00611470" w:rsidRDefault="00B81DC8"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66" w:type="dxa"/>
          </w:tcPr>
          <w:p w:rsidR="00611470" w:rsidRPr="00611470" w:rsidRDefault="00B81DC8"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r w:rsidR="00611470" w:rsidTr="00140B5A">
        <w:trPr>
          <w:trHeight w:val="740"/>
        </w:trPr>
        <w:tc>
          <w:tcPr>
            <w:tcW w:w="1102" w:type="dxa"/>
          </w:tcPr>
          <w:p w:rsidR="00611470" w:rsidRPr="00611470" w:rsidRDefault="00F20802"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7</w:t>
            </w:r>
            <w:bookmarkStart w:id="0" w:name="_GoBack"/>
            <w:bookmarkEnd w:id="0"/>
          </w:p>
        </w:tc>
        <w:tc>
          <w:tcPr>
            <w:tcW w:w="1405" w:type="dxa"/>
          </w:tcPr>
          <w:p w:rsidR="00611470" w:rsidRPr="00611470" w:rsidRDefault="00215F3E"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Inactivity Time Out</w:t>
            </w:r>
          </w:p>
        </w:tc>
        <w:tc>
          <w:tcPr>
            <w:tcW w:w="2134" w:type="dxa"/>
          </w:tcPr>
          <w:p w:rsidR="00611470" w:rsidRDefault="00260081"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Leave the logged in account inactive for 5 mins and check if automatic logout takes place.</w:t>
            </w:r>
          </w:p>
          <w:p w:rsidR="00260081" w:rsidRDefault="00260081" w:rsidP="00611470">
            <w:pPr>
              <w:rPr>
                <w:rFonts w:ascii="Times New Roman" w:eastAsia="Times New Roman" w:hAnsi="Times New Roman" w:cs="Times New Roman"/>
                <w:color w:val="000000"/>
                <w:sz w:val="20"/>
                <w:szCs w:val="20"/>
              </w:rPr>
            </w:pPr>
          </w:p>
          <w:p w:rsidR="00260081" w:rsidRPr="00611470" w:rsidRDefault="00260081"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Also see if a session timeout message is displayed.</w:t>
            </w:r>
          </w:p>
        </w:tc>
        <w:tc>
          <w:tcPr>
            <w:tcW w:w="1402" w:type="dxa"/>
          </w:tcPr>
          <w:p w:rsidR="00611470" w:rsidRPr="00611470" w:rsidRDefault="00260081"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User should already be logged into pocket stock</w:t>
            </w:r>
          </w:p>
        </w:tc>
        <w:tc>
          <w:tcPr>
            <w:tcW w:w="1050" w:type="dxa"/>
          </w:tcPr>
          <w:p w:rsidR="00611470" w:rsidRPr="00611470" w:rsidRDefault="00260081"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813" w:type="dxa"/>
          </w:tcPr>
          <w:p w:rsidR="00611470" w:rsidRPr="00611470" w:rsidRDefault="00260081"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c>
          <w:tcPr>
            <w:tcW w:w="1366" w:type="dxa"/>
          </w:tcPr>
          <w:p w:rsidR="00611470" w:rsidRPr="00611470" w:rsidRDefault="00260081" w:rsidP="00611470">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NA</w:t>
            </w:r>
          </w:p>
        </w:tc>
      </w:tr>
    </w:tbl>
    <w:p w:rsidR="00811A3A" w:rsidRDefault="00811A3A" w:rsidP="00800568">
      <w:pPr>
        <w:spacing w:after="0" w:line="240" w:lineRule="auto"/>
        <w:rPr>
          <w:rFonts w:ascii="Times New Roman" w:eastAsia="Times New Roman" w:hAnsi="Times New Roman" w:cs="Times New Roman"/>
          <w:color w:val="000000"/>
          <w:sz w:val="27"/>
          <w:szCs w:val="27"/>
        </w:rPr>
      </w:pPr>
    </w:p>
    <w:p w:rsidR="00811A3A" w:rsidRDefault="00811A3A" w:rsidP="00800568">
      <w:pPr>
        <w:spacing w:after="0" w:line="240" w:lineRule="auto"/>
        <w:rPr>
          <w:rFonts w:ascii="Times New Roman" w:eastAsia="Times New Roman" w:hAnsi="Times New Roman" w:cs="Times New Roman"/>
          <w:color w:val="000000"/>
          <w:sz w:val="27"/>
          <w:szCs w:val="27"/>
        </w:rPr>
      </w:pPr>
    </w:p>
    <w:p w:rsidR="00800568" w:rsidRPr="00800568" w:rsidRDefault="00800568" w:rsidP="00800568">
      <w:pPr>
        <w:spacing w:before="100" w:beforeAutospacing="1" w:after="100" w:afterAutospacing="1" w:line="240" w:lineRule="auto"/>
        <w:outlineLvl w:val="1"/>
        <w:rPr>
          <w:rFonts w:ascii="Times New Roman" w:eastAsia="Times New Roman" w:hAnsi="Times New Roman" w:cs="Times New Roman"/>
          <w:b/>
          <w:bCs/>
          <w:color w:val="000000"/>
          <w:sz w:val="36"/>
          <w:szCs w:val="36"/>
        </w:rPr>
      </w:pPr>
      <w:r w:rsidRPr="00800568">
        <w:rPr>
          <w:rFonts w:ascii="Times New Roman" w:eastAsia="Times New Roman" w:hAnsi="Times New Roman" w:cs="Times New Roman"/>
          <w:b/>
          <w:bCs/>
          <w:color w:val="000000"/>
          <w:sz w:val="36"/>
          <w:szCs w:val="36"/>
        </w:rPr>
        <w:t>Revision History</w:t>
      </w:r>
    </w:p>
    <w:p w:rsidR="00800568" w:rsidRPr="00800568" w:rsidRDefault="00800568" w:rsidP="00800568">
      <w:pPr>
        <w:spacing w:after="0" w:line="240" w:lineRule="auto"/>
        <w:rPr>
          <w:rFonts w:ascii="Times New Roman" w:eastAsia="Times New Roman" w:hAnsi="Times New Roman" w:cs="Times New Roman"/>
          <w:sz w:val="24"/>
          <w:szCs w:val="24"/>
        </w:rPr>
      </w:pPr>
    </w:p>
    <w:tbl>
      <w:tblPr>
        <w:tblW w:w="17490" w:type="dxa"/>
        <w:tblCellSpacing w:w="15" w:type="dxa"/>
        <w:tblBorders>
          <w:top w:val="outset" w:sz="6" w:space="0" w:color="auto"/>
          <w:left w:val="outset" w:sz="6" w:space="0" w:color="auto"/>
          <w:bottom w:val="outset" w:sz="6" w:space="0" w:color="auto"/>
          <w:right w:val="outset" w:sz="6" w:space="0" w:color="auto"/>
        </w:tblBorders>
        <w:tblCellMar>
          <w:top w:w="30" w:type="dxa"/>
          <w:left w:w="30" w:type="dxa"/>
          <w:bottom w:w="30" w:type="dxa"/>
          <w:right w:w="30" w:type="dxa"/>
        </w:tblCellMar>
        <w:tblLook w:val="04A0" w:firstRow="1" w:lastRow="0" w:firstColumn="1" w:lastColumn="0" w:noHBand="0" w:noVBand="1"/>
      </w:tblPr>
      <w:tblGrid>
        <w:gridCol w:w="3987"/>
        <w:gridCol w:w="4836"/>
        <w:gridCol w:w="8667"/>
      </w:tblGrid>
      <w:tr w:rsidR="00800568" w:rsidRPr="00800568" w:rsidTr="0080056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jc w:val="center"/>
              <w:rPr>
                <w:rFonts w:ascii="Times New Roman" w:eastAsia="Times New Roman" w:hAnsi="Times New Roman" w:cs="Times New Roman"/>
                <w:b/>
                <w:bCs/>
                <w:sz w:val="24"/>
                <w:szCs w:val="24"/>
              </w:rPr>
            </w:pPr>
            <w:r w:rsidRPr="00800568">
              <w:rPr>
                <w:rFonts w:ascii="Times New Roman" w:eastAsia="Times New Roman" w:hAnsi="Times New Roman" w:cs="Times New Roman"/>
                <w:b/>
                <w:bCs/>
                <w:sz w:val="24"/>
                <w:szCs w:val="24"/>
              </w:rPr>
              <w:t>Revision</w:t>
            </w:r>
          </w:p>
        </w:tc>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jc w:val="center"/>
              <w:rPr>
                <w:rFonts w:ascii="Times New Roman" w:eastAsia="Times New Roman" w:hAnsi="Times New Roman" w:cs="Times New Roman"/>
                <w:b/>
                <w:bCs/>
                <w:sz w:val="24"/>
                <w:szCs w:val="24"/>
              </w:rPr>
            </w:pPr>
            <w:r w:rsidRPr="00800568">
              <w:rPr>
                <w:rFonts w:ascii="Times New Roman" w:eastAsia="Times New Roman" w:hAnsi="Times New Roman" w:cs="Times New Roman"/>
                <w:b/>
                <w:bCs/>
                <w:sz w:val="24"/>
                <w:szCs w:val="24"/>
              </w:rPr>
              <w:t>Date</w:t>
            </w:r>
          </w:p>
        </w:tc>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jc w:val="center"/>
              <w:rPr>
                <w:rFonts w:ascii="Times New Roman" w:eastAsia="Times New Roman" w:hAnsi="Times New Roman" w:cs="Times New Roman"/>
                <w:b/>
                <w:bCs/>
                <w:sz w:val="24"/>
                <w:szCs w:val="24"/>
              </w:rPr>
            </w:pPr>
            <w:r w:rsidRPr="00800568">
              <w:rPr>
                <w:rFonts w:ascii="Times New Roman" w:eastAsia="Times New Roman" w:hAnsi="Times New Roman" w:cs="Times New Roman"/>
                <w:b/>
                <w:bCs/>
                <w:sz w:val="24"/>
                <w:szCs w:val="24"/>
              </w:rPr>
              <w:t>Change Description</w:t>
            </w:r>
          </w:p>
        </w:tc>
      </w:tr>
      <w:tr w:rsidR="00800568" w:rsidRPr="00800568" w:rsidTr="00146211">
        <w:trPr>
          <w:trHeight w:val="327"/>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146211" w:rsidP="008005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Sprint 1 </w:t>
            </w:r>
          </w:p>
        </w:tc>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146211" w:rsidP="00800568">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10/01/2017</w:t>
            </w:r>
          </w:p>
        </w:tc>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r>
      <w:tr w:rsidR="00800568" w:rsidRPr="00800568" w:rsidTr="0080056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r>
      <w:tr w:rsidR="00800568" w:rsidRPr="00800568" w:rsidTr="0080056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r>
      <w:tr w:rsidR="00800568" w:rsidRPr="00800568" w:rsidTr="0080056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r>
      <w:tr w:rsidR="00800568" w:rsidRPr="00800568" w:rsidTr="0080056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r>
      <w:tr w:rsidR="00800568" w:rsidRPr="00800568" w:rsidTr="0080056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r>
      <w:tr w:rsidR="00800568" w:rsidRPr="00800568" w:rsidTr="0080056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r>
      <w:tr w:rsidR="00800568" w:rsidRPr="00800568" w:rsidTr="0080056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r>
      <w:tr w:rsidR="00800568" w:rsidRPr="00800568" w:rsidTr="00800568">
        <w:trPr>
          <w:tblCellSpacing w:w="15" w:type="dxa"/>
        </w:trPr>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c>
          <w:tcPr>
            <w:tcW w:w="0" w:type="auto"/>
            <w:tcBorders>
              <w:top w:val="outset" w:sz="6" w:space="0" w:color="auto"/>
              <w:left w:val="outset" w:sz="6" w:space="0" w:color="auto"/>
              <w:bottom w:val="outset" w:sz="6" w:space="0" w:color="auto"/>
              <w:right w:val="outset" w:sz="6" w:space="0" w:color="auto"/>
            </w:tcBorders>
            <w:hideMark/>
          </w:tcPr>
          <w:p w:rsidR="00800568" w:rsidRPr="00800568" w:rsidRDefault="00800568" w:rsidP="00800568">
            <w:pPr>
              <w:spacing w:after="0" w:line="240" w:lineRule="auto"/>
              <w:rPr>
                <w:rFonts w:ascii="Times New Roman" w:eastAsia="Times New Roman" w:hAnsi="Times New Roman" w:cs="Times New Roman"/>
                <w:sz w:val="24"/>
                <w:szCs w:val="24"/>
              </w:rPr>
            </w:pPr>
          </w:p>
        </w:tc>
      </w:tr>
    </w:tbl>
    <w:p w:rsidR="00800568" w:rsidRPr="00800568" w:rsidRDefault="00800568" w:rsidP="00800568">
      <w:pPr>
        <w:spacing w:after="0" w:line="240" w:lineRule="auto"/>
        <w:rPr>
          <w:rFonts w:ascii="Times New Roman" w:eastAsia="Times New Roman" w:hAnsi="Times New Roman" w:cs="Times New Roman"/>
          <w:sz w:val="24"/>
          <w:szCs w:val="24"/>
        </w:rPr>
      </w:pPr>
      <w:r w:rsidRPr="00800568">
        <w:rPr>
          <w:rFonts w:ascii="Times New Roman" w:eastAsia="Times New Roman" w:hAnsi="Times New Roman" w:cs="Times New Roman"/>
          <w:color w:val="000000"/>
          <w:sz w:val="27"/>
          <w:szCs w:val="27"/>
        </w:rPr>
        <w:br/>
      </w:r>
      <w:r w:rsidRPr="00800568">
        <w:rPr>
          <w:rFonts w:ascii="Times New Roman" w:eastAsia="Times New Roman" w:hAnsi="Times New Roman" w:cs="Times New Roman"/>
          <w:color w:val="000000"/>
          <w:sz w:val="27"/>
          <w:szCs w:val="27"/>
        </w:rPr>
        <w:br/>
      </w:r>
      <w:r w:rsidRPr="00800568">
        <w:rPr>
          <w:rFonts w:ascii="Times New Roman" w:eastAsia="Times New Roman" w:hAnsi="Times New Roman" w:cs="Times New Roman"/>
          <w:color w:val="000000"/>
          <w:sz w:val="36"/>
          <w:szCs w:val="36"/>
        </w:rPr>
        <w:br/>
      </w:r>
    </w:p>
    <w:p w:rsidR="00800568" w:rsidRPr="00800568" w:rsidRDefault="00800568" w:rsidP="00800568">
      <w:pPr>
        <w:spacing w:after="0" w:line="240" w:lineRule="auto"/>
        <w:rPr>
          <w:rFonts w:ascii="Times New Roman" w:eastAsia="Times New Roman" w:hAnsi="Times New Roman" w:cs="Times New Roman"/>
          <w:sz w:val="24"/>
          <w:szCs w:val="24"/>
        </w:rPr>
      </w:pPr>
      <w:r w:rsidRPr="00800568">
        <w:rPr>
          <w:rFonts w:ascii="Times New Roman" w:eastAsia="Times New Roman" w:hAnsi="Times New Roman" w:cs="Times New Roman"/>
          <w:sz w:val="24"/>
          <w:szCs w:val="24"/>
        </w:rPr>
        <w:pict>
          <v:rect id="_x0000_i1026" style="width:876pt;height:1.5pt" o:hrpct="0" o:hralign="center" o:hrstd="t" o:hrnoshade="t" o:hr="t" fillcolor="black" stroked="f"/>
        </w:pict>
      </w:r>
    </w:p>
    <w:p w:rsidR="00800568" w:rsidRPr="00800568" w:rsidRDefault="00800568" w:rsidP="00800568">
      <w:pPr>
        <w:spacing w:after="0" w:line="240" w:lineRule="auto"/>
        <w:jc w:val="center"/>
        <w:rPr>
          <w:rFonts w:ascii="Times New Roman" w:eastAsia="Times New Roman" w:hAnsi="Times New Roman" w:cs="Times New Roman"/>
          <w:color w:val="000000"/>
          <w:sz w:val="27"/>
          <w:szCs w:val="27"/>
        </w:rPr>
      </w:pPr>
      <w:r w:rsidRPr="00800568">
        <w:rPr>
          <w:rFonts w:ascii="Times New Roman" w:eastAsia="Times New Roman" w:hAnsi="Times New Roman" w:cs="Times New Roman"/>
          <w:b/>
          <w:bCs/>
          <w:color w:val="000000"/>
          <w:sz w:val="27"/>
          <w:szCs w:val="27"/>
        </w:rPr>
        <w:t>Page Author/Creator:</w:t>
      </w:r>
      <w:r w:rsidRPr="00800568">
        <w:rPr>
          <w:rFonts w:ascii="Times New Roman" w:eastAsia="Times New Roman" w:hAnsi="Times New Roman" w:cs="Times New Roman"/>
          <w:color w:val="000000"/>
          <w:sz w:val="27"/>
          <w:szCs w:val="27"/>
        </w:rPr>
        <w:t> </w:t>
      </w:r>
      <w:hyperlink r:id="rId5" w:history="1">
        <w:r w:rsidRPr="00800568">
          <w:rPr>
            <w:rFonts w:ascii="Times New Roman" w:eastAsia="Times New Roman" w:hAnsi="Times New Roman" w:cs="Times New Roman"/>
            <w:color w:val="0000FF"/>
            <w:sz w:val="27"/>
            <w:szCs w:val="27"/>
            <w:u w:val="single"/>
          </w:rPr>
          <w:t xml:space="preserve">Adeel </w:t>
        </w:r>
        <w:proofErr w:type="spellStart"/>
        <w:r w:rsidRPr="00800568">
          <w:rPr>
            <w:rFonts w:ascii="Times New Roman" w:eastAsia="Times New Roman" w:hAnsi="Times New Roman" w:cs="Times New Roman"/>
            <w:color w:val="0000FF"/>
            <w:sz w:val="27"/>
            <w:szCs w:val="27"/>
            <w:u w:val="single"/>
          </w:rPr>
          <w:t>Bhutta</w:t>
        </w:r>
        <w:proofErr w:type="spellEnd"/>
      </w:hyperlink>
      <w:r w:rsidRPr="00800568">
        <w:rPr>
          <w:rFonts w:ascii="Times New Roman" w:eastAsia="Times New Roman" w:hAnsi="Times New Roman" w:cs="Times New Roman"/>
          <w:b/>
          <w:bCs/>
          <w:color w:val="000000"/>
          <w:sz w:val="27"/>
          <w:szCs w:val="27"/>
        </w:rPr>
        <w:br/>
        <w:t>Last Modified:</w:t>
      </w:r>
      <w:r w:rsidRPr="00800568">
        <w:rPr>
          <w:rFonts w:ascii="Times New Roman" w:eastAsia="Times New Roman" w:hAnsi="Times New Roman" w:cs="Times New Roman"/>
          <w:color w:val="000000"/>
          <w:sz w:val="27"/>
          <w:szCs w:val="27"/>
        </w:rPr>
        <w:t> 8/23/2016</w:t>
      </w:r>
    </w:p>
    <w:p w:rsidR="00CD7451" w:rsidRPr="00800568" w:rsidRDefault="00CD7451" w:rsidP="00800568"/>
    <w:sectPr w:rsidR="00CD7451" w:rsidRPr="008005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CD42317"/>
    <w:multiLevelType w:val="multilevel"/>
    <w:tmpl w:val="B028807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880" w:hanging="108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440" w:hanging="144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6000" w:hanging="1800"/>
      </w:pPr>
      <w:rPr>
        <w:rFonts w:hint="default"/>
      </w:rPr>
    </w:lvl>
    <w:lvl w:ilvl="8">
      <w:start w:val="1"/>
      <w:numFmt w:val="decimal"/>
      <w:lvlText w:val="%1.%2.%3.%4.%5.%6.%7.%8.%9"/>
      <w:lvlJc w:val="left"/>
      <w:pPr>
        <w:ind w:left="6600" w:hanging="1800"/>
      </w:pPr>
      <w:rPr>
        <w:rFonts w:hint="default"/>
      </w:rPr>
    </w:lvl>
  </w:abstractNum>
  <w:abstractNum w:abstractNumId="1" w15:restartNumberingAfterBreak="0">
    <w:nsid w:val="76DA5673"/>
    <w:multiLevelType w:val="hybridMultilevel"/>
    <w:tmpl w:val="673A9442"/>
    <w:lvl w:ilvl="0" w:tplc="04090001">
      <w:start w:val="1"/>
      <w:numFmt w:val="bullet"/>
      <w:lvlText w:val=""/>
      <w:lvlJc w:val="left"/>
      <w:pPr>
        <w:ind w:left="900"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451"/>
    <w:rsid w:val="00085CCE"/>
    <w:rsid w:val="00140B5A"/>
    <w:rsid w:val="00146211"/>
    <w:rsid w:val="001B78A2"/>
    <w:rsid w:val="00215F3E"/>
    <w:rsid w:val="00260081"/>
    <w:rsid w:val="002E6B3A"/>
    <w:rsid w:val="0040019A"/>
    <w:rsid w:val="004019A8"/>
    <w:rsid w:val="00450CB6"/>
    <w:rsid w:val="004D00CA"/>
    <w:rsid w:val="00611470"/>
    <w:rsid w:val="006969F1"/>
    <w:rsid w:val="006A084A"/>
    <w:rsid w:val="006C559A"/>
    <w:rsid w:val="006F00EC"/>
    <w:rsid w:val="00791EEB"/>
    <w:rsid w:val="00800568"/>
    <w:rsid w:val="00811A3A"/>
    <w:rsid w:val="0084123D"/>
    <w:rsid w:val="00A661FE"/>
    <w:rsid w:val="00B81DC8"/>
    <w:rsid w:val="00C449EB"/>
    <w:rsid w:val="00C97005"/>
    <w:rsid w:val="00CD7451"/>
    <w:rsid w:val="00D07FBE"/>
    <w:rsid w:val="00D117F2"/>
    <w:rsid w:val="00D654CA"/>
    <w:rsid w:val="00E92653"/>
    <w:rsid w:val="00ED37AC"/>
    <w:rsid w:val="00F20802"/>
    <w:rsid w:val="00F66727"/>
    <w:rsid w:val="00FE7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B2DFF4"/>
  <w15:chartTrackingRefBased/>
  <w15:docId w15:val="{99992BE7-790B-4B5B-AC85-6508789734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80056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005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00568"/>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0056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00568"/>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00568"/>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800568"/>
    <w:rPr>
      <w:color w:val="0000FF"/>
      <w:u w:val="single"/>
    </w:rPr>
  </w:style>
  <w:style w:type="paragraph" w:styleId="ListParagraph">
    <w:name w:val="List Paragraph"/>
    <w:basedOn w:val="Normal"/>
    <w:uiPriority w:val="34"/>
    <w:qFormat/>
    <w:rsid w:val="0040019A"/>
    <w:pPr>
      <w:ind w:left="720"/>
      <w:contextualSpacing/>
    </w:pPr>
  </w:style>
  <w:style w:type="table" w:styleId="TableGrid">
    <w:name w:val="Table Grid"/>
    <w:basedOn w:val="TableNormal"/>
    <w:uiPriority w:val="39"/>
    <w:rsid w:val="00811A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5909612">
      <w:bodyDiv w:val="1"/>
      <w:marLeft w:val="0"/>
      <w:marRight w:val="0"/>
      <w:marTop w:val="0"/>
      <w:marBottom w:val="0"/>
      <w:divBdr>
        <w:top w:val="none" w:sz="0" w:space="0" w:color="auto"/>
        <w:left w:val="none" w:sz="0" w:space="0" w:color="auto"/>
        <w:bottom w:val="none" w:sz="0" w:space="0" w:color="auto"/>
        <w:right w:val="none" w:sz="0" w:space="0" w:color="auto"/>
      </w:divBdr>
      <w:divsChild>
        <w:div w:id="209192508">
          <w:marLeft w:val="6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homes.soic.indiana.edu/aabhut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4</Pages>
  <Words>629</Words>
  <Characters>3588</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Dhillon, Angad Beer Singh</dc:creator>
  <cp:keywords/>
  <dc:description/>
  <cp:lastModifiedBy>Dhillon, Angad Beer Singh</cp:lastModifiedBy>
  <cp:revision>18</cp:revision>
  <cp:lastPrinted>2017-10-02T02:22:00Z</cp:lastPrinted>
  <dcterms:created xsi:type="dcterms:W3CDTF">2017-10-01T23:02:00Z</dcterms:created>
  <dcterms:modified xsi:type="dcterms:W3CDTF">2017-10-02T02:31:00Z</dcterms:modified>
</cp:coreProperties>
</file>