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00CF" w:rsidRDefault="003A00CF" w14:paraId="33082E13" w14:textId="77777777"/>
    <w:p w:rsidR="003A00CF" w:rsidRDefault="003A00CF" w14:paraId="5BDC6751" w14:textId="77777777"/>
    <w:p w:rsidR="003A00CF" w:rsidRDefault="003A00CF" w14:paraId="31747527" w14:textId="77777777"/>
    <w:p w:rsidR="003A00CF" w:rsidRDefault="003A00CF" w14:paraId="5BBF3421" w14:textId="77777777"/>
    <w:p w:rsidR="003A00CF" w:rsidRDefault="00000000" w14:paraId="513FC375" w14:textId="77777777">
      <w:pPr>
        <w:jc w:val="center"/>
      </w:pPr>
      <w:r>
        <w:rPr>
          <w:rFonts w:eastAsia="黑体"/>
          <w:b/>
          <w:color w:val="1F3A68"/>
          <w:sz w:val="56"/>
        </w:rPr>
        <w:t xml:space="preserve">MiroFish </w:t>
      </w:r>
      <w:r>
        <w:rPr>
          <w:rFonts w:eastAsia="黑体"/>
          <w:b/>
          <w:color w:val="1F3A68"/>
          <w:sz w:val="56"/>
        </w:rPr>
        <w:t>需求规格说明书</w:t>
      </w:r>
    </w:p>
    <w:p w:rsidR="003A00CF" w:rsidRDefault="00000000" w14:paraId="163A47CF" w14:textId="77777777">
      <w:pPr>
        <w:jc w:val="center"/>
      </w:pPr>
      <w:r>
        <w:rPr>
          <w:i/>
          <w:color w:val="555555"/>
          <w:sz w:val="24"/>
        </w:rPr>
        <w:t>Software Requirements Specification</w:t>
      </w:r>
    </w:p>
    <w:p w:rsidR="003A00CF" w:rsidRDefault="00000000" w14:paraId="54E17DAE" w14:textId="77777777">
      <w:r>
        <w:br w:type="page"/>
      </w:r>
    </w:p>
    <w:p w:rsidR="003A00CF" w:rsidRDefault="00000000" w14:paraId="699F5FDD" w14:textId="77777777">
      <w:pPr>
        <w:spacing w:before="240" w:after="120" w:line="240" w:lineRule="auto"/>
      </w:pPr>
      <w:r>
        <w:rPr>
          <w:rFonts w:eastAsia="黑体"/>
          <w:b/>
          <w:color w:val="1F3A68"/>
          <w:sz w:val="32"/>
        </w:rPr>
        <w:lastRenderedPageBreak/>
        <w:t>第一章</w:t>
      </w:r>
      <w:r>
        <w:rPr>
          <w:rFonts w:eastAsia="黑体"/>
          <w:b/>
          <w:color w:val="1F3A68"/>
          <w:sz w:val="32"/>
        </w:rPr>
        <w:t xml:space="preserve"> </w:t>
      </w:r>
      <w:r>
        <w:rPr>
          <w:rFonts w:eastAsia="黑体"/>
          <w:b/>
          <w:color w:val="1F3A68"/>
          <w:sz w:val="32"/>
        </w:rPr>
        <w:t>项目的背景和意义</w:t>
      </w:r>
    </w:p>
    <w:p w:rsidR="003A00CF" w:rsidRDefault="00000000" w14:paraId="222D9174" w14:textId="77777777">
      <w:pPr>
        <w:spacing w:before="160" w:after="120" w:line="240" w:lineRule="auto"/>
      </w:pPr>
      <w:r>
        <w:rPr>
          <w:rFonts w:eastAsia="黑体"/>
          <w:b/>
          <w:color w:val="2E4E7E"/>
          <w:sz w:val="28"/>
        </w:rPr>
        <w:t xml:space="preserve">1.1 </w:t>
      </w:r>
      <w:r>
        <w:rPr>
          <w:rFonts w:eastAsia="黑体"/>
          <w:b/>
          <w:color w:val="2E4E7E"/>
          <w:sz w:val="28"/>
        </w:rPr>
        <w:t>项目背景</w:t>
      </w:r>
    </w:p>
    <w:p w:rsidR="003A00CF" w:rsidRDefault="00000000" w14:paraId="4931E5C2" w14:textId="77777777">
      <w:pPr>
        <w:spacing w:after="80" w:line="360" w:lineRule="auto"/>
        <w:ind w:firstLine="420"/>
        <w:rPr>
          <w:lang w:eastAsia="zh-CN"/>
        </w:rPr>
      </w:pPr>
      <w:r>
        <w:t>在数字化时代，社交媒体已成为公共舆论形成、商业信息扩散与社会事件演化的核心场域。</w:t>
      </w:r>
      <w:r>
        <w:t>Twitter</w:t>
      </w:r>
      <w:r>
        <w:t>、</w:t>
      </w:r>
      <w:r>
        <w:t xml:space="preserve">Reddit </w:t>
      </w:r>
      <w:proofErr w:type="spellStart"/>
      <w:r>
        <w:t>等平台每日产生数以亿计的用户互动，其传播路径与群体反应直接影响品牌营销、产品发布、政策出台、危机公关等重大决策</w:t>
      </w:r>
      <w:proofErr w:type="spellEnd"/>
      <w:r>
        <w:t>。</w:t>
      </w:r>
      <w:r>
        <w:rPr>
          <w:lang w:eastAsia="zh-CN"/>
        </w:rPr>
        <w:t>然而传统的舆情分析工具普遍存在以下局限：</w:t>
      </w:r>
    </w:p>
    <w:p w:rsidR="003A00CF" w:rsidRDefault="00000000" w14:paraId="1A481C6B" w14:textId="77777777">
      <w:pPr>
        <w:spacing w:after="80" w:line="360" w:lineRule="auto"/>
        <w:ind w:left="420" w:hanging="420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回溯性而非前瞻性</w:t>
      </w:r>
      <w:r>
        <w:rPr>
          <w:lang w:eastAsia="zh-CN"/>
        </w:rPr>
        <w:t>：基于历史文本进行情感分析与关键词统计，只能解释</w:t>
      </w:r>
      <w:r>
        <w:rPr>
          <w:lang w:eastAsia="zh-CN"/>
        </w:rPr>
        <w:t>"</w:t>
      </w:r>
      <w:r>
        <w:rPr>
          <w:lang w:eastAsia="zh-CN"/>
        </w:rPr>
        <w:t>已经发生了什么</w:t>
      </w:r>
      <w:r>
        <w:rPr>
          <w:lang w:eastAsia="zh-CN"/>
        </w:rPr>
        <w:t>"</w:t>
      </w:r>
      <w:r>
        <w:rPr>
          <w:lang w:eastAsia="zh-CN"/>
        </w:rPr>
        <w:t>，无法回答</w:t>
      </w:r>
      <w:r>
        <w:rPr>
          <w:lang w:eastAsia="zh-CN"/>
        </w:rPr>
        <w:t>"</w:t>
      </w:r>
      <w:r>
        <w:rPr>
          <w:lang w:eastAsia="zh-CN"/>
        </w:rPr>
        <w:t>如果这样做会发生什么</w:t>
      </w:r>
      <w:r>
        <w:rPr>
          <w:lang w:eastAsia="zh-CN"/>
        </w:rPr>
        <w:t>"</w:t>
      </w:r>
      <w:r>
        <w:rPr>
          <w:lang w:eastAsia="zh-CN"/>
        </w:rPr>
        <w:t>。</w:t>
      </w:r>
    </w:p>
    <w:p w:rsidR="003A00CF" w:rsidRDefault="00000000" w14:paraId="5B76FFA6" w14:textId="77777777">
      <w:pPr>
        <w:spacing w:after="80" w:line="360" w:lineRule="auto"/>
        <w:ind w:left="420" w:hanging="420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缺少群体动力学建模</w:t>
      </w:r>
      <w:r>
        <w:rPr>
          <w:lang w:eastAsia="zh-CN"/>
        </w:rPr>
        <w:t>：仅做单条内容的情感打分，忽略用户之间的关注关系、转发链路和子社区演化。</w:t>
      </w:r>
    </w:p>
    <w:p w:rsidR="003A00CF" w:rsidRDefault="00000000" w14:paraId="7F3A67C8" w14:textId="77777777">
      <w:pPr>
        <w:spacing w:after="80" w:line="360" w:lineRule="auto"/>
        <w:ind w:left="420" w:hanging="420"/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无法定制化推演</w:t>
      </w:r>
      <w:r>
        <w:rPr>
          <w:lang w:eastAsia="zh-CN"/>
        </w:rPr>
        <w:t>：用户需求高度个性化（特定行业、特定人群、特定话题），通用模型难以快速适配。</w:t>
      </w:r>
    </w:p>
    <w:p w:rsidR="003A00CF" w:rsidRDefault="00000000" w14:paraId="7EAC53BF" w14:textId="77777777">
      <w:pPr>
        <w:spacing w:after="80" w:line="360" w:lineRule="auto"/>
        <w:ind w:left="420" w:hanging="420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报告产出僵化</w:t>
      </w:r>
      <w:r>
        <w:rPr>
          <w:lang w:eastAsia="zh-CN"/>
        </w:rPr>
        <w:t>：输出固定模板报告，决策者无法就关键发现进一步追问与互动。</w:t>
      </w:r>
    </w:p>
    <w:p w:rsidR="003A00CF" w:rsidRDefault="00000000" w14:paraId="3415BC66" w14:textId="77777777">
      <w:pPr>
        <w:spacing w:after="80" w:line="360" w:lineRule="auto"/>
        <w:ind w:firstLine="420"/>
        <w:rPr>
          <w:lang w:eastAsia="zh-CN"/>
        </w:rPr>
      </w:pPr>
      <w:proofErr w:type="spellStart"/>
      <w:r>
        <w:t>随着大语言模型（</w:t>
      </w:r>
      <w:r>
        <w:t>LLM</w:t>
      </w:r>
      <w:r>
        <w:t>）和多智能体仿真框架（如</w:t>
      </w:r>
      <w:proofErr w:type="spellEnd"/>
      <w:r>
        <w:t xml:space="preserve"> CAMEL-AI / </w:t>
      </w:r>
      <w:proofErr w:type="spellStart"/>
      <w:r>
        <w:t>OASIS</w:t>
      </w:r>
      <w:r>
        <w:t>）的成熟，构建</w:t>
      </w:r>
      <w:r>
        <w:t>"</w:t>
      </w:r>
      <w:r>
        <w:t>可前瞻、可定制、可交互</w:t>
      </w:r>
      <w:r>
        <w:t>"</w:t>
      </w:r>
      <w:r>
        <w:t>的社交媒体推演引擎成为可能。</w:t>
      </w:r>
      <w:r>
        <w:rPr>
          <w:lang w:eastAsia="zh-CN"/>
        </w:rPr>
        <w:t>MiroFish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项目正是在这一背景下立项。</w:t>
      </w:r>
    </w:p>
    <w:p w:rsidR="003A00CF" w:rsidRDefault="00000000" w14:paraId="40E97231" w14:textId="77777777">
      <w:pPr>
        <w:spacing w:before="160" w:after="120" w:line="240" w:lineRule="auto"/>
        <w:rPr>
          <w:lang w:eastAsia="zh-CN"/>
        </w:rPr>
      </w:pPr>
      <w:r>
        <w:rPr>
          <w:rFonts w:eastAsia="黑体"/>
          <w:b/>
          <w:color w:val="2E4E7E"/>
          <w:sz w:val="28"/>
          <w:lang w:eastAsia="zh-CN"/>
        </w:rPr>
        <w:t xml:space="preserve">1.2 </w:t>
      </w:r>
      <w:r>
        <w:rPr>
          <w:rFonts w:eastAsia="黑体"/>
          <w:b/>
          <w:color w:val="2E4E7E"/>
          <w:sz w:val="28"/>
          <w:lang w:eastAsia="zh-CN"/>
        </w:rPr>
        <w:t>项目意义</w:t>
      </w:r>
    </w:p>
    <w:p w:rsidR="003A00CF" w:rsidRDefault="00000000" w14:paraId="56CE932C" w14:textId="77777777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MiroFish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是一个</w:t>
      </w:r>
      <w:r>
        <w:rPr>
          <w:b/>
          <w:lang w:eastAsia="zh-CN"/>
        </w:rPr>
        <w:t>多智能体仿真预测引擎</w:t>
      </w:r>
      <w:r>
        <w:rPr>
          <w:lang w:eastAsia="zh-CN"/>
        </w:rPr>
        <w:t>，用户上传种子文档并以自然语言描述预测需求，系统将自动完成本体抽取、知识图谱构建、</w:t>
      </w:r>
      <w:r>
        <w:rPr>
          <w:lang w:eastAsia="zh-CN"/>
        </w:rPr>
        <w:t xml:space="preserve">Agent </w:t>
      </w:r>
      <w:r>
        <w:rPr>
          <w:lang w:eastAsia="zh-CN"/>
        </w:rPr>
        <w:t>人设生成、</w:t>
      </w:r>
      <w:r>
        <w:rPr>
          <w:lang w:eastAsia="zh-CN"/>
        </w:rPr>
        <w:t xml:space="preserve">Twitter / Reddit </w:t>
      </w:r>
      <w:r>
        <w:rPr>
          <w:lang w:eastAsia="zh-CN"/>
        </w:rPr>
        <w:t>双平台仿真运行、预测报告生成与深度交互问答。其意义体现在以下层面：</w:t>
      </w:r>
    </w:p>
    <w:p w:rsidR="003A00CF" w:rsidRDefault="00000000" w14:paraId="4DF0E2DD" w14:textId="77777777">
      <w:pPr>
        <w:spacing w:after="80" w:line="360" w:lineRule="auto"/>
        <w:ind w:left="420" w:hanging="210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方法学价值</w:t>
      </w:r>
      <w:r>
        <w:rPr>
          <w:lang w:eastAsia="zh-CN"/>
        </w:rPr>
        <w:t>：将</w:t>
      </w:r>
      <w:r>
        <w:rPr>
          <w:lang w:eastAsia="zh-CN"/>
        </w:rPr>
        <w:t xml:space="preserve"> LLM </w:t>
      </w:r>
      <w:r>
        <w:rPr>
          <w:lang w:eastAsia="zh-CN"/>
        </w:rPr>
        <w:t>驱动的本体生成、图谱推理与多智能</w:t>
      </w:r>
      <w:proofErr w:type="gramStart"/>
      <w:r>
        <w:rPr>
          <w:lang w:eastAsia="zh-CN"/>
        </w:rPr>
        <w:t>体社会</w:t>
      </w:r>
      <w:proofErr w:type="gramEnd"/>
      <w:r>
        <w:rPr>
          <w:lang w:eastAsia="zh-CN"/>
        </w:rPr>
        <w:t>仿真整合到统一流水线，验证</w:t>
      </w:r>
      <w:r>
        <w:rPr>
          <w:lang w:eastAsia="zh-CN"/>
        </w:rPr>
        <w:t>"</w:t>
      </w:r>
      <w:r>
        <w:rPr>
          <w:lang w:eastAsia="zh-CN"/>
        </w:rPr>
        <w:t>文档</w:t>
      </w:r>
      <w:r>
        <w:rPr>
          <w:lang w:eastAsia="zh-CN"/>
        </w:rPr>
        <w:t>→</w:t>
      </w:r>
      <w:r>
        <w:rPr>
          <w:lang w:eastAsia="zh-CN"/>
        </w:rPr>
        <w:t>图谱</w:t>
      </w:r>
      <w:r>
        <w:rPr>
          <w:lang w:eastAsia="zh-CN"/>
        </w:rPr>
        <w:t>→</w:t>
      </w:r>
      <w:r>
        <w:rPr>
          <w:lang w:eastAsia="zh-CN"/>
        </w:rPr>
        <w:t>人设</w:t>
      </w:r>
      <w:r>
        <w:rPr>
          <w:lang w:eastAsia="zh-CN"/>
        </w:rPr>
        <w:t>→</w:t>
      </w:r>
      <w:r>
        <w:rPr>
          <w:lang w:eastAsia="zh-CN"/>
        </w:rPr>
        <w:t>仿真</w:t>
      </w:r>
      <w:r>
        <w:rPr>
          <w:lang w:eastAsia="zh-CN"/>
        </w:rPr>
        <w:t>→</w:t>
      </w:r>
      <w:r>
        <w:rPr>
          <w:lang w:eastAsia="zh-CN"/>
        </w:rPr>
        <w:t>报告</w:t>
      </w:r>
      <w:r>
        <w:rPr>
          <w:lang w:eastAsia="zh-CN"/>
        </w:rPr>
        <w:t>"</w:t>
      </w:r>
      <w:r>
        <w:rPr>
          <w:lang w:eastAsia="zh-CN"/>
        </w:rPr>
        <w:t>端到</w:t>
      </w:r>
      <w:proofErr w:type="gramStart"/>
      <w:r>
        <w:rPr>
          <w:lang w:eastAsia="zh-CN"/>
        </w:rPr>
        <w:t>端预测</w:t>
      </w:r>
      <w:proofErr w:type="gramEnd"/>
      <w:r>
        <w:rPr>
          <w:lang w:eastAsia="zh-CN"/>
        </w:rPr>
        <w:t>范式的可行性。</w:t>
      </w:r>
    </w:p>
    <w:p w:rsidR="003A00CF" w:rsidRDefault="00000000" w14:paraId="2D3C16FF" w14:textId="77777777">
      <w:pPr>
        <w:spacing w:after="80" w:line="360" w:lineRule="auto"/>
        <w:ind w:left="420" w:hanging="210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应用价值</w:t>
      </w:r>
      <w:r>
        <w:rPr>
          <w:lang w:eastAsia="zh-CN"/>
        </w:rPr>
        <w:t>：为品牌方、内容创作者、舆情研究人员、市场分析</w:t>
      </w:r>
      <w:proofErr w:type="gramStart"/>
      <w:r>
        <w:rPr>
          <w:lang w:eastAsia="zh-CN"/>
        </w:rPr>
        <w:t>师提供</w:t>
      </w:r>
      <w:proofErr w:type="gramEnd"/>
      <w:r>
        <w:rPr>
          <w:lang w:eastAsia="zh-CN"/>
        </w:rPr>
        <w:t>低门槛、可定制的社交传播推演工具，支持发布前的策略评估和风险规避。</w:t>
      </w:r>
    </w:p>
    <w:p w:rsidR="003A00CF" w:rsidRDefault="00000000" w14:paraId="754AFEE3" w14:textId="77777777">
      <w:pPr>
        <w:spacing w:after="80" w:line="360" w:lineRule="auto"/>
        <w:ind w:left="420" w:hanging="210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产品价值</w:t>
      </w:r>
      <w:r>
        <w:rPr>
          <w:lang w:eastAsia="zh-CN"/>
        </w:rPr>
        <w:t>：相较于静态</w:t>
      </w:r>
      <w:r>
        <w:rPr>
          <w:lang w:eastAsia="zh-CN"/>
        </w:rPr>
        <w:t xml:space="preserve"> BI </w:t>
      </w:r>
      <w:r>
        <w:rPr>
          <w:lang w:eastAsia="zh-CN"/>
        </w:rPr>
        <w:t>报表，</w:t>
      </w:r>
      <w:proofErr w:type="spellStart"/>
      <w:r>
        <w:rPr>
          <w:lang w:eastAsia="zh-CN"/>
        </w:rPr>
        <w:t>MiroFish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提供可交互的预测报告</w:t>
      </w:r>
      <w:r>
        <w:rPr>
          <w:lang w:eastAsia="zh-CN"/>
        </w:rPr>
        <w:t>——</w:t>
      </w:r>
      <w:r>
        <w:rPr>
          <w:lang w:eastAsia="zh-CN"/>
        </w:rPr>
        <w:t>用户可通过对话式界面追问任意子结论、采访任意虚拟</w:t>
      </w:r>
      <w:r>
        <w:rPr>
          <w:lang w:eastAsia="zh-CN"/>
        </w:rPr>
        <w:t xml:space="preserve"> Agent</w:t>
      </w:r>
      <w:r>
        <w:rPr>
          <w:lang w:eastAsia="zh-CN"/>
        </w:rPr>
        <w:t>，提升决策置信度。</w:t>
      </w:r>
    </w:p>
    <w:p w:rsidR="003A00CF" w:rsidRDefault="00000000" w14:paraId="59214AE4" w14:textId="77777777">
      <w:pPr>
        <w:spacing w:after="80" w:line="360" w:lineRule="auto"/>
        <w:ind w:left="420" w:hanging="210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技术价值</w:t>
      </w:r>
      <w:r>
        <w:rPr>
          <w:lang w:eastAsia="zh-CN"/>
        </w:rPr>
        <w:t>：探索</w:t>
      </w:r>
      <w:r>
        <w:rPr>
          <w:lang w:eastAsia="zh-CN"/>
        </w:rPr>
        <w:t xml:space="preserve"> LLM Agent + </w:t>
      </w:r>
      <w:r>
        <w:rPr>
          <w:lang w:eastAsia="zh-CN"/>
        </w:rPr>
        <w:t>子进程隔离</w:t>
      </w:r>
      <w:r>
        <w:rPr>
          <w:lang w:eastAsia="zh-CN"/>
        </w:rPr>
        <w:t xml:space="preserve"> + </w:t>
      </w:r>
      <w:r>
        <w:rPr>
          <w:lang w:eastAsia="zh-CN"/>
        </w:rPr>
        <w:t>文件</w:t>
      </w:r>
      <w:r>
        <w:rPr>
          <w:lang w:eastAsia="zh-CN"/>
        </w:rPr>
        <w:t xml:space="preserve"> IPC </w:t>
      </w:r>
      <w:r>
        <w:rPr>
          <w:lang w:eastAsia="zh-CN"/>
        </w:rPr>
        <w:t>的工程化模式，为长时运行、可中断、可追问的</w:t>
      </w:r>
      <w:r>
        <w:rPr>
          <w:lang w:eastAsia="zh-CN"/>
        </w:rPr>
        <w:t xml:space="preserve"> AI </w:t>
      </w:r>
      <w:r>
        <w:rPr>
          <w:lang w:eastAsia="zh-CN"/>
        </w:rPr>
        <w:t>应用提供参考实现。</w:t>
      </w:r>
    </w:p>
    <w:p w:rsidR="003A00CF" w:rsidRDefault="00000000" w14:paraId="6D42F38D" w14:textId="77777777">
      <w:pPr>
        <w:spacing w:before="120" w:after="120"/>
        <w:jc w:val="center"/>
      </w:pPr>
      <w:r>
        <w:rPr>
          <w:color w:val="AAAAAA"/>
          <w:sz w:val="20"/>
        </w:rPr>
        <w:t>— — —</w:t>
      </w:r>
    </w:p>
    <w:p w:rsidR="003A00CF" w:rsidRDefault="00000000" w14:paraId="3C86698D" w14:textId="77777777">
      <w:pPr>
        <w:spacing w:before="240" w:after="120" w:line="240" w:lineRule="auto"/>
      </w:pPr>
      <w:r>
        <w:rPr>
          <w:rFonts w:eastAsia="黑体"/>
          <w:b/>
          <w:color w:val="1F3A68"/>
          <w:sz w:val="32"/>
        </w:rPr>
        <w:lastRenderedPageBreak/>
        <w:t>第二章</w:t>
      </w:r>
      <w:r>
        <w:rPr>
          <w:rFonts w:eastAsia="黑体"/>
          <w:b/>
          <w:color w:val="1F3A68"/>
          <w:sz w:val="32"/>
        </w:rPr>
        <w:t xml:space="preserve"> </w:t>
      </w:r>
      <w:r>
        <w:rPr>
          <w:rFonts w:eastAsia="黑体"/>
          <w:b/>
          <w:color w:val="1F3A68"/>
          <w:sz w:val="32"/>
        </w:rPr>
        <w:t>功能性需求描述</w:t>
      </w:r>
    </w:p>
    <w:p w:rsidR="003A00CF" w:rsidRDefault="00000000" w14:paraId="0B8C0D7C" w14:textId="77777777">
      <w:pPr>
        <w:spacing w:before="160" w:after="120" w:line="240" w:lineRule="auto"/>
        <w:rPr>
          <w:lang w:eastAsia="zh-CN"/>
        </w:rPr>
      </w:pPr>
      <w:r>
        <w:rPr>
          <w:rFonts w:eastAsia="黑体"/>
          <w:b/>
          <w:color w:val="2E4E7E"/>
          <w:sz w:val="28"/>
          <w:lang w:eastAsia="zh-CN"/>
        </w:rPr>
        <w:t xml:space="preserve">2.1 </w:t>
      </w:r>
      <w:r>
        <w:rPr>
          <w:rFonts w:eastAsia="黑体"/>
          <w:b/>
          <w:color w:val="2E4E7E"/>
          <w:sz w:val="28"/>
          <w:lang w:eastAsia="zh-CN"/>
        </w:rPr>
        <w:t>软件功能概述</w:t>
      </w:r>
    </w:p>
    <w:p w:rsidR="003A00CF" w:rsidRDefault="00000000" w14:paraId="16EDF78F" w14:textId="77777777">
      <w:pPr>
        <w:spacing w:after="80" w:line="360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MiroFish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围绕</w:t>
      </w:r>
      <w:r>
        <w:rPr>
          <w:lang w:eastAsia="zh-CN"/>
        </w:rPr>
        <w:t>"</w:t>
      </w:r>
      <w:r>
        <w:rPr>
          <w:lang w:eastAsia="zh-CN"/>
        </w:rPr>
        <w:t>五步用户流水线</w:t>
      </w:r>
      <w:r>
        <w:rPr>
          <w:lang w:eastAsia="zh-CN"/>
        </w:rPr>
        <w:t>"</w:t>
      </w:r>
      <w:r>
        <w:rPr>
          <w:lang w:eastAsia="zh-CN"/>
        </w:rPr>
        <w:t>组织功能，每一步对应前端一个主视图和后端一组</w:t>
      </w:r>
      <w:r>
        <w:rPr>
          <w:lang w:eastAsia="zh-CN"/>
        </w:rPr>
        <w:t xml:space="preserve"> RESTful </w:t>
      </w:r>
      <w:r>
        <w:rPr>
          <w:lang w:eastAsia="zh-CN"/>
        </w:rPr>
        <w:t>接口（蓝图），整体功能结构如下：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1984"/>
        <w:gridCol w:w="5657"/>
      </w:tblGrid>
      <w:tr w:rsidR="003A00CF" w:rsidTr="003A205E" w14:paraId="2D709305" w14:textId="77777777">
        <w:tc>
          <w:tcPr>
            <w:tcW w:w="9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RDefault="00000000" w14:paraId="423EF48D" w14:textId="77777777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编号</w:t>
            </w:r>
            <w:proofErr w:type="spellEnd"/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RDefault="00000000" w14:paraId="0438A9A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w="565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RDefault="00000000" w14:paraId="0CD0484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核心职责</w:t>
            </w:r>
          </w:p>
        </w:tc>
      </w:tr>
      <w:tr w:rsidR="003A00CF" w:rsidTr="003A205E" w14:paraId="445566A9" w14:textId="77777777">
        <w:tc>
          <w:tcPr>
            <w:tcW w:w="9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52C50380" w14:textId="77777777">
            <w:pPr>
              <w:spacing w:before="40" w:after="40"/>
              <w:jc w:val="center"/>
            </w:pPr>
            <w:r>
              <w:rPr>
                <w:sz w:val="20"/>
              </w:rPr>
              <w:t>F1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6B2439C9" w14:textId="77777777">
            <w:pPr>
              <w:spacing w:before="40" w:after="40"/>
              <w:jc w:val="center"/>
            </w:pPr>
            <w:r>
              <w:rPr>
                <w:sz w:val="20"/>
              </w:rPr>
              <w:t>项目与文档管理</w:t>
            </w:r>
          </w:p>
        </w:tc>
        <w:tc>
          <w:tcPr>
            <w:tcW w:w="565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67C9D0A0" w14:textId="77777777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创建预测项目、上传种子文档（</w:t>
            </w:r>
            <w:r>
              <w:rPr>
                <w:sz w:val="20"/>
                <w:lang w:eastAsia="zh-CN"/>
              </w:rPr>
              <w:t>PDF/Word/TXT</w:t>
            </w:r>
            <w:r>
              <w:rPr>
                <w:sz w:val="20"/>
                <w:lang w:eastAsia="zh-CN"/>
              </w:rPr>
              <w:t>）、解析合并文本、维护项目状态机</w:t>
            </w:r>
          </w:p>
        </w:tc>
      </w:tr>
      <w:tr w:rsidR="003A00CF" w:rsidTr="003A205E" w14:paraId="564195A2" w14:textId="77777777">
        <w:tc>
          <w:tcPr>
            <w:tcW w:w="9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1B5047C0" w14:textId="77777777">
            <w:pPr>
              <w:spacing w:before="40" w:after="40"/>
              <w:jc w:val="center"/>
            </w:pPr>
            <w:r>
              <w:rPr>
                <w:sz w:val="20"/>
              </w:rPr>
              <w:t>F2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71DD48DE" w14:textId="77777777">
            <w:pPr>
              <w:spacing w:before="40" w:after="40"/>
              <w:jc w:val="center"/>
            </w:pPr>
            <w:r>
              <w:rPr>
                <w:sz w:val="20"/>
              </w:rPr>
              <w:t>本体与图谱构建</w:t>
            </w:r>
          </w:p>
        </w:tc>
        <w:tc>
          <w:tcPr>
            <w:tcW w:w="565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51416EB9" w14:textId="77777777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调用</w:t>
            </w:r>
            <w:r>
              <w:rPr>
                <w:sz w:val="20"/>
                <w:lang w:eastAsia="zh-CN"/>
              </w:rPr>
              <w:t xml:space="preserve"> LLM </w:t>
            </w:r>
            <w:r>
              <w:rPr>
                <w:sz w:val="20"/>
                <w:lang w:eastAsia="zh-CN"/>
              </w:rPr>
              <w:t>抽取本体，异步将实体与关系写入</w:t>
            </w:r>
            <w:r>
              <w:rPr>
                <w:sz w:val="20"/>
                <w:lang w:eastAsia="zh-CN"/>
              </w:rPr>
              <w:t xml:space="preserve"> Zep </w:t>
            </w:r>
            <w:r>
              <w:rPr>
                <w:sz w:val="20"/>
                <w:lang w:eastAsia="zh-CN"/>
              </w:rPr>
              <w:t>知识图谱，前端轮询任务进度并可视化</w:t>
            </w:r>
          </w:p>
        </w:tc>
      </w:tr>
      <w:tr w:rsidR="003A00CF" w:rsidTr="003A205E" w14:paraId="0B065B7D" w14:textId="77777777">
        <w:tc>
          <w:tcPr>
            <w:tcW w:w="9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2D164D4E" w14:textId="77777777">
            <w:pPr>
              <w:spacing w:before="40" w:after="40"/>
              <w:jc w:val="center"/>
            </w:pPr>
            <w:r>
              <w:rPr>
                <w:sz w:val="20"/>
              </w:rPr>
              <w:t>F3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4BA080ED" w14:textId="77777777">
            <w:pPr>
              <w:spacing w:before="40" w:after="40"/>
              <w:jc w:val="center"/>
            </w:pPr>
            <w:r>
              <w:rPr>
                <w:sz w:val="20"/>
              </w:rPr>
              <w:t>环境搭建与人设生成</w:t>
            </w:r>
          </w:p>
        </w:tc>
        <w:tc>
          <w:tcPr>
            <w:tcW w:w="565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677EEAE6" w14:textId="77777777">
            <w:pPr>
              <w:spacing w:before="40" w:after="40"/>
              <w:jc w:val="center"/>
            </w:pPr>
            <w:r>
              <w:rPr>
                <w:sz w:val="20"/>
              </w:rPr>
              <w:t>从图谱读取实体、生成</w:t>
            </w:r>
            <w:r>
              <w:rPr>
                <w:sz w:val="20"/>
              </w:rPr>
              <w:t xml:space="preserve"> Twitter / Reddit </w:t>
            </w:r>
            <w:r>
              <w:rPr>
                <w:sz w:val="20"/>
              </w:rPr>
              <w:t>双平台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人设、生成</w:t>
            </w:r>
            <w:r>
              <w:rPr>
                <w:sz w:val="20"/>
              </w:rPr>
              <w:t xml:space="preserve"> OASIS </w:t>
            </w:r>
            <w:r>
              <w:rPr>
                <w:sz w:val="20"/>
              </w:rPr>
              <w:t>仿真配置</w:t>
            </w:r>
          </w:p>
        </w:tc>
      </w:tr>
      <w:tr w:rsidR="003A00CF" w:rsidTr="003A205E" w14:paraId="0F06E302" w14:textId="77777777">
        <w:tc>
          <w:tcPr>
            <w:tcW w:w="9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0DF08D66" w14:textId="77777777">
            <w:pPr>
              <w:spacing w:before="40" w:after="40"/>
              <w:jc w:val="center"/>
            </w:pPr>
            <w:r>
              <w:rPr>
                <w:sz w:val="20"/>
              </w:rPr>
              <w:t>F4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606D445D" w14:textId="77777777">
            <w:pPr>
              <w:spacing w:before="40" w:after="40"/>
              <w:jc w:val="center"/>
            </w:pPr>
            <w:r>
              <w:rPr>
                <w:sz w:val="20"/>
              </w:rPr>
              <w:t>仿真运行与监控</w:t>
            </w:r>
          </w:p>
        </w:tc>
        <w:tc>
          <w:tcPr>
            <w:tcW w:w="565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5AE49A78" w14:textId="77777777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以子进程方式启动</w:t>
            </w:r>
            <w:r>
              <w:rPr>
                <w:sz w:val="20"/>
                <w:lang w:eastAsia="zh-CN"/>
              </w:rPr>
              <w:t xml:space="preserve"> OASIS </w:t>
            </w:r>
            <w:r>
              <w:rPr>
                <w:sz w:val="20"/>
                <w:lang w:eastAsia="zh-CN"/>
              </w:rPr>
              <w:t>仿真，输出每轮动作流水（</w:t>
            </w:r>
            <w:proofErr w:type="spellStart"/>
            <w:r>
              <w:rPr>
                <w:sz w:val="20"/>
                <w:lang w:eastAsia="zh-CN"/>
              </w:rPr>
              <w:t>actions.jsonl</w:t>
            </w:r>
            <w:proofErr w:type="spellEnd"/>
            <w:r>
              <w:rPr>
                <w:sz w:val="20"/>
                <w:lang w:eastAsia="zh-CN"/>
              </w:rPr>
              <w:t>）、运行状态与时间线</w:t>
            </w:r>
          </w:p>
        </w:tc>
      </w:tr>
      <w:tr w:rsidR="003A00CF" w:rsidTr="003A205E" w14:paraId="33B0611C" w14:textId="77777777">
        <w:tc>
          <w:tcPr>
            <w:tcW w:w="9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163F8F68" w14:textId="77777777">
            <w:pPr>
              <w:spacing w:before="40" w:after="40"/>
              <w:jc w:val="center"/>
            </w:pPr>
            <w:r>
              <w:rPr>
                <w:sz w:val="20"/>
              </w:rPr>
              <w:t>F5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1F6D4DCB" w14:textId="77777777">
            <w:pPr>
              <w:spacing w:before="40" w:after="40"/>
              <w:jc w:val="center"/>
            </w:pPr>
            <w:r>
              <w:rPr>
                <w:sz w:val="20"/>
              </w:rPr>
              <w:t>预测报告生成</w:t>
            </w:r>
          </w:p>
        </w:tc>
        <w:tc>
          <w:tcPr>
            <w:tcW w:w="565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3F4E2363" w14:textId="77777777">
            <w:pPr>
              <w:spacing w:before="40" w:after="40"/>
              <w:jc w:val="center"/>
            </w:pPr>
            <w:r>
              <w:rPr>
                <w:sz w:val="20"/>
              </w:rPr>
              <w:t>由</w:t>
            </w:r>
            <w:r>
              <w:rPr>
                <w:sz w:val="20"/>
              </w:rPr>
              <w:t xml:space="preserve"> ReportAgent </w:t>
            </w:r>
            <w:r>
              <w:rPr>
                <w:sz w:val="20"/>
              </w:rPr>
              <w:t>调用工具读取仿真产物，生成结构化分章报告，支持</w:t>
            </w:r>
            <w:r>
              <w:rPr>
                <w:sz w:val="20"/>
              </w:rPr>
              <w:t xml:space="preserve"> SSE </w:t>
            </w:r>
            <w:r>
              <w:rPr>
                <w:sz w:val="20"/>
              </w:rPr>
              <w:t>流式增量获取</w:t>
            </w:r>
          </w:p>
        </w:tc>
      </w:tr>
      <w:tr w:rsidR="003A00CF" w:rsidTr="003A205E" w14:paraId="65B52ED5" w14:textId="77777777">
        <w:tc>
          <w:tcPr>
            <w:tcW w:w="9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108A4857" w14:textId="77777777">
            <w:pPr>
              <w:spacing w:before="40" w:after="40"/>
              <w:jc w:val="center"/>
            </w:pPr>
            <w:r>
              <w:rPr>
                <w:sz w:val="20"/>
              </w:rPr>
              <w:t>F6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2405EAED" w14:textId="77777777">
            <w:pPr>
              <w:spacing w:before="40" w:after="40"/>
              <w:jc w:val="center"/>
            </w:pPr>
            <w:r>
              <w:rPr>
                <w:sz w:val="20"/>
              </w:rPr>
              <w:t>深度交互</w:t>
            </w:r>
          </w:p>
        </w:tc>
        <w:tc>
          <w:tcPr>
            <w:tcW w:w="565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12125E37" w14:textId="77777777">
            <w:pPr>
              <w:spacing w:before="40" w:after="40"/>
              <w:jc w:val="center"/>
            </w:pPr>
            <w:r>
              <w:rPr>
                <w:sz w:val="20"/>
              </w:rPr>
              <w:t>通过</w:t>
            </w:r>
            <w:r>
              <w:rPr>
                <w:sz w:val="20"/>
              </w:rPr>
              <w:t xml:space="preserve"> IPC </w:t>
            </w:r>
            <w:r>
              <w:rPr>
                <w:sz w:val="20"/>
              </w:rPr>
              <w:t>命令对仿真子进程中的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进行单点采访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批量采访；与</w:t>
            </w:r>
            <w:r>
              <w:rPr>
                <w:sz w:val="20"/>
              </w:rPr>
              <w:t xml:space="preserve"> ReportAgent </w:t>
            </w:r>
            <w:r>
              <w:rPr>
                <w:sz w:val="20"/>
              </w:rPr>
              <w:t>进行报告对话</w:t>
            </w:r>
          </w:p>
        </w:tc>
      </w:tr>
      <w:tr w:rsidR="003A00CF" w:rsidTr="003A205E" w14:paraId="3AC5E337" w14:textId="77777777">
        <w:tc>
          <w:tcPr>
            <w:tcW w:w="99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72D28CD3" w14:textId="77777777">
            <w:pPr>
              <w:spacing w:before="40" w:after="40"/>
              <w:jc w:val="center"/>
            </w:pPr>
            <w:r>
              <w:rPr>
                <w:sz w:val="20"/>
              </w:rPr>
              <w:t>F7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127166A1" w14:textId="77777777">
            <w:pPr>
              <w:spacing w:before="40" w:after="40"/>
              <w:jc w:val="center"/>
            </w:pPr>
            <w:r>
              <w:rPr>
                <w:sz w:val="20"/>
              </w:rPr>
              <w:t>系统支持</w:t>
            </w:r>
          </w:p>
        </w:tc>
        <w:tc>
          <w:tcPr>
            <w:tcW w:w="565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237AD83A" w14:textId="77777777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健康检查、资源清理（</w:t>
            </w:r>
            <w:proofErr w:type="spellStart"/>
            <w:r>
              <w:rPr>
                <w:sz w:val="20"/>
                <w:lang w:eastAsia="zh-CN"/>
              </w:rPr>
              <w:t>atexit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杀子进程）、跨域支持、运行日志归档</w:t>
            </w:r>
          </w:p>
        </w:tc>
      </w:tr>
    </w:tbl>
    <w:p w:rsidR="003A00CF" w:rsidRDefault="00000000" w14:paraId="54AA8D05" w14:textId="77777777">
      <w:pPr>
        <w:spacing w:before="160" w:after="120" w:line="240" w:lineRule="auto"/>
        <w:rPr>
          <w:lang w:eastAsia="zh-CN"/>
        </w:rPr>
      </w:pPr>
      <w:r>
        <w:rPr>
          <w:rFonts w:eastAsia="黑体"/>
          <w:b/>
          <w:color w:val="2E4E7E"/>
          <w:sz w:val="28"/>
          <w:lang w:eastAsia="zh-CN"/>
        </w:rPr>
        <w:t xml:space="preserve">2.2 </w:t>
      </w:r>
      <w:r>
        <w:rPr>
          <w:rFonts w:eastAsia="黑体"/>
          <w:b/>
          <w:color w:val="2E4E7E"/>
          <w:sz w:val="28"/>
          <w:lang w:eastAsia="zh-CN"/>
        </w:rPr>
        <w:t>软件需求的用例模型</w:t>
      </w:r>
    </w:p>
    <w:p w:rsidR="003A00CF" w:rsidRDefault="00000000" w14:paraId="2DF0E311" w14:textId="77777777">
      <w:pPr>
        <w:spacing w:before="160" w:after="120" w:line="240" w:lineRule="auto"/>
        <w:rPr>
          <w:lang w:eastAsia="zh-CN"/>
        </w:rPr>
      </w:pPr>
      <w:r>
        <w:rPr>
          <w:rFonts w:eastAsia="黑体"/>
          <w:b/>
          <w:color w:val="2E4E7E"/>
          <w:sz w:val="24"/>
          <w:lang w:eastAsia="zh-CN"/>
        </w:rPr>
        <w:t xml:space="preserve">2.2.1 </w:t>
      </w:r>
      <w:r>
        <w:rPr>
          <w:rFonts w:eastAsia="黑体"/>
          <w:b/>
          <w:color w:val="2E4E7E"/>
          <w:sz w:val="24"/>
          <w:lang w:eastAsia="zh-CN"/>
        </w:rPr>
        <w:t>参与者识别</w:t>
      </w:r>
    </w:p>
    <w:p w:rsidR="003A00CF" w:rsidRDefault="00000000" w14:paraId="0D43CC62" w14:textId="77777777">
      <w:pPr>
        <w:spacing w:after="80" w:line="360" w:lineRule="auto"/>
        <w:ind w:left="420" w:hanging="210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用户（</w:t>
      </w:r>
      <w:r>
        <w:rPr>
          <w:b/>
          <w:lang w:eastAsia="zh-CN"/>
        </w:rPr>
        <w:t>User</w:t>
      </w:r>
      <w:r>
        <w:rPr>
          <w:b/>
          <w:lang w:eastAsia="zh-CN"/>
        </w:rPr>
        <w:t>）</w:t>
      </w:r>
      <w:r>
        <w:rPr>
          <w:lang w:eastAsia="zh-CN"/>
        </w:rPr>
        <w:t>：</w:t>
      </w:r>
      <w:proofErr w:type="gramStart"/>
      <w:r>
        <w:rPr>
          <w:lang w:eastAsia="zh-CN"/>
        </w:rPr>
        <w:t>业务方主参与者</w:t>
      </w:r>
      <w:proofErr w:type="gramEnd"/>
      <w:r>
        <w:rPr>
          <w:lang w:eastAsia="zh-CN"/>
        </w:rPr>
        <w:t>，覆盖原产品中</w:t>
      </w:r>
      <w:r>
        <w:rPr>
          <w:lang w:eastAsia="zh-CN"/>
        </w:rPr>
        <w:t>"</w:t>
      </w:r>
      <w:r>
        <w:rPr>
          <w:lang w:eastAsia="zh-CN"/>
        </w:rPr>
        <w:t>上传文档、配置需求、审阅报告、追问</w:t>
      </w:r>
      <w:r>
        <w:rPr>
          <w:lang w:eastAsia="zh-CN"/>
        </w:rPr>
        <w:t xml:space="preserve"> Agent"</w:t>
      </w:r>
      <w:r>
        <w:rPr>
          <w:lang w:eastAsia="zh-CN"/>
        </w:rPr>
        <w:t>等全部交互。</w:t>
      </w:r>
    </w:p>
    <w:p w:rsidR="003A00CF" w:rsidRDefault="00000000" w14:paraId="7D0490D5" w14:textId="77777777">
      <w:pPr>
        <w:spacing w:after="80" w:line="360" w:lineRule="auto"/>
        <w:ind w:left="420" w:hanging="210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 xml:space="preserve">LLM </w:t>
      </w:r>
      <w:r>
        <w:rPr>
          <w:b/>
          <w:lang w:eastAsia="zh-CN"/>
        </w:rPr>
        <w:t>服务（</w:t>
      </w:r>
      <w:r>
        <w:rPr>
          <w:b/>
          <w:lang w:eastAsia="zh-CN"/>
        </w:rPr>
        <w:t>LLM Service</w:t>
      </w:r>
      <w:r>
        <w:rPr>
          <w:b/>
          <w:lang w:eastAsia="zh-CN"/>
        </w:rPr>
        <w:t>）</w:t>
      </w:r>
      <w:r>
        <w:rPr>
          <w:lang w:eastAsia="zh-CN"/>
        </w:rPr>
        <w:t>：外部</w:t>
      </w:r>
      <w:r>
        <w:rPr>
          <w:lang w:eastAsia="zh-CN"/>
        </w:rPr>
        <w:t xml:space="preserve"> OpenAI </w:t>
      </w:r>
      <w:r>
        <w:rPr>
          <w:lang w:eastAsia="zh-CN"/>
        </w:rPr>
        <w:t>兼容大模型，承担本体抽取、人设生成、报告写作、对话推理等任务，作为辅助参与者。</w:t>
      </w:r>
    </w:p>
    <w:p w:rsidR="003A00CF" w:rsidRDefault="00000000" w14:paraId="3335354A" w14:textId="77777777">
      <w:pPr>
        <w:spacing w:after="80" w:line="360" w:lineRule="auto"/>
        <w:ind w:left="420" w:hanging="210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图谱服务（</w:t>
      </w:r>
      <w:r>
        <w:rPr>
          <w:b/>
          <w:lang w:eastAsia="zh-CN"/>
        </w:rPr>
        <w:t>Zep Cloud</w:t>
      </w:r>
      <w:r>
        <w:rPr>
          <w:b/>
          <w:lang w:eastAsia="zh-CN"/>
        </w:rPr>
        <w:t>）</w:t>
      </w:r>
      <w:r>
        <w:rPr>
          <w:lang w:eastAsia="zh-CN"/>
        </w:rPr>
        <w:t>：外部知识图谱后端，承担实体</w:t>
      </w:r>
      <w:r>
        <w:rPr>
          <w:lang w:eastAsia="zh-CN"/>
        </w:rPr>
        <w:t>/</w:t>
      </w:r>
      <w:r>
        <w:rPr>
          <w:lang w:eastAsia="zh-CN"/>
        </w:rPr>
        <w:t>关系存储与检索，作为辅助参与者。</w:t>
      </w:r>
    </w:p>
    <w:p w:rsidR="003A00CF" w:rsidRDefault="00000000" w14:paraId="1B4A1FBE" w14:textId="77777777">
      <w:pPr>
        <w:spacing w:after="80" w:line="360" w:lineRule="auto"/>
        <w:ind w:left="454"/>
        <w:rPr>
          <w:lang w:eastAsia="zh-CN"/>
        </w:rPr>
      </w:pPr>
      <w:r>
        <w:rPr>
          <w:i/>
          <w:color w:val="555555"/>
          <w:sz w:val="20"/>
          <w:lang w:eastAsia="zh-CN"/>
        </w:rPr>
        <w:t>注：</w:t>
      </w:r>
      <w:r>
        <w:rPr>
          <w:i/>
          <w:color w:val="555555"/>
          <w:sz w:val="20"/>
          <w:lang w:eastAsia="zh-CN"/>
        </w:rPr>
        <w:t xml:space="preserve">OASIS </w:t>
      </w:r>
      <w:r>
        <w:rPr>
          <w:i/>
          <w:color w:val="555555"/>
          <w:sz w:val="20"/>
          <w:lang w:eastAsia="zh-CN"/>
        </w:rPr>
        <w:t>仿真引擎、报告</w:t>
      </w:r>
      <w:r>
        <w:rPr>
          <w:i/>
          <w:color w:val="555555"/>
          <w:sz w:val="20"/>
          <w:lang w:eastAsia="zh-CN"/>
        </w:rPr>
        <w:t xml:space="preserve"> Agent </w:t>
      </w:r>
      <w:r>
        <w:rPr>
          <w:i/>
          <w:color w:val="555555"/>
          <w:sz w:val="20"/>
          <w:lang w:eastAsia="zh-CN"/>
        </w:rPr>
        <w:t>等均为系统内部组件（子进程</w:t>
      </w:r>
      <w:r>
        <w:rPr>
          <w:i/>
          <w:color w:val="555555"/>
          <w:sz w:val="20"/>
          <w:lang w:eastAsia="zh-CN"/>
        </w:rPr>
        <w:t xml:space="preserve"> / </w:t>
      </w:r>
      <w:r>
        <w:rPr>
          <w:i/>
          <w:color w:val="555555"/>
          <w:sz w:val="20"/>
          <w:lang w:eastAsia="zh-CN"/>
        </w:rPr>
        <w:t>服务类），不画为参与者。</w:t>
      </w:r>
      <w:r>
        <w:rPr>
          <w:i/>
          <w:color w:val="555555"/>
          <w:sz w:val="20"/>
          <w:lang w:eastAsia="zh-CN"/>
        </w:rPr>
        <w:t>"</w:t>
      </w:r>
      <w:r>
        <w:rPr>
          <w:i/>
          <w:color w:val="555555"/>
          <w:sz w:val="20"/>
          <w:lang w:eastAsia="zh-CN"/>
        </w:rPr>
        <w:t>查看进度</w:t>
      </w:r>
      <w:r>
        <w:rPr>
          <w:i/>
          <w:color w:val="555555"/>
          <w:sz w:val="20"/>
          <w:lang w:eastAsia="zh-CN"/>
        </w:rPr>
        <w:t xml:space="preserve"> / </w:t>
      </w:r>
      <w:r>
        <w:rPr>
          <w:i/>
          <w:color w:val="555555"/>
          <w:sz w:val="20"/>
          <w:lang w:eastAsia="zh-CN"/>
        </w:rPr>
        <w:t>时间线</w:t>
      </w:r>
      <w:r>
        <w:rPr>
          <w:i/>
          <w:color w:val="555555"/>
          <w:sz w:val="20"/>
          <w:lang w:eastAsia="zh-CN"/>
        </w:rPr>
        <w:t xml:space="preserve"> / </w:t>
      </w:r>
      <w:r>
        <w:rPr>
          <w:i/>
          <w:color w:val="555555"/>
          <w:sz w:val="20"/>
          <w:lang w:eastAsia="zh-CN"/>
        </w:rPr>
        <w:t>历史</w:t>
      </w:r>
      <w:r>
        <w:rPr>
          <w:i/>
          <w:color w:val="555555"/>
          <w:sz w:val="20"/>
          <w:lang w:eastAsia="zh-CN"/>
        </w:rPr>
        <w:t xml:space="preserve"> / </w:t>
      </w:r>
      <w:r>
        <w:rPr>
          <w:i/>
          <w:color w:val="555555"/>
          <w:sz w:val="20"/>
          <w:lang w:eastAsia="zh-CN"/>
        </w:rPr>
        <w:t>下载</w:t>
      </w:r>
      <w:r>
        <w:rPr>
          <w:i/>
          <w:color w:val="555555"/>
          <w:sz w:val="20"/>
          <w:lang w:eastAsia="zh-CN"/>
        </w:rPr>
        <w:t>"</w:t>
      </w:r>
      <w:r>
        <w:rPr>
          <w:i/>
          <w:color w:val="555555"/>
          <w:sz w:val="20"/>
          <w:lang w:eastAsia="zh-CN"/>
        </w:rPr>
        <w:t>等</w:t>
      </w:r>
      <w:proofErr w:type="gramStart"/>
      <w:r>
        <w:rPr>
          <w:i/>
          <w:color w:val="555555"/>
          <w:sz w:val="20"/>
          <w:lang w:eastAsia="zh-CN"/>
        </w:rPr>
        <w:t>纯展示</w:t>
      </w:r>
      <w:proofErr w:type="gramEnd"/>
      <w:r>
        <w:rPr>
          <w:i/>
          <w:color w:val="555555"/>
          <w:sz w:val="20"/>
          <w:lang w:eastAsia="zh-CN"/>
        </w:rPr>
        <w:t>动作合并入对应业务用例，不再单列。</w:t>
      </w:r>
    </w:p>
    <w:p w:rsidR="003A00CF" w:rsidP="003A205E" w:rsidRDefault="00000000" w14:paraId="05B076EC" w14:textId="77777777">
      <w:pPr>
        <w:keepNext/>
        <w:spacing w:before="160" w:after="120" w:line="240" w:lineRule="auto"/>
      </w:pPr>
      <w:r>
        <w:rPr>
          <w:rFonts w:eastAsia="黑体"/>
          <w:b/>
          <w:color w:val="2E4E7E"/>
          <w:sz w:val="24"/>
        </w:rPr>
        <w:lastRenderedPageBreak/>
        <w:t xml:space="preserve">2.2.2 </w:t>
      </w:r>
      <w:proofErr w:type="spellStart"/>
      <w:r>
        <w:rPr>
          <w:rFonts w:eastAsia="黑体"/>
          <w:b/>
          <w:color w:val="2E4E7E"/>
          <w:sz w:val="24"/>
        </w:rPr>
        <w:t>用例图</w:t>
      </w:r>
      <w:proofErr w:type="spellEnd"/>
    </w:p>
    <w:p w:rsidR="003A00CF" w:rsidRDefault="00000000" w14:paraId="5DCEE65E" w14:textId="77777777">
      <w:pPr>
        <w:spacing w:before="120" w:after="40"/>
        <w:jc w:val="center"/>
      </w:pPr>
      <w:r>
        <w:rPr>
          <w:noProof/>
        </w:rPr>
        <w:drawing>
          <wp:inline distT="0" distB="0" distL="0" distR="0" wp14:anchorId="0F74DE04" wp14:editId="1175FBEC">
            <wp:extent cx="5040000" cy="528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CF" w:rsidRDefault="00000000" w14:paraId="65688B8C" w14:textId="77777777">
      <w:pPr>
        <w:spacing w:after="160"/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图：用例图</w:t>
      </w:r>
    </w:p>
    <w:p w:rsidR="003A00CF" w:rsidRDefault="00000000" w14:paraId="76BE6D2C" w14:textId="77777777">
      <w:pPr>
        <w:spacing w:before="160" w:after="120" w:line="240" w:lineRule="auto"/>
        <w:rPr>
          <w:lang w:eastAsia="zh-CN"/>
        </w:rPr>
      </w:pPr>
      <w:r>
        <w:rPr>
          <w:rFonts w:eastAsia="黑体"/>
          <w:b/>
          <w:color w:val="2E4E7E"/>
          <w:sz w:val="24"/>
          <w:lang w:eastAsia="zh-CN"/>
        </w:rPr>
        <w:t xml:space="preserve">2.2.3 </w:t>
      </w:r>
      <w:r>
        <w:rPr>
          <w:rFonts w:eastAsia="黑体"/>
          <w:b/>
          <w:color w:val="2E4E7E"/>
          <w:sz w:val="24"/>
          <w:lang w:eastAsia="zh-CN"/>
        </w:rPr>
        <w:t>关键用例描述</w:t>
      </w:r>
    </w:p>
    <w:p w:rsidR="003A00CF" w:rsidRDefault="00000000" w14:paraId="026F1FBC" w14:textId="77777777">
      <w:pPr>
        <w:spacing w:before="160" w:after="120" w:line="240" w:lineRule="auto"/>
      </w:pPr>
      <w:r>
        <w:rPr>
          <w:rFonts w:eastAsia="黑体"/>
          <w:b/>
          <w:color w:val="2E4E7E"/>
          <w:sz w:val="22"/>
        </w:rPr>
        <w:t xml:space="preserve">UC2 </w:t>
      </w:r>
      <w:proofErr w:type="spellStart"/>
      <w:r>
        <w:rPr>
          <w:rFonts w:eastAsia="黑体"/>
          <w:b/>
          <w:color w:val="2E4E7E"/>
          <w:sz w:val="22"/>
        </w:rPr>
        <w:t>生成本体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6791"/>
      </w:tblGrid>
      <w:tr w:rsidR="003A00CF" w:rsidTr="003A205E" w14:paraId="676E9D26" w14:textId="77777777">
        <w:trPr>
          <w:jc w:val="center"/>
        </w:trPr>
        <w:tc>
          <w:tcPr>
            <w:tcW w:w="184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P="003A205E" w:rsidRDefault="00000000" w14:paraId="7C210E64" w14:textId="77777777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67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P="003A205E" w:rsidRDefault="00000000" w14:paraId="1B31FAC8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3A00CF" w:rsidTr="003A205E" w14:paraId="114FF636" w14:textId="77777777">
        <w:trPr>
          <w:jc w:val="center"/>
        </w:trPr>
        <w:tc>
          <w:tcPr>
            <w:tcW w:w="184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198FBA7C" w14:textId="77777777">
            <w:pPr>
              <w:spacing w:before="40" w:after="40"/>
              <w:jc w:val="center"/>
            </w:pPr>
            <w:r>
              <w:rPr>
                <w:sz w:val="20"/>
              </w:rPr>
              <w:t>用例名称</w:t>
            </w:r>
          </w:p>
        </w:tc>
        <w:tc>
          <w:tcPr>
            <w:tcW w:w="67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39F1EE4E" w14:textId="77777777">
            <w:pPr>
              <w:spacing w:before="40" w:after="40"/>
            </w:pPr>
            <w:r>
              <w:rPr>
                <w:sz w:val="20"/>
              </w:rPr>
              <w:t>生成本体</w:t>
            </w:r>
          </w:p>
        </w:tc>
      </w:tr>
      <w:tr w:rsidR="003A00CF" w:rsidTr="003A205E" w14:paraId="3751B983" w14:textId="77777777">
        <w:trPr>
          <w:jc w:val="center"/>
        </w:trPr>
        <w:tc>
          <w:tcPr>
            <w:tcW w:w="184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43A54138" w14:textId="77777777">
            <w:pPr>
              <w:spacing w:before="40" w:after="40"/>
              <w:jc w:val="center"/>
            </w:pPr>
            <w:r>
              <w:rPr>
                <w:sz w:val="20"/>
              </w:rPr>
              <w:t>主参与者</w:t>
            </w:r>
          </w:p>
        </w:tc>
        <w:tc>
          <w:tcPr>
            <w:tcW w:w="67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35C3E5C0" w14:textId="77777777">
            <w:pPr>
              <w:spacing w:before="40" w:after="40"/>
            </w:pPr>
            <w:r>
              <w:rPr>
                <w:sz w:val="20"/>
              </w:rPr>
              <w:t>预测发起人</w:t>
            </w:r>
          </w:p>
        </w:tc>
      </w:tr>
      <w:tr w:rsidR="003A00CF" w:rsidTr="003A205E" w14:paraId="5E60C819" w14:textId="77777777">
        <w:trPr>
          <w:jc w:val="center"/>
        </w:trPr>
        <w:tc>
          <w:tcPr>
            <w:tcW w:w="184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5546AA5C" w14:textId="77777777">
            <w:pPr>
              <w:spacing w:before="40" w:after="40"/>
              <w:jc w:val="center"/>
            </w:pPr>
            <w:r>
              <w:rPr>
                <w:sz w:val="20"/>
              </w:rPr>
              <w:t>前置条件</w:t>
            </w:r>
          </w:p>
        </w:tc>
        <w:tc>
          <w:tcPr>
            <w:tcW w:w="67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1302681C" w14:textId="77777777">
            <w:pPr>
              <w:spacing w:before="40" w:after="40"/>
            </w:pPr>
            <w:r>
              <w:rPr>
                <w:sz w:val="20"/>
              </w:rPr>
              <w:t>项目已创建且文档解析文本（</w:t>
            </w:r>
            <w:r>
              <w:rPr>
                <w:sz w:val="20"/>
              </w:rPr>
              <w:t>extracted_text.txt</w:t>
            </w:r>
            <w:r>
              <w:rPr>
                <w:sz w:val="20"/>
              </w:rPr>
              <w:t>）存在</w:t>
            </w:r>
          </w:p>
        </w:tc>
      </w:tr>
      <w:tr w:rsidR="003A00CF" w:rsidTr="003A205E" w14:paraId="29C6E76C" w14:textId="77777777">
        <w:trPr>
          <w:jc w:val="center"/>
        </w:trPr>
        <w:tc>
          <w:tcPr>
            <w:tcW w:w="184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41E93D53" w14:textId="77777777">
            <w:pPr>
              <w:spacing w:before="40" w:after="40"/>
              <w:jc w:val="center"/>
            </w:pPr>
            <w:r>
              <w:rPr>
                <w:sz w:val="20"/>
              </w:rPr>
              <w:t>后置条件</w:t>
            </w:r>
          </w:p>
        </w:tc>
        <w:tc>
          <w:tcPr>
            <w:tcW w:w="67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2BE2759E" w14:textId="77777777">
            <w:pPr>
              <w:spacing w:before="40" w:after="40"/>
            </w:pPr>
            <w:r>
              <w:rPr>
                <w:sz w:val="20"/>
              </w:rPr>
              <w:t>项目状态推进至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ONTOLOGY_GENERATED</w:t>
            </w:r>
            <w:r>
              <w:rPr>
                <w:sz w:val="20"/>
              </w:rPr>
              <w:t>，本体保存至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project.json</w:t>
            </w:r>
          </w:p>
        </w:tc>
      </w:tr>
      <w:tr w:rsidR="003A00CF" w:rsidTr="003A205E" w14:paraId="297CD12B" w14:textId="77777777">
        <w:trPr>
          <w:jc w:val="center"/>
        </w:trPr>
        <w:tc>
          <w:tcPr>
            <w:tcW w:w="184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4EA8D67A" w14:textId="77777777">
            <w:pPr>
              <w:spacing w:before="40" w:after="40"/>
              <w:jc w:val="center"/>
            </w:pPr>
            <w:r>
              <w:rPr>
                <w:sz w:val="20"/>
              </w:rPr>
              <w:t>主流程</w:t>
            </w:r>
          </w:p>
        </w:tc>
        <w:tc>
          <w:tcPr>
            <w:tcW w:w="67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3E38E1A9" w14:textId="77777777">
            <w:pPr>
              <w:spacing w:before="40" w:after="40"/>
            </w:pPr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用户在</w:t>
            </w:r>
            <w:r>
              <w:rPr>
                <w:sz w:val="20"/>
              </w:rPr>
              <w:t xml:space="preserve"> Step1GraphBuild </w:t>
            </w:r>
            <w:r>
              <w:rPr>
                <w:sz w:val="20"/>
              </w:rPr>
              <w:t>页面点击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生成本体</w:t>
            </w:r>
            <w:r>
              <w:rPr>
                <w:sz w:val="20"/>
              </w:rPr>
              <w:t>"</w:t>
            </w:r>
          </w:p>
          <w:p w:rsidR="003A00CF" w:rsidP="003A205E" w:rsidRDefault="00000000" w14:paraId="2735D3FB" w14:textId="77777777">
            <w:pPr>
              <w:spacing w:after="0"/>
            </w:pPr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>前端</w:t>
            </w:r>
            <w:r>
              <w:rPr>
                <w:sz w:val="20"/>
              </w:rPr>
              <w:t xml:space="preserve"> POST </w:t>
            </w:r>
            <w:r>
              <w:rPr>
                <w:rFonts w:ascii="Consolas" w:hAnsi="Consolas" w:eastAsia="Consolas"/>
                <w:color w:val="C7254E"/>
                <w:sz w:val="19"/>
              </w:rPr>
              <w:t>/api/graph/ontology/generate</w:t>
            </w:r>
          </w:p>
          <w:p w:rsidR="003A00CF" w:rsidP="003A205E" w:rsidRDefault="00000000" w14:paraId="571217E1" w14:textId="77777777">
            <w:pPr>
              <w:spacing w:after="0"/>
            </w:pPr>
            <w:r>
              <w:rPr>
                <w:sz w:val="20"/>
              </w:rPr>
              <w:lastRenderedPageBreak/>
              <w:t xml:space="preserve">3. </w:t>
            </w:r>
            <w:r>
              <w:rPr>
                <w:sz w:val="20"/>
              </w:rPr>
              <w:t>后端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OntologyGenerator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调用</w:t>
            </w:r>
            <w:r>
              <w:rPr>
                <w:sz w:val="20"/>
              </w:rPr>
              <w:t xml:space="preserve"> LLM </w:t>
            </w:r>
            <w:r>
              <w:rPr>
                <w:sz w:val="20"/>
              </w:rPr>
              <w:t>抽取实体类型与关系类型</w:t>
            </w:r>
          </w:p>
          <w:p w:rsidR="003A00CF" w:rsidP="003A205E" w:rsidRDefault="00000000" w14:paraId="6C2AE874" w14:textId="77777777">
            <w:pPr>
              <w:spacing w:after="0"/>
            </w:pPr>
            <w:r>
              <w:rPr>
                <w:sz w:val="20"/>
              </w:rPr>
              <w:t xml:space="preserve">4. </w:t>
            </w:r>
            <w:r>
              <w:rPr>
                <w:sz w:val="20"/>
              </w:rPr>
              <w:t>后端持久化结果，返回结构化本体</w:t>
            </w:r>
            <w:r>
              <w:rPr>
                <w:sz w:val="20"/>
              </w:rPr>
              <w:t xml:space="preserve"> JSON</w:t>
            </w:r>
          </w:p>
          <w:p w:rsidR="003A00CF" w:rsidP="003A205E" w:rsidRDefault="00000000" w14:paraId="4524A28D" w14:textId="77777777">
            <w:pPr>
              <w:spacing w:after="0"/>
            </w:pPr>
            <w:r>
              <w:rPr>
                <w:sz w:val="20"/>
              </w:rPr>
              <w:t xml:space="preserve">5. </w:t>
            </w:r>
            <w:r>
              <w:rPr>
                <w:sz w:val="20"/>
              </w:rPr>
              <w:t>前端展示并允许用户编辑确认</w:t>
            </w:r>
          </w:p>
        </w:tc>
      </w:tr>
      <w:tr w:rsidR="003A00CF" w:rsidTr="003A205E" w14:paraId="5CC19A5E" w14:textId="77777777">
        <w:trPr>
          <w:jc w:val="center"/>
        </w:trPr>
        <w:tc>
          <w:tcPr>
            <w:tcW w:w="184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34711F36" w14:textId="77777777">
            <w:pPr>
              <w:spacing w:before="40" w:after="40"/>
              <w:jc w:val="center"/>
            </w:pPr>
            <w:r>
              <w:rPr>
                <w:sz w:val="20"/>
              </w:rPr>
              <w:lastRenderedPageBreak/>
              <w:t>备选流程</w:t>
            </w:r>
          </w:p>
        </w:tc>
        <w:tc>
          <w:tcPr>
            <w:tcW w:w="67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72C7241E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3a. LLM </w:t>
            </w:r>
            <w:r>
              <w:rPr>
                <w:sz w:val="20"/>
                <w:lang w:eastAsia="zh-CN"/>
              </w:rPr>
              <w:t>调用失败：返回错误提示，状态回滚为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  <w:lang w:eastAsia="zh-CN"/>
              </w:rPr>
              <w:t>CREATED</w:t>
            </w:r>
          </w:p>
        </w:tc>
      </w:tr>
    </w:tbl>
    <w:p w:rsidR="003A00CF" w:rsidRDefault="00000000" w14:paraId="0A4BF193" w14:textId="77777777">
      <w:pPr>
        <w:spacing w:before="160" w:after="120" w:line="240" w:lineRule="auto"/>
      </w:pPr>
      <w:r>
        <w:rPr>
          <w:rFonts w:eastAsia="黑体"/>
          <w:b/>
          <w:color w:val="2E4E7E"/>
          <w:sz w:val="22"/>
        </w:rPr>
        <w:t xml:space="preserve">UC6 </w:t>
      </w:r>
      <w:proofErr w:type="spellStart"/>
      <w:r>
        <w:rPr>
          <w:rFonts w:eastAsia="黑体"/>
          <w:b/>
          <w:color w:val="2E4E7E"/>
          <w:sz w:val="22"/>
        </w:rPr>
        <w:t>启动</w:t>
      </w:r>
      <w:proofErr w:type="spellEnd"/>
      <w:r>
        <w:rPr>
          <w:rFonts w:eastAsia="黑体"/>
          <w:b/>
          <w:color w:val="2E4E7E"/>
          <w:sz w:val="22"/>
        </w:rPr>
        <w:t xml:space="preserve"> / </w:t>
      </w:r>
      <w:proofErr w:type="spellStart"/>
      <w:r>
        <w:rPr>
          <w:rFonts w:eastAsia="黑体"/>
          <w:b/>
          <w:color w:val="2E4E7E"/>
          <w:sz w:val="22"/>
        </w:rPr>
        <w:t>监控仿真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649"/>
      </w:tblGrid>
      <w:tr w:rsidR="003A00CF" w:rsidTr="003A205E" w14:paraId="1FBE77B8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RDefault="00000000" w14:paraId="1E7F5DAF" w14:textId="77777777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RDefault="00000000" w14:paraId="1739CEC7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3A00CF" w:rsidTr="003A205E" w14:paraId="5A26CA14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690395FF" w14:textId="77777777">
            <w:pPr>
              <w:spacing w:before="40" w:after="40"/>
              <w:jc w:val="center"/>
            </w:pPr>
            <w:r>
              <w:rPr>
                <w:sz w:val="20"/>
              </w:rPr>
              <w:t>用例名称</w:t>
            </w:r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499E54C4" w14:textId="77777777">
            <w:pPr>
              <w:spacing w:before="40" w:after="40"/>
            </w:pPr>
            <w:r>
              <w:rPr>
                <w:sz w:val="20"/>
              </w:rPr>
              <w:t>启动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监控仿真</w:t>
            </w:r>
          </w:p>
        </w:tc>
      </w:tr>
      <w:tr w:rsidR="003A00CF" w:rsidTr="003A205E" w14:paraId="6E8F0818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1D234A2B" w14:textId="77777777">
            <w:pPr>
              <w:spacing w:before="40" w:after="40"/>
              <w:jc w:val="center"/>
            </w:pPr>
            <w:r>
              <w:rPr>
                <w:sz w:val="20"/>
              </w:rPr>
              <w:t>主参与者</w:t>
            </w:r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6DE1127C" w14:textId="77777777">
            <w:pPr>
              <w:spacing w:before="40" w:after="40"/>
            </w:pPr>
            <w:r>
              <w:rPr>
                <w:sz w:val="20"/>
              </w:rPr>
              <w:t>预测发起人</w:t>
            </w:r>
          </w:p>
        </w:tc>
      </w:tr>
      <w:tr w:rsidR="003A00CF" w:rsidTr="003A205E" w14:paraId="7295BCD9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0036740A" w14:textId="77777777">
            <w:pPr>
              <w:spacing w:before="40" w:after="40"/>
              <w:jc w:val="center"/>
            </w:pPr>
            <w:r>
              <w:rPr>
                <w:sz w:val="20"/>
              </w:rPr>
              <w:t>前置条件</w:t>
            </w:r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440E45BA" w14:textId="7777777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simulation_config.json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color w:val="C7254E"/>
                <w:sz w:val="19"/>
              </w:rPr>
              <w:t>twitter_profiles.json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color w:val="C7254E"/>
                <w:sz w:val="19"/>
              </w:rPr>
              <w:t>reddit_profiles.json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均已生成</w:t>
            </w:r>
          </w:p>
        </w:tc>
      </w:tr>
      <w:tr w:rsidR="003A00CF" w:rsidTr="003A205E" w14:paraId="39A4CDE7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757AB59C" w14:textId="77777777">
            <w:pPr>
              <w:spacing w:before="40" w:after="40"/>
              <w:jc w:val="center"/>
            </w:pPr>
            <w:r>
              <w:rPr>
                <w:sz w:val="20"/>
              </w:rPr>
              <w:t>后置条件</w:t>
            </w:r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7F960759" w14:textId="77777777">
            <w:pPr>
              <w:spacing w:before="40" w:after="40"/>
            </w:pPr>
            <w:r>
              <w:rPr>
                <w:sz w:val="20"/>
              </w:rPr>
              <w:t>子进程运行结束并进入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等待命令模式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；产出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actions.jsonl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color w:val="C7254E"/>
                <w:sz w:val="19"/>
              </w:rPr>
              <w:t>run_state.json</w:t>
            </w:r>
          </w:p>
        </w:tc>
      </w:tr>
      <w:tr w:rsidR="003A00CF" w:rsidTr="003A205E" w14:paraId="491DE932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027BF867" w14:textId="77777777">
            <w:pPr>
              <w:spacing w:before="40" w:after="40"/>
              <w:jc w:val="center"/>
            </w:pPr>
            <w:r>
              <w:rPr>
                <w:sz w:val="20"/>
              </w:rPr>
              <w:t>主流程</w:t>
            </w:r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68F546F4" w14:textId="77777777">
            <w:pPr>
              <w:spacing w:before="40" w:after="40"/>
            </w:pPr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前端</w:t>
            </w:r>
            <w:r>
              <w:rPr>
                <w:sz w:val="20"/>
              </w:rPr>
              <w:t xml:space="preserve"> POST </w:t>
            </w:r>
            <w:r>
              <w:rPr>
                <w:rFonts w:ascii="Consolas" w:hAnsi="Consolas" w:eastAsia="Consolas"/>
                <w:color w:val="C7254E"/>
                <w:sz w:val="19"/>
              </w:rPr>
              <w:t>/api/simulation/start</w:t>
            </w:r>
          </w:p>
          <w:p w:rsidR="003A00CF" w:rsidRDefault="00000000" w14:paraId="24B0000C" w14:textId="77777777">
            <w:pPr>
              <w:spacing w:after="0"/>
            </w:pPr>
            <w:r>
              <w:rPr>
                <w:sz w:val="20"/>
              </w:rPr>
              <w:t xml:space="preserve">2. </w:t>
            </w:r>
            <w:r>
              <w:rPr>
                <w:rFonts w:ascii="Consolas" w:hAnsi="Consolas" w:eastAsia="Consolas"/>
                <w:color w:val="C7254E"/>
                <w:sz w:val="19"/>
              </w:rPr>
              <w:t>SimulationRunner</w:t>
            </w:r>
            <w:r>
              <w:rPr>
                <w:sz w:val="20"/>
              </w:rPr>
              <w:t xml:space="preserve"> spawn </w:t>
            </w:r>
            <w:r>
              <w:rPr>
                <w:rFonts w:ascii="Consolas" w:hAnsi="Consolas" w:eastAsia="Consolas"/>
                <w:color w:val="C7254E"/>
                <w:sz w:val="19"/>
              </w:rPr>
              <w:t>run_parallel_simulation.py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子进程</w:t>
            </w:r>
          </w:p>
          <w:p w:rsidR="003A00CF" w:rsidRDefault="00000000" w14:paraId="0EFE8B14" w14:textId="77777777">
            <w:pPr>
              <w:spacing w:after="0"/>
            </w:pPr>
            <w:r>
              <w:rPr>
                <w:sz w:val="20"/>
              </w:rPr>
              <w:t xml:space="preserve">3. </w:t>
            </w:r>
            <w:r>
              <w:rPr>
                <w:sz w:val="20"/>
              </w:rPr>
              <w:t>前端跳转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/simulation/:id/start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并轮询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/run-status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/timeline</w:t>
            </w:r>
          </w:p>
          <w:p w:rsidR="003A00CF" w:rsidRDefault="00000000" w14:paraId="562A3304" w14:textId="77777777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4. </w:t>
            </w:r>
            <w:r>
              <w:rPr>
                <w:sz w:val="20"/>
                <w:lang w:eastAsia="zh-CN"/>
              </w:rPr>
              <w:t>子进程每轮写入动作流水</w:t>
            </w:r>
          </w:p>
          <w:p w:rsidR="003A00CF" w:rsidRDefault="00000000" w14:paraId="2BF3F580" w14:textId="77777777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5. </w:t>
            </w:r>
            <w:r>
              <w:rPr>
                <w:sz w:val="20"/>
                <w:lang w:eastAsia="zh-CN"/>
              </w:rPr>
              <w:t>仿真完成，子进程不退出，等待后续</w:t>
            </w:r>
            <w:r>
              <w:rPr>
                <w:sz w:val="20"/>
                <w:lang w:eastAsia="zh-CN"/>
              </w:rPr>
              <w:t xml:space="preserve"> IPC </w:t>
            </w:r>
            <w:r>
              <w:rPr>
                <w:sz w:val="20"/>
                <w:lang w:eastAsia="zh-CN"/>
              </w:rPr>
              <w:t>命令</w:t>
            </w:r>
          </w:p>
        </w:tc>
      </w:tr>
      <w:tr w:rsidR="003A00CF" w:rsidTr="003A205E" w14:paraId="4A73066D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1B87F7C3" w14:textId="77777777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备选流程</w:t>
            </w:r>
            <w:proofErr w:type="spellEnd"/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4A38AA16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2a. </w:t>
            </w:r>
            <w:r>
              <w:rPr>
                <w:sz w:val="20"/>
                <w:lang w:eastAsia="zh-CN"/>
              </w:rPr>
              <w:t>端口或资源占用：抛出错误并清理半成品文件</w:t>
            </w:r>
          </w:p>
          <w:p w:rsidR="003A00CF" w:rsidRDefault="00000000" w14:paraId="7AE1FB4F" w14:textId="77777777">
            <w:pPr>
              <w:spacing w:after="0"/>
            </w:pPr>
            <w:r>
              <w:rPr>
                <w:sz w:val="20"/>
              </w:rPr>
              <w:t xml:space="preserve">4a. </w:t>
            </w:r>
            <w:r>
              <w:rPr>
                <w:sz w:val="20"/>
              </w:rPr>
              <w:t>用户中途取消：发送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CLOSE_ENV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命令优雅终止</w:t>
            </w:r>
          </w:p>
        </w:tc>
      </w:tr>
    </w:tbl>
    <w:p w:rsidR="003A00CF" w:rsidRDefault="00000000" w14:paraId="39CA5FD6" w14:textId="77777777">
      <w:pPr>
        <w:spacing w:before="160" w:after="120" w:line="240" w:lineRule="auto"/>
      </w:pPr>
      <w:r>
        <w:rPr>
          <w:rFonts w:eastAsia="黑体"/>
          <w:b/>
          <w:color w:val="2E4E7E"/>
          <w:sz w:val="22"/>
        </w:rPr>
        <w:t xml:space="preserve">UC7 </w:t>
      </w:r>
      <w:proofErr w:type="spellStart"/>
      <w:r>
        <w:rPr>
          <w:rFonts w:eastAsia="黑体"/>
          <w:b/>
          <w:color w:val="2E4E7E"/>
          <w:sz w:val="22"/>
        </w:rPr>
        <w:t>采访</w:t>
      </w:r>
      <w:proofErr w:type="spellEnd"/>
      <w:r>
        <w:rPr>
          <w:rFonts w:eastAsia="黑体"/>
          <w:b/>
          <w:color w:val="2E4E7E"/>
          <w:sz w:val="22"/>
        </w:rPr>
        <w:t xml:space="preserve">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649"/>
      </w:tblGrid>
      <w:tr w:rsidR="003A00CF" w:rsidTr="003A205E" w14:paraId="3CFA9547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P="003A205E" w:rsidRDefault="00000000" w14:paraId="23CB5F39" w14:textId="77777777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RDefault="00000000" w14:paraId="4C10D650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3A00CF" w:rsidTr="003A205E" w14:paraId="6A492D46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743D92F1" w14:textId="77777777">
            <w:pPr>
              <w:spacing w:before="40" w:after="40"/>
              <w:jc w:val="center"/>
            </w:pPr>
            <w:r>
              <w:rPr>
                <w:sz w:val="20"/>
              </w:rPr>
              <w:t>用例名称</w:t>
            </w:r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793B12B2" w14:textId="77777777">
            <w:pPr>
              <w:spacing w:before="40" w:after="40"/>
            </w:pPr>
            <w:r>
              <w:rPr>
                <w:sz w:val="20"/>
              </w:rPr>
              <w:t>采访</w:t>
            </w:r>
            <w:r>
              <w:rPr>
                <w:sz w:val="20"/>
              </w:rPr>
              <w:t xml:space="preserve"> Agent</w:t>
            </w:r>
          </w:p>
        </w:tc>
      </w:tr>
      <w:tr w:rsidR="003A00CF" w:rsidTr="003A205E" w14:paraId="05910DE0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145AC4F4" w14:textId="77777777">
            <w:pPr>
              <w:spacing w:before="40" w:after="40"/>
              <w:jc w:val="center"/>
            </w:pPr>
            <w:r>
              <w:rPr>
                <w:sz w:val="20"/>
              </w:rPr>
              <w:t>主参与者</w:t>
            </w:r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7942750B" w14:textId="77777777">
            <w:pPr>
              <w:spacing w:before="40" w:after="40"/>
            </w:pPr>
            <w:r>
              <w:rPr>
                <w:sz w:val="20"/>
              </w:rPr>
              <w:t>预测发起人</w:t>
            </w:r>
          </w:p>
        </w:tc>
      </w:tr>
      <w:tr w:rsidR="003A00CF" w:rsidTr="003A205E" w14:paraId="1F305CF4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28CE0CFD" w14:textId="77777777">
            <w:pPr>
              <w:spacing w:before="40" w:after="40"/>
              <w:jc w:val="center"/>
            </w:pPr>
            <w:r>
              <w:rPr>
                <w:sz w:val="20"/>
              </w:rPr>
              <w:t>前置条件</w:t>
            </w:r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03D50BBF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仿真已启动且子进程处于运行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等待命令状态</w:t>
            </w:r>
          </w:p>
        </w:tc>
      </w:tr>
      <w:tr w:rsidR="003A00CF" w:rsidTr="003A205E" w14:paraId="6F58DAEC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1D6AC9D2" w14:textId="77777777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后置条件</w:t>
            </w:r>
            <w:proofErr w:type="spellEnd"/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24CD3437" w14:textId="77777777">
            <w:pPr>
              <w:spacing w:before="40" w:after="40"/>
            </w:pPr>
            <w:r>
              <w:rPr>
                <w:sz w:val="20"/>
              </w:rPr>
              <w:t>采访结果落盘至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ipc_responses/</w:t>
            </w:r>
            <w:r>
              <w:rPr>
                <w:sz w:val="20"/>
              </w:rPr>
              <w:t>，由</w:t>
            </w:r>
            <w:r>
              <w:rPr>
                <w:sz w:val="20"/>
              </w:rPr>
              <w:t xml:space="preserve"> Flask </w:t>
            </w:r>
            <w:r>
              <w:rPr>
                <w:sz w:val="20"/>
              </w:rPr>
              <w:t>转发给前端</w:t>
            </w:r>
          </w:p>
        </w:tc>
      </w:tr>
      <w:tr w:rsidR="003A00CF" w:rsidTr="003A205E" w14:paraId="0D775D4D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P="003A205E" w:rsidRDefault="00000000" w14:paraId="3ED391BC" w14:textId="77777777">
            <w:pPr>
              <w:spacing w:before="40" w:after="40"/>
              <w:jc w:val="center"/>
            </w:pPr>
            <w:r>
              <w:rPr>
                <w:sz w:val="20"/>
              </w:rPr>
              <w:t>主流程</w:t>
            </w:r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558AB8D4" w14:textId="77777777">
            <w:pPr>
              <w:spacing w:before="40" w:after="40"/>
            </w:pPr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用户在</w:t>
            </w:r>
            <w:r>
              <w:rPr>
                <w:sz w:val="20"/>
              </w:rPr>
              <w:t xml:space="preserve"> InteractionView </w:t>
            </w:r>
            <w:r>
              <w:rPr>
                <w:sz w:val="20"/>
              </w:rPr>
              <w:t>选定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提问</w:t>
            </w:r>
          </w:p>
          <w:p w:rsidR="003A00CF" w:rsidRDefault="00000000" w14:paraId="45E18D8F" w14:textId="77777777">
            <w:pPr>
              <w:spacing w:after="0"/>
            </w:pPr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>前端</w:t>
            </w:r>
            <w:r>
              <w:rPr>
                <w:sz w:val="20"/>
              </w:rPr>
              <w:t xml:space="preserve"> POST </w:t>
            </w:r>
            <w:r>
              <w:rPr>
                <w:rFonts w:ascii="Consolas" w:hAnsi="Consolas" w:eastAsia="Consolas"/>
                <w:color w:val="C7254E"/>
                <w:sz w:val="19"/>
              </w:rPr>
              <w:t>/api/simulation/interview</w:t>
            </w:r>
          </w:p>
          <w:p w:rsidR="003A00CF" w:rsidRDefault="00000000" w14:paraId="79007A0B" w14:textId="77777777">
            <w:pPr>
              <w:spacing w:after="0"/>
            </w:pPr>
            <w:r>
              <w:rPr>
                <w:sz w:val="20"/>
              </w:rPr>
              <w:t xml:space="preserve">3. Flask </w:t>
            </w:r>
            <w:r>
              <w:rPr>
                <w:sz w:val="20"/>
              </w:rPr>
              <w:t>写入</w:t>
            </w:r>
            <w:r>
              <w:rPr>
                <w:sz w:val="20"/>
              </w:rPr>
              <w:t xml:space="preserve"> IPC </w:t>
            </w:r>
            <w:r>
              <w:rPr>
                <w:sz w:val="20"/>
              </w:rPr>
              <w:t>命令文件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INTERVIEW</w:t>
            </w:r>
          </w:p>
          <w:p w:rsidR="003A00CF" w:rsidRDefault="00000000" w14:paraId="2256E2B2" w14:textId="77777777">
            <w:pPr>
              <w:spacing w:after="0"/>
            </w:pPr>
            <w:r>
              <w:rPr>
                <w:sz w:val="20"/>
              </w:rPr>
              <w:t xml:space="preserve">4. </w:t>
            </w:r>
            <w:r>
              <w:rPr>
                <w:sz w:val="20"/>
              </w:rPr>
              <w:t>子进程轮询读到命令，驱动指定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调用</w:t>
            </w:r>
            <w:r>
              <w:rPr>
                <w:sz w:val="20"/>
              </w:rPr>
              <w:t xml:space="preserve"> LLM </w:t>
            </w:r>
            <w:r>
              <w:rPr>
                <w:sz w:val="20"/>
              </w:rPr>
              <w:t>生成回答</w:t>
            </w:r>
          </w:p>
          <w:p w:rsidR="003A00CF" w:rsidRDefault="00000000" w14:paraId="7A439350" w14:textId="77777777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5. </w:t>
            </w:r>
            <w:r>
              <w:rPr>
                <w:sz w:val="20"/>
                <w:lang w:eastAsia="zh-CN"/>
              </w:rPr>
              <w:t>子进程写入响应文件，</w:t>
            </w:r>
            <w:r>
              <w:rPr>
                <w:sz w:val="20"/>
                <w:lang w:eastAsia="zh-CN"/>
              </w:rPr>
              <w:t xml:space="preserve">Flask </w:t>
            </w:r>
            <w:r>
              <w:rPr>
                <w:sz w:val="20"/>
                <w:lang w:eastAsia="zh-CN"/>
              </w:rPr>
              <w:t>读取并返回</w:t>
            </w:r>
          </w:p>
        </w:tc>
      </w:tr>
      <w:tr w:rsidR="003A00CF" w:rsidTr="003A205E" w14:paraId="5DB701DA" w14:textId="77777777">
        <w:trPr>
          <w:jc w:val="center"/>
        </w:trPr>
        <w:tc>
          <w:tcPr>
            <w:tcW w:w="19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P="003A205E" w:rsidRDefault="00000000" w14:paraId="3743028E" w14:textId="77777777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备选流程</w:t>
            </w:r>
            <w:proofErr w:type="spellEnd"/>
          </w:p>
        </w:tc>
        <w:tc>
          <w:tcPr>
            <w:tcW w:w="664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20C5C22D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4a. </w:t>
            </w:r>
            <w:r>
              <w:rPr>
                <w:sz w:val="20"/>
                <w:lang w:eastAsia="zh-CN"/>
              </w:rPr>
              <w:t>超时未响应：返回超时错误；用户可重试或关闭环境</w:t>
            </w:r>
          </w:p>
        </w:tc>
      </w:tr>
    </w:tbl>
    <w:p w:rsidR="003A00CF" w:rsidRDefault="00000000" w14:paraId="50CEE94D" w14:textId="77777777">
      <w:pPr>
        <w:spacing w:before="160" w:after="120" w:line="240" w:lineRule="auto"/>
        <w:rPr>
          <w:lang w:eastAsia="zh-CN"/>
        </w:rPr>
      </w:pPr>
      <w:r>
        <w:rPr>
          <w:rFonts w:eastAsia="黑体"/>
          <w:b/>
          <w:color w:val="2E4E7E"/>
          <w:sz w:val="28"/>
          <w:lang w:eastAsia="zh-CN"/>
        </w:rPr>
        <w:t xml:space="preserve">2.3 </w:t>
      </w:r>
      <w:r>
        <w:rPr>
          <w:rFonts w:eastAsia="黑体"/>
          <w:b/>
          <w:color w:val="2E4E7E"/>
          <w:sz w:val="28"/>
          <w:lang w:eastAsia="zh-CN"/>
        </w:rPr>
        <w:t>需求模型</w:t>
      </w:r>
    </w:p>
    <w:p w:rsidR="003A00CF" w:rsidRDefault="00000000" w14:paraId="2CD91866" w14:textId="77777777">
      <w:pPr>
        <w:spacing w:before="160" w:after="120" w:line="240" w:lineRule="auto"/>
        <w:rPr>
          <w:lang w:eastAsia="zh-CN"/>
        </w:rPr>
      </w:pPr>
      <w:r>
        <w:rPr>
          <w:rFonts w:eastAsia="黑体"/>
          <w:b/>
          <w:color w:val="2E4E7E"/>
          <w:sz w:val="24"/>
          <w:lang w:eastAsia="zh-CN"/>
        </w:rPr>
        <w:t xml:space="preserve">2.3.1 </w:t>
      </w:r>
      <w:r>
        <w:rPr>
          <w:rFonts w:eastAsia="黑体"/>
          <w:b/>
          <w:color w:val="2E4E7E"/>
          <w:sz w:val="24"/>
          <w:lang w:eastAsia="zh-CN"/>
        </w:rPr>
        <w:t>顺序图</w:t>
      </w:r>
    </w:p>
    <w:p w:rsidR="003A00CF" w:rsidP="003A205E" w:rsidRDefault="00000000" w14:paraId="1F89CA56" w14:textId="77777777">
      <w:pPr>
        <w:keepNext/>
        <w:widowControl w:val="0"/>
        <w:spacing w:before="160" w:after="120" w:line="240" w:lineRule="auto"/>
        <w:rPr>
          <w:lang w:eastAsia="zh-CN"/>
        </w:rPr>
      </w:pPr>
      <w:r>
        <w:rPr>
          <w:rFonts w:eastAsia="黑体"/>
          <w:b/>
          <w:color w:val="2E4E7E"/>
          <w:sz w:val="22"/>
          <w:lang w:eastAsia="zh-CN"/>
        </w:rPr>
        <w:lastRenderedPageBreak/>
        <w:t>顺序图一：图谱构建（异步任务流）</w:t>
      </w:r>
    </w:p>
    <w:p w:rsidR="003A00CF" w:rsidP="003A205E" w:rsidRDefault="00000000" w14:paraId="04241173" w14:textId="77777777">
      <w:pPr>
        <w:keepNext/>
        <w:widowControl w:val="0"/>
        <w:spacing w:before="120" w:after="40"/>
        <w:jc w:val="center"/>
      </w:pPr>
      <w:r>
        <w:rPr>
          <w:noProof/>
        </w:rPr>
        <w:drawing>
          <wp:inline distT="0" distB="0" distL="0" distR="0" wp14:anchorId="764E569C" wp14:editId="365DA29F">
            <wp:extent cx="5580000" cy="41166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1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CF" w:rsidRDefault="00000000" w14:paraId="76BE11D6" w14:textId="77777777">
      <w:pPr>
        <w:spacing w:after="160"/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图：流程图</w:t>
      </w:r>
      <w:r>
        <w:rPr>
          <w:i/>
          <w:color w:val="555555"/>
          <w:sz w:val="18"/>
          <w:lang w:eastAsia="zh-CN"/>
        </w:rPr>
        <w:t xml:space="preserve"> 1</w:t>
      </w:r>
    </w:p>
    <w:p w:rsidR="003A205E" w:rsidRDefault="003A205E" w14:paraId="78CA06C9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551ECFA2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7E3C8C6B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09C3910C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53FB875C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4429917F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1258FB77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5BE62910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5F245F68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1D0EBF24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5776AA41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6ACC446A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1EF641D6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205E" w:rsidRDefault="003A205E" w14:paraId="3FE9421B" w14:textId="77777777">
      <w:pPr>
        <w:spacing w:before="160" w:after="120" w:line="240" w:lineRule="auto"/>
        <w:rPr>
          <w:rFonts w:eastAsia="黑体"/>
          <w:b/>
          <w:color w:val="2E4E7E"/>
          <w:sz w:val="22"/>
          <w:lang w:eastAsia="zh-CN"/>
        </w:rPr>
      </w:pPr>
    </w:p>
    <w:p w:rsidR="003A00CF" w:rsidP="003A205E" w:rsidRDefault="00000000" w14:paraId="74BF2D42" w14:textId="7299DA06">
      <w:pPr>
        <w:keepNext/>
        <w:spacing w:before="160" w:after="120" w:line="240" w:lineRule="auto"/>
        <w:rPr>
          <w:lang w:eastAsia="zh-CN"/>
        </w:rPr>
      </w:pPr>
      <w:r>
        <w:rPr>
          <w:rFonts w:eastAsia="黑体"/>
          <w:b/>
          <w:color w:val="2E4E7E"/>
          <w:sz w:val="22"/>
          <w:lang w:eastAsia="zh-CN"/>
        </w:rPr>
        <w:t>顺序图二：仿真启动与采访（子进程</w:t>
      </w:r>
      <w:r>
        <w:rPr>
          <w:rFonts w:eastAsia="黑体"/>
          <w:b/>
          <w:color w:val="2E4E7E"/>
          <w:sz w:val="22"/>
          <w:lang w:eastAsia="zh-CN"/>
        </w:rPr>
        <w:t xml:space="preserve"> + </w:t>
      </w:r>
      <w:r>
        <w:rPr>
          <w:rFonts w:eastAsia="黑体"/>
          <w:b/>
          <w:color w:val="2E4E7E"/>
          <w:sz w:val="22"/>
          <w:lang w:eastAsia="zh-CN"/>
        </w:rPr>
        <w:t>文件</w:t>
      </w:r>
      <w:r>
        <w:rPr>
          <w:rFonts w:eastAsia="黑体"/>
          <w:b/>
          <w:color w:val="2E4E7E"/>
          <w:sz w:val="22"/>
          <w:lang w:eastAsia="zh-CN"/>
        </w:rPr>
        <w:t xml:space="preserve"> IPC</w:t>
      </w:r>
      <w:r>
        <w:rPr>
          <w:rFonts w:eastAsia="黑体"/>
          <w:b/>
          <w:color w:val="2E4E7E"/>
          <w:sz w:val="22"/>
          <w:lang w:eastAsia="zh-CN"/>
        </w:rPr>
        <w:t>）</w:t>
      </w:r>
    </w:p>
    <w:p w:rsidR="003A00CF" w:rsidP="003A205E" w:rsidRDefault="00000000" w14:paraId="65383A2E" w14:textId="77777777">
      <w:pPr>
        <w:keepNext/>
        <w:widowControl w:val="0"/>
        <w:spacing w:before="120" w:after="40"/>
        <w:jc w:val="center"/>
      </w:pPr>
      <w:r>
        <w:rPr>
          <w:noProof/>
        </w:rPr>
        <w:drawing>
          <wp:inline distT="0" distB="0" distL="0" distR="0" wp14:anchorId="413482A8" wp14:editId="16853928">
            <wp:extent cx="5580000" cy="46287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2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CF" w:rsidRDefault="00000000" w14:paraId="391CE4A2" w14:textId="77777777">
      <w:pPr>
        <w:spacing w:after="160"/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图：流程图</w:t>
      </w:r>
      <w:r>
        <w:rPr>
          <w:i/>
          <w:color w:val="555555"/>
          <w:sz w:val="18"/>
          <w:lang w:eastAsia="zh-CN"/>
        </w:rPr>
        <w:t xml:space="preserve"> 2</w:t>
      </w:r>
    </w:p>
    <w:p w:rsidR="003A00CF" w:rsidP="003A205E" w:rsidRDefault="00000000" w14:paraId="247BE03D" w14:textId="77777777">
      <w:pPr>
        <w:keepNext/>
        <w:spacing w:before="160" w:after="120" w:line="240" w:lineRule="auto"/>
        <w:rPr>
          <w:lang w:eastAsia="zh-CN"/>
        </w:rPr>
      </w:pPr>
      <w:r>
        <w:rPr>
          <w:rFonts w:eastAsia="黑体"/>
          <w:b/>
          <w:color w:val="2E4E7E"/>
          <w:sz w:val="22"/>
          <w:lang w:eastAsia="zh-CN"/>
        </w:rPr>
        <w:lastRenderedPageBreak/>
        <w:t>顺序图三：报告生成与对话</w:t>
      </w:r>
    </w:p>
    <w:p w:rsidR="003A00CF" w:rsidRDefault="00000000" w14:paraId="3F563F47" w14:textId="77777777">
      <w:pPr>
        <w:spacing w:before="120" w:after="40"/>
        <w:jc w:val="center"/>
      </w:pPr>
      <w:r>
        <w:rPr>
          <w:noProof/>
        </w:rPr>
        <w:drawing>
          <wp:inline distT="0" distB="0" distL="0" distR="0" wp14:anchorId="0FEE6A02" wp14:editId="4865843A">
            <wp:extent cx="5580000" cy="43730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7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CF" w:rsidRDefault="00000000" w14:paraId="6AC66CB1" w14:textId="77777777">
      <w:pPr>
        <w:spacing w:after="160"/>
        <w:jc w:val="center"/>
      </w:pPr>
      <w:r>
        <w:rPr>
          <w:i/>
          <w:color w:val="555555"/>
          <w:sz w:val="18"/>
        </w:rPr>
        <w:t>图：流程图</w:t>
      </w:r>
      <w:r>
        <w:rPr>
          <w:i/>
          <w:color w:val="555555"/>
          <w:sz w:val="18"/>
        </w:rPr>
        <w:t xml:space="preserve"> 3</w:t>
      </w:r>
    </w:p>
    <w:p w:rsidR="003A00CF" w:rsidP="003A205E" w:rsidRDefault="00000000" w14:paraId="5944C3B3" w14:textId="77777777">
      <w:pPr>
        <w:keepNext/>
        <w:spacing w:before="160" w:after="120" w:line="240" w:lineRule="auto"/>
      </w:pPr>
      <w:r>
        <w:rPr>
          <w:rFonts w:eastAsia="黑体"/>
          <w:b/>
          <w:color w:val="2E4E7E"/>
          <w:sz w:val="24"/>
        </w:rPr>
        <w:lastRenderedPageBreak/>
        <w:t xml:space="preserve">2.3.2 </w:t>
      </w:r>
      <w:r>
        <w:rPr>
          <w:rFonts w:eastAsia="黑体"/>
          <w:b/>
          <w:color w:val="2E4E7E"/>
          <w:sz w:val="24"/>
        </w:rPr>
        <w:t>分析类图</w:t>
      </w:r>
    </w:p>
    <w:p w:rsidR="003A00CF" w:rsidRDefault="00000000" w14:paraId="3E149E8B" w14:textId="77777777">
      <w:pPr>
        <w:spacing w:before="120" w:after="40"/>
        <w:jc w:val="center"/>
      </w:pPr>
      <w:r>
        <w:rPr>
          <w:noProof/>
        </w:rPr>
        <w:drawing>
          <wp:inline distT="0" distB="0" distL="0" distR="0" wp14:anchorId="798E7311" wp14:editId="68E156BF">
            <wp:extent cx="5580000" cy="43989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9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CF" w:rsidRDefault="00000000" w14:paraId="3812FF48" w14:textId="77777777">
      <w:pPr>
        <w:spacing w:after="160"/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图：流程图</w:t>
      </w:r>
      <w:r>
        <w:rPr>
          <w:i/>
          <w:color w:val="555555"/>
          <w:sz w:val="18"/>
          <w:lang w:eastAsia="zh-CN"/>
        </w:rPr>
        <w:t xml:space="preserve"> 4</w:t>
      </w:r>
    </w:p>
    <w:p w:rsidR="003A00CF" w:rsidRDefault="00000000" w14:paraId="4BD83D41" w14:textId="77777777">
      <w:pPr>
        <w:spacing w:before="120" w:after="120"/>
        <w:jc w:val="center"/>
        <w:rPr>
          <w:lang w:eastAsia="zh-CN"/>
        </w:rPr>
      </w:pPr>
      <w:r>
        <w:rPr>
          <w:color w:val="AAAAAA"/>
          <w:sz w:val="20"/>
          <w:lang w:eastAsia="zh-CN"/>
        </w:rPr>
        <w:t>— — —</w:t>
      </w:r>
    </w:p>
    <w:p w:rsidR="003A00CF" w:rsidP="003A205E" w:rsidRDefault="00000000" w14:paraId="41B2C71F" w14:textId="77777777">
      <w:pPr>
        <w:keepNext/>
        <w:spacing w:before="240" w:after="120" w:line="240" w:lineRule="auto"/>
        <w:rPr>
          <w:lang w:eastAsia="zh-CN"/>
        </w:rPr>
      </w:pPr>
      <w:r>
        <w:rPr>
          <w:rFonts w:eastAsia="黑体"/>
          <w:b/>
          <w:color w:val="1F3A68"/>
          <w:sz w:val="32"/>
          <w:lang w:eastAsia="zh-CN"/>
        </w:rPr>
        <w:t>第三章</w:t>
      </w:r>
      <w:r>
        <w:rPr>
          <w:rFonts w:eastAsia="黑体"/>
          <w:b/>
          <w:color w:val="1F3A68"/>
          <w:sz w:val="32"/>
          <w:lang w:eastAsia="zh-CN"/>
        </w:rPr>
        <w:t xml:space="preserve"> </w:t>
      </w:r>
      <w:r>
        <w:rPr>
          <w:rFonts w:eastAsia="黑体"/>
          <w:b/>
          <w:color w:val="1F3A68"/>
          <w:sz w:val="32"/>
          <w:lang w:eastAsia="zh-CN"/>
        </w:rPr>
        <w:t>非功能性需求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3402"/>
        <w:gridCol w:w="3639"/>
      </w:tblGrid>
      <w:tr w:rsidR="003A00CF" w:rsidTr="003A205E" w14:paraId="67050B70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RDefault="00000000" w14:paraId="028DC84E" w14:textId="77777777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编号</w:t>
            </w:r>
            <w:proofErr w:type="spellEnd"/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RDefault="00000000" w14:paraId="144A1C39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RDefault="00000000" w14:paraId="7A297FE9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1F3A68"/>
            <w:vAlign w:val="center"/>
          </w:tcPr>
          <w:p w:rsidR="003A00CF" w:rsidRDefault="00000000" w14:paraId="251D103F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度量指标</w:t>
            </w:r>
          </w:p>
        </w:tc>
      </w:tr>
      <w:tr w:rsidR="003A00CF" w:rsidTr="003A205E" w14:paraId="2FA4FA5D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4794BDA0" w14:textId="77777777">
            <w:pPr>
              <w:spacing w:before="40" w:after="40"/>
            </w:pPr>
            <w:r>
              <w:rPr>
                <w:sz w:val="20"/>
              </w:rPr>
              <w:t>NFR-1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303B7938" w14:textId="77777777">
            <w:pPr>
              <w:spacing w:before="40" w:after="40"/>
            </w:pPr>
            <w:r>
              <w:rPr>
                <w:sz w:val="20"/>
              </w:rPr>
              <w:t>性能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74A627DE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本体生成、图谱构建、报告生成等长耗时任务必须以异步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流式方式响应，避免阻塞前端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25545747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前端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axios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超时</w:t>
            </w:r>
            <w:r>
              <w:rPr>
                <w:sz w:val="20"/>
                <w:lang w:eastAsia="zh-CN"/>
              </w:rPr>
              <w:t xml:space="preserve"> ≤ 5 </w:t>
            </w:r>
            <w:r>
              <w:rPr>
                <w:sz w:val="20"/>
                <w:lang w:eastAsia="zh-CN"/>
              </w:rPr>
              <w:t>分钟；图谱</w:t>
            </w:r>
            <w:proofErr w:type="gramStart"/>
            <w:r>
              <w:rPr>
                <w:sz w:val="20"/>
                <w:lang w:eastAsia="zh-CN"/>
              </w:rPr>
              <w:t>构建走线程</w:t>
            </w:r>
            <w:proofErr w:type="gramEnd"/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任务表轮询；报告走</w:t>
            </w:r>
            <w:r>
              <w:rPr>
                <w:sz w:val="20"/>
                <w:lang w:eastAsia="zh-CN"/>
              </w:rPr>
              <w:t xml:space="preserve"> SSE</w:t>
            </w:r>
          </w:p>
        </w:tc>
      </w:tr>
      <w:tr w:rsidR="003A00CF" w:rsidTr="003A205E" w14:paraId="560524DA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672584C5" w14:textId="77777777">
            <w:pPr>
              <w:spacing w:before="40" w:after="40"/>
            </w:pPr>
            <w:r>
              <w:rPr>
                <w:sz w:val="20"/>
              </w:rPr>
              <w:t>NFR-2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2563623E" w14:textId="77777777">
            <w:pPr>
              <w:spacing w:before="40" w:after="40"/>
            </w:pPr>
            <w:r>
              <w:rPr>
                <w:sz w:val="20"/>
              </w:rPr>
              <w:t>性能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70BCB4D8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单次仿真在</w:t>
            </w:r>
            <w:r>
              <w:rPr>
                <w:sz w:val="20"/>
                <w:lang w:eastAsia="zh-CN"/>
              </w:rPr>
              <w:t xml:space="preserve"> 1 </w:t>
            </w:r>
            <w:r>
              <w:rPr>
                <w:sz w:val="20"/>
                <w:lang w:eastAsia="zh-CN"/>
              </w:rPr>
              <w:t>万级动作规模下应稳定运行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1272B7E2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子进程</w:t>
            </w:r>
            <w:r>
              <w:rPr>
                <w:sz w:val="20"/>
                <w:lang w:eastAsia="zh-CN"/>
              </w:rPr>
              <w:t xml:space="preserve"> ≥ 30 </w:t>
            </w:r>
            <w:r>
              <w:rPr>
                <w:sz w:val="20"/>
                <w:lang w:eastAsia="zh-CN"/>
              </w:rPr>
              <w:t>分钟稳定运行；内存峰值</w:t>
            </w:r>
            <w:r>
              <w:rPr>
                <w:sz w:val="20"/>
                <w:lang w:eastAsia="zh-CN"/>
              </w:rPr>
              <w:t xml:space="preserve"> ≤ </w:t>
            </w:r>
            <w:r>
              <w:rPr>
                <w:sz w:val="20"/>
                <w:lang w:eastAsia="zh-CN"/>
              </w:rPr>
              <w:t>主机</w:t>
            </w:r>
            <w:r>
              <w:rPr>
                <w:sz w:val="20"/>
                <w:lang w:eastAsia="zh-CN"/>
              </w:rPr>
              <w:t xml:space="preserve"> 80%</w:t>
            </w:r>
          </w:p>
        </w:tc>
      </w:tr>
      <w:tr w:rsidR="003A00CF" w:rsidTr="003A205E" w14:paraId="7749F7C7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1E63B18A" w14:textId="77777777">
            <w:pPr>
              <w:spacing w:before="40" w:after="40"/>
            </w:pPr>
            <w:r>
              <w:rPr>
                <w:sz w:val="20"/>
              </w:rPr>
              <w:t>NFR-3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719EB5A6" w14:textId="77777777">
            <w:pPr>
              <w:spacing w:before="40" w:after="40"/>
            </w:pPr>
            <w:r>
              <w:rPr>
                <w:sz w:val="20"/>
              </w:rPr>
              <w:t>可用性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70AB9C2F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仿真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报告生成中途</w:t>
            </w:r>
            <w:proofErr w:type="gramStart"/>
            <w:r>
              <w:rPr>
                <w:sz w:val="20"/>
                <w:lang w:eastAsia="zh-CN"/>
              </w:rPr>
              <w:t>异常须可恢复</w:t>
            </w:r>
            <w:proofErr w:type="gramEnd"/>
            <w:r>
              <w:rPr>
                <w:sz w:val="20"/>
                <w:lang w:eastAsia="zh-CN"/>
              </w:rPr>
              <w:t>或可重启，不污染其他项目数据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0293B316" w14:textId="77777777">
            <w:pPr>
              <w:spacing w:before="40" w:after="40"/>
            </w:pPr>
            <w:proofErr w:type="spellStart"/>
            <w:r>
              <w:rPr>
                <w:sz w:val="20"/>
              </w:rPr>
              <w:t>每个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simulation_id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独立目录；状态机字段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FAILED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可重试</w:t>
            </w:r>
          </w:p>
        </w:tc>
      </w:tr>
      <w:tr w:rsidR="003A00CF" w:rsidTr="003A205E" w14:paraId="7EFFC0C6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6BB3949D" w14:textId="77777777">
            <w:pPr>
              <w:spacing w:before="40" w:after="40"/>
            </w:pPr>
            <w:r>
              <w:rPr>
                <w:sz w:val="20"/>
              </w:rPr>
              <w:t>NFR-4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63593D99" w14:textId="77777777">
            <w:pPr>
              <w:spacing w:before="40" w:after="40"/>
            </w:pPr>
            <w:r>
              <w:rPr>
                <w:sz w:val="20"/>
              </w:rPr>
              <w:t>可靠性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719D0C71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仿真子进程在</w:t>
            </w:r>
            <w:r>
              <w:rPr>
                <w:sz w:val="20"/>
                <w:lang w:eastAsia="zh-CN"/>
              </w:rPr>
              <w:t xml:space="preserve"> Flask </w:t>
            </w:r>
            <w:r>
              <w:rPr>
                <w:sz w:val="20"/>
                <w:lang w:eastAsia="zh-CN"/>
              </w:rPr>
              <w:t>退出时不能成为孤儿进程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30F3408A" w14:textId="77777777">
            <w:pPr>
              <w:spacing w:before="40" w:after="40"/>
            </w:pPr>
            <w:proofErr w:type="spellStart"/>
            <w:r>
              <w:rPr>
                <w:rFonts w:ascii="Consolas" w:hAnsi="Consolas" w:eastAsia="Consolas"/>
                <w:color w:val="C7254E"/>
                <w:sz w:val="19"/>
              </w:rPr>
              <w:t>atexit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清理钩子在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Consolas" w:hAnsi="Consolas" w:eastAsia="Consolas"/>
                <w:color w:val="C7254E"/>
                <w:sz w:val="19"/>
              </w:rPr>
              <w:t>SimulationRunner.register_</w:t>
            </w:r>
            <w:proofErr w:type="gramStart"/>
            <w:r>
              <w:rPr>
                <w:rFonts w:ascii="Consolas" w:hAnsi="Consolas" w:eastAsia="Consolas"/>
                <w:color w:val="C7254E"/>
                <w:sz w:val="19"/>
              </w:rPr>
              <w:t>cleanup</w:t>
            </w:r>
            <w:proofErr w:type="spellEnd"/>
            <w:r>
              <w:rPr>
                <w:rFonts w:ascii="Consolas" w:hAnsi="Consolas" w:eastAsia="Consolas"/>
                <w:color w:val="C7254E"/>
                <w:sz w:val="19"/>
              </w:rPr>
              <w:t>(</w:t>
            </w:r>
            <w:proofErr w:type="gramEnd"/>
            <w:r>
              <w:rPr>
                <w:rFonts w:ascii="Consolas" w:hAnsi="Consolas" w:eastAsia="Consolas"/>
                <w:color w:val="C7254E"/>
                <w:sz w:val="19"/>
              </w:rPr>
              <w:t>)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中已注册并必须保留</w:t>
            </w:r>
            <w:proofErr w:type="spellEnd"/>
          </w:p>
        </w:tc>
      </w:tr>
      <w:tr w:rsidR="003A00CF" w:rsidTr="003A205E" w14:paraId="4B807BE9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3493798C" w14:textId="77777777">
            <w:pPr>
              <w:spacing w:before="40" w:after="40"/>
            </w:pPr>
            <w:r>
              <w:rPr>
                <w:sz w:val="20"/>
              </w:rPr>
              <w:lastRenderedPageBreak/>
              <w:t>NFR-5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18AAAF07" w14:textId="77777777">
            <w:pPr>
              <w:spacing w:before="40" w:after="40"/>
            </w:pPr>
            <w:r>
              <w:rPr>
                <w:sz w:val="20"/>
              </w:rPr>
              <w:t>可维护性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670957BD" w14:textId="77777777">
            <w:pPr>
              <w:spacing w:before="40" w:after="4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单文件</w:t>
            </w:r>
            <w:proofErr w:type="gramEnd"/>
            <w:r>
              <w:rPr>
                <w:sz w:val="20"/>
                <w:lang w:eastAsia="zh-CN"/>
              </w:rPr>
              <w:t>代码不超过</w:t>
            </w:r>
            <w:r>
              <w:rPr>
                <w:sz w:val="20"/>
                <w:lang w:eastAsia="zh-CN"/>
              </w:rPr>
              <w:t xml:space="preserve"> 400 </w:t>
            </w:r>
            <w:r>
              <w:rPr>
                <w:sz w:val="20"/>
                <w:lang w:eastAsia="zh-CN"/>
              </w:rPr>
              <w:t>行，代码嵌套不超过</w:t>
            </w:r>
            <w:r>
              <w:rPr>
                <w:sz w:val="20"/>
                <w:lang w:eastAsia="zh-CN"/>
              </w:rPr>
              <w:t xml:space="preserve"> 4 </w:t>
            </w:r>
            <w:r>
              <w:rPr>
                <w:sz w:val="20"/>
                <w:lang w:eastAsia="zh-CN"/>
              </w:rPr>
              <w:t>层；优先</w:t>
            </w:r>
            <w:r>
              <w:rPr>
                <w:sz w:val="20"/>
                <w:lang w:eastAsia="zh-CN"/>
              </w:rPr>
              <w:t xml:space="preserve"> Edit </w:t>
            </w:r>
            <w:r>
              <w:rPr>
                <w:sz w:val="20"/>
                <w:lang w:eastAsia="zh-CN"/>
              </w:rPr>
              <w:t>而非重写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6C77D057" w14:textId="77777777">
            <w:pPr>
              <w:spacing w:before="40" w:after="40"/>
            </w:pPr>
            <w:proofErr w:type="spellStart"/>
            <w:r>
              <w:rPr>
                <w:sz w:val="20"/>
              </w:rPr>
              <w:t>代码评审硬性门槛</w:t>
            </w:r>
            <w:proofErr w:type="spellEnd"/>
          </w:p>
        </w:tc>
      </w:tr>
      <w:tr w:rsidR="003A00CF" w:rsidTr="003A205E" w14:paraId="76B0F5D7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1B1E7F7A" w14:textId="77777777">
            <w:pPr>
              <w:spacing w:before="40" w:after="40"/>
            </w:pPr>
            <w:r>
              <w:rPr>
                <w:sz w:val="20"/>
              </w:rPr>
              <w:t>NFR-6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7C0D1906" w14:textId="77777777">
            <w:pPr>
              <w:spacing w:before="40" w:after="40"/>
            </w:pPr>
            <w:r>
              <w:rPr>
                <w:sz w:val="20"/>
              </w:rPr>
              <w:t>可扩展性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1D85F3BE" w14:textId="77777777">
            <w:pPr>
              <w:spacing w:before="40" w:after="40"/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 xml:space="preserve"> IPC </w:t>
            </w:r>
            <w:r>
              <w:rPr>
                <w:sz w:val="20"/>
              </w:rPr>
              <w:t>命令必须三处同步：</w:t>
            </w:r>
            <w:r>
              <w:rPr>
                <w:rFonts w:ascii="Consolas" w:hAnsi="Consolas" w:eastAsia="Consolas"/>
                <w:color w:val="C7254E"/>
                <w:sz w:val="19"/>
              </w:rPr>
              <w:t>CommandType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枚举、子进程</w:t>
            </w:r>
            <w:r>
              <w:rPr>
                <w:sz w:val="20"/>
              </w:rPr>
              <w:t xml:space="preserve"> dispatcher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Flask </w:t>
            </w:r>
            <w:r>
              <w:rPr>
                <w:sz w:val="20"/>
              </w:rPr>
              <w:t>客户端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36E47D8A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评审清单中固定检查项</w:t>
            </w:r>
          </w:p>
        </w:tc>
      </w:tr>
      <w:tr w:rsidR="003A00CF" w:rsidTr="003A205E" w14:paraId="05E99E8A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7DD429B8" w14:textId="77777777">
            <w:pPr>
              <w:spacing w:before="40" w:after="40"/>
            </w:pPr>
            <w:r>
              <w:rPr>
                <w:sz w:val="20"/>
              </w:rPr>
              <w:t>NFR-7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4F517858" w14:textId="77777777">
            <w:pPr>
              <w:spacing w:before="40" w:after="40"/>
            </w:pPr>
            <w:r>
              <w:rPr>
                <w:sz w:val="20"/>
              </w:rPr>
              <w:t>可移植性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0382B598" w14:textId="77777777">
            <w:pPr>
              <w:spacing w:before="40" w:after="40"/>
            </w:pPr>
            <w:r>
              <w:rPr>
                <w:sz w:val="20"/>
              </w:rPr>
              <w:t>支持</w:t>
            </w:r>
            <w:r>
              <w:rPr>
                <w:sz w:val="20"/>
              </w:rPr>
              <w:t xml:space="preserve"> Windows / macOS / Linux</w:t>
            </w:r>
            <w:r>
              <w:rPr>
                <w:sz w:val="20"/>
              </w:rPr>
              <w:t>；提供</w:t>
            </w:r>
            <w:r>
              <w:rPr>
                <w:sz w:val="20"/>
              </w:rPr>
              <w:t xml:space="preserve"> Docker Compose </w:t>
            </w:r>
            <w:r>
              <w:rPr>
                <w:sz w:val="20"/>
              </w:rPr>
              <w:t>一键部署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487D31BB" w14:textId="7777777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docker compose up -d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端口</w:t>
            </w:r>
            <w:r>
              <w:rPr>
                <w:sz w:val="20"/>
              </w:rPr>
              <w:t xml:space="preserve"> 3000 / 5001 </w:t>
            </w:r>
            <w:r>
              <w:rPr>
                <w:sz w:val="20"/>
              </w:rPr>
              <w:t>可用</w:t>
            </w:r>
          </w:p>
        </w:tc>
      </w:tr>
      <w:tr w:rsidR="003A00CF" w:rsidTr="003A205E" w14:paraId="5889F1D9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6E73D22C" w14:textId="77777777">
            <w:pPr>
              <w:spacing w:before="40" w:after="40"/>
            </w:pPr>
            <w:r>
              <w:rPr>
                <w:sz w:val="20"/>
              </w:rPr>
              <w:t>NFR-8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6C52CB1B" w14:textId="77777777">
            <w:pPr>
              <w:spacing w:before="40" w:after="40"/>
            </w:pPr>
            <w:r>
              <w:rPr>
                <w:sz w:val="20"/>
              </w:rPr>
              <w:t>安全性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3F46C504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所有外部</w:t>
            </w:r>
            <w:r>
              <w:rPr>
                <w:sz w:val="20"/>
                <w:lang w:eastAsia="zh-CN"/>
              </w:rPr>
              <w:t xml:space="preserve"> LLM / Zep </w:t>
            </w:r>
            <w:r>
              <w:rPr>
                <w:sz w:val="20"/>
                <w:lang w:eastAsia="zh-CN"/>
              </w:rPr>
              <w:t>凭证仅通过根目录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  <w:lang w:eastAsia="zh-CN"/>
              </w:rPr>
              <w:t>.env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注入，禁止入库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19010E2F" w14:textId="77777777">
            <w:pPr>
              <w:spacing w:before="40" w:after="40"/>
            </w:pPr>
            <w:proofErr w:type="spellStart"/>
            <w:r>
              <w:rPr>
                <w:rFonts w:ascii="Consolas" w:hAnsi="Consolas" w:eastAsia="Consolas"/>
                <w:color w:val="C7254E"/>
                <w:sz w:val="19"/>
              </w:rPr>
              <w:t>Config.validate</w:t>
            </w:r>
            <w:proofErr w:type="spellEnd"/>
            <w:r>
              <w:rPr>
                <w:rFonts w:ascii="Consolas" w:hAnsi="Consolas" w:eastAsia="Consolas"/>
                <w:color w:val="C7254E"/>
                <w:sz w:val="19"/>
              </w:rPr>
              <w:t>()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启动时校验缺失即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eastAsia="Consolas"/>
                <w:color w:val="C7254E"/>
                <w:sz w:val="19"/>
              </w:rPr>
              <w:t>sys.exit</w:t>
            </w:r>
            <w:proofErr w:type="spellEnd"/>
            <w:proofErr w:type="gramEnd"/>
            <w:r>
              <w:rPr>
                <w:rFonts w:ascii="Consolas" w:hAnsi="Consolas" w:eastAsia="Consolas"/>
                <w:color w:val="C7254E"/>
                <w:sz w:val="19"/>
              </w:rPr>
              <w:t>(1)</w:t>
            </w:r>
          </w:p>
        </w:tc>
      </w:tr>
      <w:tr w:rsidR="003A00CF" w:rsidTr="003A205E" w14:paraId="661377F5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3F0FE454" w14:textId="77777777">
            <w:pPr>
              <w:spacing w:before="40" w:after="40"/>
            </w:pPr>
            <w:r>
              <w:rPr>
                <w:sz w:val="20"/>
              </w:rPr>
              <w:t>NFR-9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5FB743D4" w14:textId="77777777">
            <w:pPr>
              <w:spacing w:before="40" w:after="40"/>
            </w:pPr>
            <w:r>
              <w:rPr>
                <w:sz w:val="20"/>
              </w:rPr>
              <w:t>安全性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14B209A4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后端</w:t>
            </w:r>
            <w:r>
              <w:rPr>
                <w:sz w:val="20"/>
                <w:lang w:eastAsia="zh-CN"/>
              </w:rPr>
              <w:t xml:space="preserve"> CORS </w:t>
            </w:r>
            <w:r>
              <w:rPr>
                <w:sz w:val="20"/>
                <w:lang w:eastAsia="zh-CN"/>
              </w:rPr>
              <w:t>仅对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  <w:lang w:eastAsia="zh-CN"/>
              </w:rPr>
              <w:t>/</w:t>
            </w:r>
            <w:proofErr w:type="spellStart"/>
            <w:r>
              <w:rPr>
                <w:rFonts w:ascii="Consolas" w:hAnsi="Consolas" w:eastAsia="Consolas"/>
                <w:color w:val="C7254E"/>
                <w:sz w:val="19"/>
                <w:lang w:eastAsia="zh-CN"/>
              </w:rPr>
              <w:t>api</w:t>
            </w:r>
            <w:proofErr w:type="spellEnd"/>
            <w:r>
              <w:rPr>
                <w:rFonts w:ascii="Consolas" w:hAnsi="Consolas" w:eastAsia="Consolas"/>
                <w:color w:val="C7254E"/>
                <w:sz w:val="19"/>
                <w:lang w:eastAsia="zh-CN"/>
              </w:rPr>
              <w:t>/*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路径开放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0D288218" w14:textId="77777777">
            <w:pPr>
              <w:spacing w:before="40" w:after="40"/>
            </w:pPr>
            <w:r>
              <w:rPr>
                <w:sz w:val="20"/>
              </w:rPr>
              <w:t>由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Consolas" w:hAnsi="Consolas" w:eastAsia="Consolas"/>
                <w:color w:val="C7254E"/>
                <w:sz w:val="19"/>
              </w:rPr>
              <w:t>create_</w:t>
            </w:r>
            <w:proofErr w:type="gramStart"/>
            <w:r>
              <w:rPr>
                <w:rFonts w:ascii="Consolas" w:hAnsi="Consolas" w:eastAsia="Consolas"/>
                <w:color w:val="C7254E"/>
                <w:sz w:val="19"/>
              </w:rPr>
              <w:t>app</w:t>
            </w:r>
            <w:proofErr w:type="spellEnd"/>
            <w:r>
              <w:rPr>
                <w:rFonts w:ascii="Consolas" w:hAnsi="Consolas" w:eastAsia="Consolas"/>
                <w:color w:val="C7254E"/>
                <w:sz w:val="19"/>
              </w:rPr>
              <w:t>(</w:t>
            </w:r>
            <w:proofErr w:type="gramEnd"/>
            <w:r>
              <w:rPr>
                <w:rFonts w:ascii="Consolas" w:hAnsi="Consolas" w:eastAsia="Consolas"/>
                <w:color w:val="C7254E"/>
                <w:sz w:val="19"/>
              </w:rPr>
              <w:t>)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统一注册</w:t>
            </w:r>
            <w:proofErr w:type="spellEnd"/>
          </w:p>
        </w:tc>
      </w:tr>
      <w:tr w:rsidR="003A00CF" w:rsidTr="003A205E" w14:paraId="60124111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13EDD669" w14:textId="77777777">
            <w:pPr>
              <w:spacing w:before="40" w:after="40"/>
            </w:pPr>
            <w:r>
              <w:rPr>
                <w:sz w:val="20"/>
              </w:rPr>
              <w:t>NFR-10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26473CE8" w14:textId="77777777">
            <w:pPr>
              <w:spacing w:before="40" w:after="40"/>
            </w:pPr>
            <w:r>
              <w:rPr>
                <w:sz w:val="20"/>
              </w:rPr>
              <w:t>兼容性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15F8640E" w14:textId="77777777">
            <w:pPr>
              <w:spacing w:before="40" w:after="40"/>
            </w:pPr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>接口必须遵循</w:t>
            </w:r>
            <w:r>
              <w:rPr>
                <w:sz w:val="20"/>
              </w:rPr>
              <w:t xml:space="preserve"> OpenAI </w:t>
            </w:r>
            <w:r>
              <w:rPr>
                <w:sz w:val="20"/>
              </w:rPr>
              <w:t>兼容规范，便于切换百炼</w:t>
            </w:r>
            <w:r>
              <w:rPr>
                <w:sz w:val="20"/>
              </w:rPr>
              <w:t xml:space="preserve"> / OpenAI / Boost </w:t>
            </w:r>
            <w:r>
              <w:rPr>
                <w:sz w:val="20"/>
              </w:rPr>
              <w:t>加速模型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75232368" w14:textId="77777777">
            <w:pPr>
              <w:spacing w:before="40" w:after="40"/>
            </w:pPr>
            <w:r>
              <w:rPr>
                <w:sz w:val="20"/>
              </w:rPr>
              <w:t>配置项：</w:t>
            </w:r>
            <w:r>
              <w:rPr>
                <w:rFonts w:ascii="Consolas" w:hAnsi="Consolas" w:eastAsia="Consolas"/>
                <w:color w:val="C7254E"/>
                <w:sz w:val="19"/>
              </w:rPr>
              <w:t>LLM_BASE_URL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color w:val="C7254E"/>
                <w:sz w:val="19"/>
              </w:rPr>
              <w:t>LLM_MODEL_NAME</w:t>
            </w:r>
            <w:r>
              <w:rPr>
                <w:sz w:val="20"/>
              </w:rPr>
              <w:t>、可选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LLM_BOOST_*</w:t>
            </w:r>
          </w:p>
        </w:tc>
      </w:tr>
      <w:tr w:rsidR="003A00CF" w:rsidTr="003A205E" w14:paraId="169ABC2E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375725C8" w14:textId="77777777">
            <w:pPr>
              <w:spacing w:before="40" w:after="40"/>
            </w:pPr>
            <w:r>
              <w:rPr>
                <w:sz w:val="20"/>
              </w:rPr>
              <w:t>NFR-11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2551461F" w14:textId="77777777">
            <w:pPr>
              <w:spacing w:before="40" w:after="40"/>
            </w:pPr>
            <w:r>
              <w:rPr>
                <w:sz w:val="20"/>
              </w:rPr>
              <w:t>国际化与编码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39FBCC48" w14:textId="77777777">
            <w:pPr>
              <w:spacing w:before="40" w:after="40"/>
            </w:pPr>
            <w:r>
              <w:rPr>
                <w:sz w:val="20"/>
              </w:rPr>
              <w:t xml:space="preserve">Windows </w:t>
            </w:r>
            <w:r>
              <w:rPr>
                <w:sz w:val="20"/>
              </w:rPr>
              <w:t>控制台必须保持</w:t>
            </w:r>
            <w:r>
              <w:rPr>
                <w:sz w:val="20"/>
              </w:rPr>
              <w:t xml:space="preserve"> UTF-8 </w:t>
            </w:r>
            <w:r>
              <w:rPr>
                <w:sz w:val="20"/>
              </w:rPr>
              <w:t>输出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0BD8C8C4" w14:textId="7777777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backend/run.py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scripts/run_parallel_simulation.py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顶部的</w:t>
            </w:r>
            <w:r>
              <w:rPr>
                <w:sz w:val="20"/>
              </w:rPr>
              <w:t xml:space="preserve"> UTF-8 </w:t>
            </w:r>
            <w:r>
              <w:rPr>
                <w:sz w:val="20"/>
              </w:rPr>
              <w:t>设置代码块禁止删除</w:t>
            </w:r>
          </w:p>
        </w:tc>
      </w:tr>
      <w:tr w:rsidR="003A00CF" w:rsidTr="003A205E" w14:paraId="23F3CA4C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4931F44C" w14:textId="77777777">
            <w:pPr>
              <w:spacing w:before="40" w:after="40"/>
            </w:pPr>
            <w:r>
              <w:rPr>
                <w:sz w:val="20"/>
              </w:rPr>
              <w:t>NFR-12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1C75DB4F" w14:textId="77777777">
            <w:pPr>
              <w:spacing w:before="40" w:after="40"/>
            </w:pPr>
            <w:r>
              <w:rPr>
                <w:sz w:val="20"/>
              </w:rPr>
              <w:t>运行环境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706B150D" w14:textId="77777777">
            <w:pPr>
              <w:spacing w:before="40" w:after="40"/>
            </w:pPr>
            <w:r>
              <w:rPr>
                <w:sz w:val="20"/>
              </w:rPr>
              <w:t>Node.js ≥ 18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Python ≥ 3.11 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 xml:space="preserve"> ≤ 3.12</w:t>
            </w:r>
            <w:r>
              <w:rPr>
                <w:sz w:val="20"/>
              </w:rPr>
              <w:t>，依赖管理使用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uv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57138C22" w14:textId="77777777">
            <w:pPr>
              <w:spacing w:before="40" w:after="40"/>
            </w:pPr>
            <w:r>
              <w:rPr>
                <w:rFonts w:ascii="Consolas" w:hAnsi="Consolas" w:eastAsia="Consolas"/>
                <w:color w:val="C7254E"/>
                <w:sz w:val="19"/>
              </w:rPr>
              <w:t>npm run setup:all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一键安装</w:t>
            </w:r>
          </w:p>
        </w:tc>
      </w:tr>
      <w:tr w:rsidR="003A00CF" w:rsidTr="003A205E" w14:paraId="13063D3C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5AA48632" w14:textId="77777777">
            <w:pPr>
              <w:spacing w:before="40" w:after="40"/>
            </w:pPr>
            <w:r>
              <w:rPr>
                <w:sz w:val="20"/>
              </w:rPr>
              <w:t>NFR-13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74BD1C07" w14:textId="77777777">
            <w:pPr>
              <w:spacing w:before="40" w:after="40"/>
            </w:pPr>
            <w:r>
              <w:rPr>
                <w:sz w:val="20"/>
              </w:rPr>
              <w:t>端口策略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15E94004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启动时若</w:t>
            </w:r>
            <w:r>
              <w:rPr>
                <w:sz w:val="20"/>
                <w:lang w:eastAsia="zh-CN"/>
              </w:rPr>
              <w:t xml:space="preserve"> 3000 / 5001 </w:t>
            </w:r>
            <w:r>
              <w:rPr>
                <w:sz w:val="20"/>
                <w:lang w:eastAsia="zh-CN"/>
              </w:rPr>
              <w:t>被占用，必须强制</w:t>
            </w:r>
            <w:r>
              <w:rPr>
                <w:sz w:val="20"/>
                <w:lang w:eastAsia="zh-CN"/>
              </w:rPr>
              <w:t xml:space="preserve"> kill </w:t>
            </w:r>
            <w:r>
              <w:rPr>
                <w:sz w:val="20"/>
                <w:lang w:eastAsia="zh-CN"/>
              </w:rPr>
              <w:t>占用进程，不允许更换端口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30499C84" w14:textId="77777777">
            <w:pPr>
              <w:spacing w:before="40" w:after="40"/>
            </w:pPr>
            <w:proofErr w:type="spellStart"/>
            <w:r>
              <w:rPr>
                <w:sz w:val="20"/>
              </w:rPr>
              <w:t>项目规则强制</w:t>
            </w:r>
            <w:proofErr w:type="spellEnd"/>
          </w:p>
        </w:tc>
      </w:tr>
      <w:tr w:rsidR="003A00CF" w:rsidTr="003A205E" w14:paraId="06054BC5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7167F2FF" w14:textId="77777777">
            <w:pPr>
              <w:spacing w:before="40" w:after="40"/>
            </w:pPr>
            <w:r>
              <w:rPr>
                <w:sz w:val="20"/>
              </w:rPr>
              <w:t>NFR-14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3BE2166D" w14:textId="77777777">
            <w:pPr>
              <w:spacing w:before="40" w:after="40"/>
            </w:pPr>
            <w:r>
              <w:rPr>
                <w:sz w:val="20"/>
              </w:rPr>
              <w:t>可观测性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6B831BC0" w14:textId="77777777">
            <w:pPr>
              <w:spacing w:before="40" w:after="40"/>
            </w:pPr>
            <w:r>
              <w:rPr>
                <w:sz w:val="20"/>
              </w:rPr>
              <w:t>每个仿真有独立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simulation.log</w:t>
            </w:r>
            <w:r>
              <w:rPr>
                <w:sz w:val="20"/>
              </w:rPr>
              <w:t>，每个报告有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agent_log/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console_log/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5F8FC"/>
            <w:vAlign w:val="center"/>
          </w:tcPr>
          <w:p w:rsidR="003A00CF" w:rsidRDefault="00000000" w14:paraId="1FCC91E2" w14:textId="77777777">
            <w:pPr>
              <w:spacing w:before="40" w:after="40"/>
            </w:pPr>
            <w:r>
              <w:rPr>
                <w:sz w:val="20"/>
              </w:rPr>
              <w:t>落盘文件树规范</w:t>
            </w:r>
          </w:p>
        </w:tc>
      </w:tr>
      <w:tr w:rsidR="003A00CF" w:rsidTr="003A205E" w14:paraId="2D11938E" w14:textId="77777777">
        <w:trPr>
          <w:jc w:val="center"/>
        </w:trPr>
        <w:tc>
          <w:tcPr>
            <w:tcW w:w="9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14386EAE" w14:textId="77777777">
            <w:pPr>
              <w:spacing w:before="40" w:after="40"/>
            </w:pPr>
            <w:r>
              <w:rPr>
                <w:sz w:val="20"/>
              </w:rPr>
              <w:t>NFR-15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53FABFD5" w14:textId="77777777">
            <w:pPr>
              <w:spacing w:before="40" w:after="40"/>
            </w:pPr>
            <w:r>
              <w:rPr>
                <w:sz w:val="20"/>
              </w:rPr>
              <w:t>数据持久化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559E382D" w14:textId="77777777">
            <w:pPr>
              <w:spacing w:before="40" w:after="40"/>
            </w:pPr>
            <w:r>
              <w:rPr>
                <w:sz w:val="20"/>
              </w:rPr>
              <w:t>系统不引入数据库，全部状态以文件落盘于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9"/>
              </w:rPr>
              <w:t>backend/uploads/</w:t>
            </w:r>
          </w:p>
        </w:tc>
        <w:tc>
          <w:tcPr>
            <w:tcW w:w="363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:rsidR="003A00CF" w:rsidRDefault="00000000" w14:paraId="31DE0278" w14:textId="77777777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引入数据库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队列前必须先讨论</w:t>
            </w:r>
          </w:p>
        </w:tc>
      </w:tr>
    </w:tbl>
    <w:p w:rsidR="000F51DA" w:rsidRDefault="000F51DA" w14:paraId="16567FE3" w14:textId="77777777">
      <w:pPr>
        <w:rPr>
          <w:lang w:eastAsia="zh-CN"/>
        </w:rPr>
      </w:pPr>
    </w:p>
    <w:sectPr w:rsidR="000F51DA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10834434">
    <w:abstractNumId w:val="8"/>
  </w:num>
  <w:num w:numId="2" w16cid:durableId="92675906">
    <w:abstractNumId w:val="6"/>
  </w:num>
  <w:num w:numId="3" w16cid:durableId="834150082">
    <w:abstractNumId w:val="5"/>
  </w:num>
  <w:num w:numId="4" w16cid:durableId="1491673809">
    <w:abstractNumId w:val="4"/>
  </w:num>
  <w:num w:numId="5" w16cid:durableId="1117524336">
    <w:abstractNumId w:val="7"/>
  </w:num>
  <w:num w:numId="6" w16cid:durableId="762843911">
    <w:abstractNumId w:val="3"/>
  </w:num>
  <w:num w:numId="7" w16cid:durableId="556354542">
    <w:abstractNumId w:val="2"/>
  </w:num>
  <w:num w:numId="8" w16cid:durableId="70273518">
    <w:abstractNumId w:val="1"/>
  </w:num>
  <w:num w:numId="9" w16cid:durableId="34983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1DA"/>
    <w:rsid w:val="0015074B"/>
    <w:rsid w:val="0029639D"/>
    <w:rsid w:val="00326F90"/>
    <w:rsid w:val="003A00CF"/>
    <w:rsid w:val="003A205E"/>
    <w:rsid w:val="007524A5"/>
    <w:rsid w:val="00AA1D8D"/>
    <w:rsid w:val="00AD24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B437E"/>
  <w14:defaultImageDpi w14:val="300"/>
  <w15:docId w15:val="{E182D782-C24F-4262-879E-6020401C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Times New Roman" w:hAnsi="Times New Roman" w:eastAsia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标题 1 字符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标题 2 字符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标题 3 字符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ab" w:customStyle="1">
    <w:name w:val="标题 字符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d" w:customStyle="1">
    <w:name w:val="副标题 字符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af0" w:customStyle="1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24" w:customStyle="1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4" w:customStyle="1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styleId="af6" w:customStyle="1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styleId="40" w:customStyle="1">
    <w:name w:val="标题 4 字符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标题 5 字符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标题 6 字符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标题 7 字符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标题 8 字符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标题 9 字符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b" w:customStyle="1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1643</TotalTime>
  <Pages>1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海华 谭</cp:lastModifiedBy>
  <cp:revision>3</cp:revision>
  <dcterms:created xsi:type="dcterms:W3CDTF">2013-12-23T23:15:00Z</dcterms:created>
  <dcterms:modified xsi:type="dcterms:W3CDTF">2026-05-08T04:32:00Z</dcterms:modified>
  <cp:category/>
</cp:coreProperties>
</file>