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rId34.png" ContentType="image/png"/>
  <Override PartName="/word/media/rId61.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30.png" ContentType="image/png"/>
  <Override PartName="/word/media/rId65.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7"/>
      </w:pPr>
      <w:r>
        <w:rPr>
          <w:rFonts w:hint="eastAsia"/>
        </w:rPr>
        <w:t xml:space="preserve">MiroFish多智能体仿真预测系统的设计与实现</w:t>
      </w:r>
    </w:p>
    <w:bookmarkStart w:id="73" w:name="本科生毕业设计"/>
    <w:p>
      <w:pPr>
        <w:pStyle w:val="2"/>
      </w:pPr>
      <w:r>
        <w:rPr>
          <w:rFonts w:hint="eastAsia"/>
        </w:rPr>
        <w:t xml:space="preserve">本科生毕业设计</w:t>
      </w:r>
    </w:p>
    <w:p>
      <w:pPr>
        <w:pStyle w:val="FirstParagraph"/>
      </w:pPr>
      <w:r>
        <w:rPr>
          <w:rFonts w:hint="eastAsia"/>
          <w:b/>
          <w:bCs/>
        </w:rPr>
        <w:t xml:space="preserve">中文题目</w:t>
      </w:r>
      <w:r>
        <w:t xml:space="preserve">　</w:t>
      </w:r>
      <w:r>
        <w:rPr>
          <w:rFonts w:hint="eastAsia"/>
        </w:rPr>
        <w:t xml:space="preserve">MiroFish多智能体仿真预测系统的设计与实现</w:t>
      </w:r>
    </w:p>
    <w:p>
      <w:pPr>
        <w:pStyle w:val="BodyText"/>
      </w:pPr>
      <w:r>
        <w:rPr>
          <w:rFonts w:hint="eastAsia"/>
          <w:b/>
          <w:bCs/>
        </w:rPr>
        <w:t xml:space="preserve">外文题目</w:t>
      </w:r>
      <w:r>
        <w:t xml:space="preserve">　Design and Implementation of MiroFish Multi-Agent Simulation and Prediction System</w:t>
      </w:r>
    </w:p>
    <w:p>
      <w:pPr>
        <w:pStyle w:val="BodyText"/>
      </w:pPr>
      <w:r>
        <w:rPr>
          <w:rFonts w:hint="eastAsia"/>
          <w:b/>
          <w:bCs/>
        </w:rPr>
        <w:t xml:space="preserve">学</w:t>
      </w:r>
      <w:r>
        <w:rPr>
          <w:b/>
          <w:bCs/>
        </w:rPr>
        <w:t xml:space="preserve">　　</w:t>
      </w:r>
      <w:r>
        <w:rPr>
          <w:rFonts w:hint="eastAsia"/>
          <w:b/>
          <w:bCs/>
        </w:rPr>
        <w:t xml:space="preserve">号</w:t>
      </w:r>
      <w:r>
        <w:t xml:space="preserve">　</w:t>
      </w:r>
    </w:p>
    <w:p>
      <w:pPr>
        <w:pStyle w:val="BodyText"/>
      </w:pPr>
      <w:r>
        <w:rPr>
          <w:rFonts w:hint="eastAsia"/>
          <w:b/>
          <w:bCs/>
        </w:rPr>
        <w:t xml:space="preserve">姓</w:t>
      </w:r>
      <w:r>
        <w:rPr>
          <w:b/>
          <w:bCs/>
        </w:rPr>
        <w:t xml:space="preserve">　　</w:t>
      </w:r>
      <w:r>
        <w:rPr>
          <w:rFonts w:hint="eastAsia"/>
          <w:b/>
          <w:bCs/>
        </w:rPr>
        <w:t xml:space="preserve">名</w:t>
      </w:r>
      <w:r>
        <w:t xml:space="preserve">　</w:t>
      </w:r>
    </w:p>
    <w:p>
      <w:pPr>
        <w:pStyle w:val="BodyText"/>
      </w:pPr>
      <w:r>
        <w:rPr>
          <w:rFonts w:hint="eastAsia"/>
          <w:b/>
          <w:bCs/>
        </w:rPr>
        <w:t xml:space="preserve">学</w:t>
      </w:r>
      <w:r>
        <w:rPr>
          <w:b/>
          <w:bCs/>
        </w:rPr>
        <w:t xml:space="preserve">　　</w:t>
      </w:r>
      <w:r>
        <w:rPr>
          <w:rFonts w:hint="eastAsia"/>
          <w:b/>
          <w:bCs/>
        </w:rPr>
        <w:t xml:space="preserve">院</w:t>
      </w:r>
      <w:r>
        <w:t xml:space="preserve">　</w:t>
      </w:r>
      <w:r>
        <w:rPr>
          <w:rFonts w:hint="eastAsia"/>
        </w:rPr>
        <w:t xml:space="preserve">人工智能学院</w:t>
      </w:r>
    </w:p>
    <w:p>
      <w:pPr>
        <w:pStyle w:val="BodyText"/>
      </w:pPr>
      <w:r>
        <w:rPr>
          <w:rFonts w:hint="eastAsia"/>
          <w:b/>
          <w:bCs/>
        </w:rPr>
        <w:t xml:space="preserve">专</w:t>
      </w:r>
      <w:r>
        <w:rPr>
          <w:b/>
          <w:bCs/>
        </w:rPr>
        <w:t xml:space="preserve">　　</w:t>
      </w:r>
      <w:r>
        <w:rPr>
          <w:rFonts w:hint="eastAsia"/>
          <w:b/>
          <w:bCs/>
        </w:rPr>
        <w:t xml:space="preserve">业</w:t>
      </w:r>
      <w:r>
        <w:t xml:space="preserve">　</w:t>
      </w:r>
      <w:r>
        <w:rPr>
          <w:rFonts w:hint="eastAsia"/>
        </w:rPr>
        <w:t xml:space="preserve">计算机科学与技术</w:t>
      </w:r>
    </w:p>
    <w:p>
      <w:pPr>
        <w:pStyle w:val="BodyText"/>
      </w:pPr>
      <w:r>
        <w:rPr>
          <w:rFonts w:hint="eastAsia"/>
          <w:b/>
          <w:bCs/>
        </w:rPr>
        <w:t xml:space="preserve">指导教师</w:t>
      </w:r>
      <w:r>
        <w:t xml:space="preserve">　</w:t>
      </w:r>
    </w:p>
    <w:p>
      <w:pPr>
        <w:pStyle w:val="BodyText"/>
      </w:pPr>
      <w:r>
        <w:rPr>
          <w:rFonts w:hint="eastAsia"/>
          <w:b/>
          <w:bCs/>
        </w:rPr>
        <w:t xml:space="preserve">完成时间</w:t>
      </w:r>
      <w:r>
        <w:t xml:space="preserve">　</w:t>
      </w:r>
      <w:r>
        <w:rPr>
          <w:rFonts w:hint="eastAsia"/>
        </w:rPr>
        <w:t xml:space="preserve">2026年6月</w:t>
      </w:r>
    </w:p>
    <w:p>
      <w:pPr>
        <w:pStyle w:val="BodyText"/>
      </w:pPr>
      <w:r>
        <w:rPr>
          <w:rFonts w:hint="eastAsia"/>
          <w:b/>
          <w:bCs/>
        </w:rPr>
        <w:t xml:space="preserve">江西师范大学教务处制</w:t>
      </w:r>
    </w:p>
    <w:p>
      <w:r>
        <w:pict>
          <v:rect style="width:0;height:1.5pt" o:hralign="center" o:hrstd="t" o:hr="t"/>
        </w:pict>
      </w:r>
    </w:p>
    <w:bookmarkStart w:id="22" w:name="声-明"/>
    <w:p>
      <w:pPr>
        <w:pStyle w:val="3"/>
      </w:pPr>
      <w:r>
        <w:rPr>
          <w:rFonts w:hint="eastAsia"/>
        </w:rPr>
        <w:t xml:space="preserve">声</w:t>
      </w:r>
      <w:r>
        <w:t xml:space="preserve">　　</w:t>
      </w:r>
      <w:r>
        <w:rPr>
          <w:rFonts w:hint="eastAsia"/>
        </w:rPr>
        <w:t xml:space="preserve">明</w:t>
      </w:r>
    </w:p>
    <w:p>
      <w:pPr>
        <w:pStyle w:val="FirstParagraph"/>
      </w:pPr>
      <w:r>
        <w:rPr>
          <w:rFonts w:hint="eastAsia"/>
        </w:rPr>
        <w:t xml:space="preserve">本人郑重声明：</w:t>
      </w:r>
    </w:p>
    <w:p>
      <w:pPr>
        <w:pStyle w:val="BodyText"/>
      </w:pPr>
      <w:r>
        <w:rPr>
          <w:rFonts w:hint="eastAsia"/>
        </w:rPr>
        <w:t xml:space="preserve">所呈交的毕业设计（论文）是本人在指导教师指导下进行的研究工作及取得的研究成果。其中除加以标注和致谢的地方，以及法律规定允许的之外，不包含其他人已经发表或撰写完成并以某种方式公开过的研究成果，也不包含为获得其他教育机构的学位或证书而作的材料。其他同志对本研究所做的任何贡献均已在文中作了明确的说明并表示谢意。</w:t>
      </w:r>
    </w:p>
    <w:p>
      <w:pPr>
        <w:pStyle w:val="BodyText"/>
      </w:pPr>
      <w:r>
        <w:rPr>
          <w:rFonts w:hint="eastAsia"/>
        </w:rPr>
        <w:t xml:space="preserve">本毕业设计（论文）成果是本人在江西师范大学读书期间在指导教师指导下取得的，成果归江西师范大学所有。</w:t>
      </w:r>
    </w:p>
    <w:p>
      <w:pPr>
        <w:pStyle w:val="BodyText"/>
      </w:pPr>
      <w:r>
        <w:rPr>
          <w:rFonts w:hint="eastAsia"/>
        </w:rPr>
        <w:t xml:space="preserve">特此声明。</w:t>
      </w:r>
    </w:p>
    <w:p>
      <w:pPr>
        <w:pStyle w:val="BodyText"/>
      </w:pPr>
      <w:r>
        <w:rPr>
          <w:rFonts w:hint="eastAsia"/>
        </w:rPr>
        <w:t xml:space="preserve">声明人（毕业设计（论文）作者）学号：</w:t>
      </w:r>
    </w:p>
    <w:p>
      <w:pPr>
        <w:pStyle w:val="BodyText"/>
      </w:pPr>
      <w:r>
        <w:rPr>
          <w:rFonts w:hint="eastAsia"/>
        </w:rPr>
        <w:t xml:space="preserve">声明人（毕业设计（论文）作者）签名：</w:t>
      </w:r>
    </w:p>
    <w:p>
      <w:pPr>
        <w:pStyle w:val="BodyText"/>
      </w:pPr>
      <w:r>
        <w:rPr>
          <w:rFonts w:hint="eastAsia"/>
        </w:rPr>
        <w:t xml:space="preserve">签名日期：</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p>
      <w:r>
        <w:pict>
          <v:rect style="width:0;height:1.5pt" o:hralign="center" o:hrstd="t" o:hr="t"/>
        </w:pict>
      </w:r>
    </w:p>
    <w:bookmarkEnd w:id="22"/>
    <w:bookmarkStart w:id="23" w:name="摘-要"/>
    <w:p>
      <w:pPr>
        <w:pStyle w:val="3"/>
      </w:pPr>
      <w:r>
        <w:rPr>
          <w:rFonts w:hint="eastAsia"/>
        </w:rPr>
        <w:t xml:space="preserve">摘</w:t>
      </w:r>
      <w:r>
        <w:t xml:space="preserve">　　</w:t>
      </w:r>
      <w:r>
        <w:rPr>
          <w:rFonts w:hint="eastAsia"/>
        </w:rPr>
        <w:t xml:space="preserve">要</w:t>
      </w:r>
    </w:p>
    <w:p>
      <w:pPr>
        <w:pStyle w:val="FirstParagraph"/>
      </w:pPr>
      <w:r>
        <w:rPr>
          <w:rFonts w:hint="eastAsia"/>
        </w:rPr>
        <w:t xml:space="preserve">随着社交媒体在全球范围内的深度渗透，Twitter、Reddit</w:t>
      </w:r>
      <w:r>
        <w:t xml:space="preserve"> </w:t>
      </w:r>
      <w:r>
        <w:rPr>
          <w:rFonts w:hint="eastAsia"/>
        </w:rPr>
        <w:t xml:space="preserve">等平台每天产生数以亿计的用户交互数据，其传播路径与群体反应直接影响品牌营销、产品发布、政策制定等重大决策。然而，传统的舆情分析工具普遍存在回溯性强、缺乏前瞻能力、无法定制化推演等局限。本文设计并实现了一款多智能体仿真预测引擎——MiroFish。该系统以用户上传的种子文档和自然语言预测需求为输入，依次完成本体抽取、知识图谱构建、Agent</w:t>
      </w:r>
      <w:r>
        <w:t xml:space="preserve"> </w:t>
      </w:r>
      <w:r>
        <w:rPr>
          <w:rFonts w:hint="eastAsia"/>
        </w:rPr>
        <w:t xml:space="preserve">人设生成、Twitter</w:t>
      </w:r>
      <w:r>
        <w:t xml:space="preserve"> </w:t>
      </w:r>
      <w:r>
        <w:rPr>
          <w:rFonts w:hint="eastAsia"/>
        </w:rPr>
        <w:t xml:space="preserve">与</w:t>
      </w:r>
      <w:r>
        <w:t xml:space="preserve"> Reddit </w:t>
      </w:r>
      <w:r>
        <w:rPr>
          <w:rFonts w:hint="eastAsia"/>
        </w:rPr>
        <w:t xml:space="preserve">双平台仿真运行，最终产出可交互的结构化预测报告。系统采用</w:t>
      </w:r>
      <w:r>
        <w:t xml:space="preserve"> Vue 3 </w:t>
      </w:r>
      <w:r>
        <w:rPr>
          <w:rFonts w:hint="eastAsia"/>
        </w:rPr>
        <w:t xml:space="preserve">加</w:t>
      </w:r>
      <w:r>
        <w:t xml:space="preserve"> Flask </w:t>
      </w:r>
      <w:r>
        <w:rPr>
          <w:rFonts w:hint="eastAsia"/>
        </w:rPr>
        <w:t xml:space="preserve">的前后端分离架构，集成大语言模型（LLM）与</w:t>
      </w:r>
      <w:r>
        <w:t xml:space="preserve"> CAMEL-AI/OASIS </w:t>
      </w:r>
      <w:r>
        <w:rPr>
          <w:rFonts w:hint="eastAsia"/>
        </w:rPr>
        <w:t xml:space="preserve">多智能体仿真框架，以</w:t>
      </w:r>
      <w:r>
        <w:t xml:space="preserve"> Zep Cloud </w:t>
      </w:r>
      <w:r>
        <w:rPr>
          <w:rFonts w:hint="eastAsia"/>
        </w:rPr>
        <w:t xml:space="preserve">作为知识图谱存储后端。本文依据软件工程规范，依次完成需求分析、系统设计和系统实现的全过程论述。其中，需求分析阶段采用用例驱动方法，识别出十个核心用例并构建了完整的用例模型与分析类模型；系统设计阶段采用分层架构风格，将系统划分为表现层、业务逻辑层、数据访问层与实体层，并完成了全部用户界面的详细设计。</w:t>
      </w:r>
    </w:p>
    <w:p>
      <w:pPr>
        <w:pStyle w:val="BodyText"/>
      </w:pPr>
      <w:r>
        <w:rPr>
          <w:rFonts w:hint="eastAsia"/>
          <w:b/>
          <w:bCs/>
        </w:rPr>
        <w:t xml:space="preserve">关键字：</w:t>
      </w:r>
      <w:r>
        <w:t xml:space="preserve"> </w:t>
      </w:r>
      <w:r>
        <w:rPr>
          <w:rFonts w:hint="eastAsia"/>
        </w:rPr>
        <w:t xml:space="preserve">多智能体仿真；知识图谱；社交媒体预测；大语言模型；OASIS</w:t>
      </w:r>
    </w:p>
    <w:p>
      <w:r>
        <w:pict>
          <v:rect style="width:0;height:1.5pt" o:hralign="center" o:hrstd="t" o:hr="t"/>
        </w:pict>
      </w:r>
    </w:p>
    <w:bookmarkEnd w:id="23"/>
    <w:bookmarkStart w:id="24" w:name="abstract"/>
    <w:p>
      <w:pPr>
        <w:pStyle w:val="3"/>
      </w:pPr>
      <w:r>
        <w:t xml:space="preserve">Abstract</w:t>
      </w:r>
    </w:p>
    <w:p>
      <w:pPr>
        <w:pStyle w:val="FirstParagraph"/>
      </w:pPr>
      <w:r>
        <w:t xml:space="preserve">With the deep penetration of social media worldwide, platforms such as Twitter and Reddit generate hundreds of millions of user interactions daily. The propagation paths and collective behavioral patterns on these platforms directly impact major decisions in brand marketing, product launches, and policy formulation. However, traditional sentiment analysis tools are predominantly retrospective, lacking forward-looking capabilities and customizable simulation features. This paper presents the design and implementation of MiroFish, a multi-agent simulation and prediction engine. The system takes user-uploaded seed documents and natural language prediction requirements as input, and sequentially performs ontology extraction, knowledge graph construction, agent profile generation, dual-platform (Twitter and Reddit) simulation, and interactive report generation. The system adopts a Vue 3 plus Flask front-end and back-end separation architecture, integrating Large Language Models (LLM) with the CAMEL-AI/OASIS multi-agent simulation framework, and uses Zep Cloud as the knowledge graph storage backend. This paper follows software engineering standards to systematically complete requirements analysis, system design, and system implementation. In the requirements analysis phase, a use-case-driven approach is adopted to identify ten core use cases and construct a complete use case model and analysis class model. In the system design phase, a layered architecture is employed to partition the system into presentation, business logic, data access, and entity layers, with detailed designs for all user interfaces.</w:t>
      </w:r>
    </w:p>
    <w:p>
      <w:pPr>
        <w:pStyle w:val="BodyText"/>
      </w:pPr>
      <w:r>
        <w:rPr>
          <w:b/>
          <w:bCs/>
        </w:rPr>
        <w:t xml:space="preserve">Keywords:</w:t>
      </w:r>
      <w:r>
        <w:t xml:space="preserve"> </w:t>
      </w:r>
      <w:r>
        <w:t xml:space="preserve">Multi-Agent Simulation; Knowledge Graph; Social Media Prediction; Large Language Model; OASIS</w:t>
      </w:r>
    </w:p>
    <w:p>
      <w:r>
        <w:pict>
          <v:rect style="width:0;height:1.5pt" o:hralign="center" o:hrstd="t" o:hr="t"/>
        </w:pict>
      </w:r>
    </w:p>
    <w:bookmarkEnd w:id="24"/>
    <w:bookmarkStart w:id="25" w:name="目-录"/>
    <w:p>
      <w:pPr>
        <w:pStyle w:val="3"/>
      </w:pPr>
      <w:r>
        <w:rPr>
          <w:rFonts w:hint="eastAsia"/>
        </w:rPr>
        <w:t xml:space="preserve">目</w:t>
      </w:r>
      <w:r>
        <w:t xml:space="preserve">　　</w:t>
      </w:r>
      <w:r>
        <w:rPr>
          <w:rFonts w:hint="eastAsia"/>
        </w:rPr>
        <w:t xml:space="preserve">录</w:t>
      </w:r>
    </w:p>
    <w:p>
      <w:pPr>
        <w:pStyle w:val="FirstParagraph"/>
      </w:pPr>
      <w:r>
        <w:rPr>
          <w:rFonts w:hint="eastAsia"/>
        </w:rPr>
        <w:t xml:space="preserve">摘要</w:t>
      </w:r>
    </w:p>
    <w:p>
      <w:pPr>
        <w:pStyle w:val="BodyText"/>
      </w:pPr>
      <w:r>
        <w:t xml:space="preserve">Abstract</w:t>
      </w:r>
    </w:p>
    <w:p>
      <w:pPr>
        <w:pStyle w:val="BodyText"/>
      </w:pPr>
      <w:r>
        <w:rPr>
          <w:rFonts w:hint="eastAsia"/>
        </w:rPr>
        <w:t xml:space="preserve">第一章</w:t>
      </w:r>
      <w:r>
        <w:t xml:space="preserve"> </w:t>
      </w:r>
      <w:r>
        <w:rPr>
          <w:rFonts w:hint="eastAsia"/>
        </w:rPr>
        <w:t xml:space="preserve">绪论</w:t>
      </w:r>
    </w:p>
    <w:p>
      <w:pPr>
        <w:pStyle w:val="BodyText"/>
      </w:pPr>
      <w:r>
        <w:t xml:space="preserve">　　1.1 </w:t>
      </w:r>
      <w:r>
        <w:rPr>
          <w:rFonts w:hint="eastAsia"/>
        </w:rPr>
        <w:t xml:space="preserve">系统的开发背景</w:t>
      </w:r>
    </w:p>
    <w:p>
      <w:pPr>
        <w:pStyle w:val="BodyText"/>
      </w:pPr>
      <w:r>
        <w:t xml:space="preserve">　　1.2 </w:t>
      </w:r>
      <w:r>
        <w:rPr>
          <w:rFonts w:hint="eastAsia"/>
        </w:rPr>
        <w:t xml:space="preserve">系统的意义</w:t>
      </w:r>
    </w:p>
    <w:p>
      <w:pPr>
        <w:pStyle w:val="BodyText"/>
      </w:pPr>
      <w:r>
        <w:t xml:space="preserve">　　1.3 </w:t>
      </w:r>
      <w:r>
        <w:rPr>
          <w:rFonts w:hint="eastAsia"/>
        </w:rPr>
        <w:t xml:space="preserve">项目简介</w:t>
      </w:r>
    </w:p>
    <w:p>
      <w:pPr>
        <w:pStyle w:val="BodyText"/>
      </w:pPr>
      <w:r>
        <w:rPr>
          <w:rFonts w:hint="eastAsia"/>
        </w:rPr>
        <w:t xml:space="preserve">第二章</w:t>
      </w:r>
      <w:r>
        <w:t xml:space="preserve"> </w:t>
      </w:r>
      <w:r>
        <w:rPr>
          <w:rFonts w:hint="eastAsia"/>
        </w:rPr>
        <w:t xml:space="preserve">需求分析</w:t>
      </w:r>
    </w:p>
    <w:p>
      <w:pPr>
        <w:pStyle w:val="BodyText"/>
      </w:pPr>
      <w:r>
        <w:t xml:space="preserve">　　2.1 </w:t>
      </w:r>
      <w:r>
        <w:rPr>
          <w:rFonts w:hint="eastAsia"/>
        </w:rPr>
        <w:t xml:space="preserve">功能需求</w:t>
      </w:r>
    </w:p>
    <w:p>
      <w:pPr>
        <w:pStyle w:val="BodyText"/>
      </w:pPr>
      <w:r>
        <w:t xml:space="preserve">　　2.2 </w:t>
      </w:r>
      <w:r>
        <w:rPr>
          <w:rFonts w:hint="eastAsia"/>
        </w:rPr>
        <w:t xml:space="preserve">用例交互</w:t>
      </w:r>
    </w:p>
    <w:p>
      <w:pPr>
        <w:pStyle w:val="BodyText"/>
      </w:pPr>
      <w:r>
        <w:t xml:space="preserve">　　2.3 </w:t>
      </w:r>
      <w:r>
        <w:rPr>
          <w:rFonts w:hint="eastAsia"/>
        </w:rPr>
        <w:t xml:space="preserve">分析类图</w:t>
      </w:r>
    </w:p>
    <w:p>
      <w:pPr>
        <w:pStyle w:val="BodyText"/>
      </w:pPr>
      <w:r>
        <w:t xml:space="preserve">　　2.4 </w:t>
      </w:r>
      <w:r>
        <w:rPr>
          <w:rFonts w:hint="eastAsia"/>
        </w:rPr>
        <w:t xml:space="preserve">非功能性需求分析</w:t>
      </w:r>
    </w:p>
    <w:p>
      <w:pPr>
        <w:pStyle w:val="BodyText"/>
      </w:pPr>
      <w:r>
        <w:t xml:space="preserve">　　2.5 </w:t>
      </w:r>
      <w:r>
        <w:rPr>
          <w:rFonts w:hint="eastAsia"/>
        </w:rPr>
        <w:t xml:space="preserve">本章小结</w:t>
      </w:r>
    </w:p>
    <w:p>
      <w:r>
        <w:pict>
          <v:rect style="width:0;height:1.5pt" o:hralign="center" o:hrstd="t" o:hr="t"/>
        </w:pict>
      </w:r>
    </w:p>
    <w:bookmarkEnd w:id="25"/>
    <w:bookmarkStart w:id="29" w:name="第一章-绪论"/>
    <w:p>
      <w:pPr>
        <w:pStyle w:val="3"/>
      </w:pPr>
      <w:r>
        <w:rPr>
          <w:rFonts w:hint="eastAsia"/>
        </w:rPr>
        <w:t xml:space="preserve">第一章</w:t>
      </w:r>
      <w:r>
        <w:t xml:space="preserve"> </w:t>
      </w:r>
      <w:r>
        <w:rPr>
          <w:rFonts w:hint="eastAsia"/>
        </w:rPr>
        <w:t xml:space="preserve">绪论</w:t>
      </w:r>
    </w:p>
    <w:bookmarkStart w:id="26" w:name="系统的开发背景"/>
    <w:p>
      <w:pPr>
        <w:pStyle w:val="4"/>
      </w:pPr>
      <w:r>
        <w:t xml:space="preserve">1.1 </w:t>
      </w:r>
      <w:r>
        <w:rPr>
          <w:rFonts w:hint="eastAsia"/>
        </w:rPr>
        <w:t xml:space="preserve">系统的开发背景</w:t>
      </w:r>
    </w:p>
    <w:p>
      <w:pPr>
        <w:pStyle w:val="FirstParagraph"/>
      </w:pPr>
      <w:r>
        <w:rPr>
          <w:rFonts w:hint="eastAsia"/>
        </w:rPr>
        <w:t xml:space="preserve">在数字化时代，社交媒体已成为公共舆论形成、商业信息扩散与社会事件演化的核心场域。Twitter、Reddit</w:t>
      </w:r>
      <w:r>
        <w:t xml:space="preserve"> </w:t>
      </w:r>
      <w:r>
        <w:rPr>
          <w:rFonts w:hint="eastAsia"/>
        </w:rPr>
        <w:t xml:space="preserve">等平台每日产生数以亿计的用户互动，其传播路径与群体行为模式对品牌营销、产品发布、政策出台、危机公关等重大决策具有深远影响。然而，当前主流的舆情分析工具和社交媒体监测手段普遍存在以下四大局限：</w:t>
      </w:r>
    </w:p>
    <w:p>
      <w:pPr>
        <w:pStyle w:val="BodyText"/>
      </w:pPr>
      <w:r>
        <w:rPr>
          <w:rFonts w:hint="eastAsia"/>
        </w:rPr>
        <w:t xml:space="preserve">第一，回溯性而非前瞻性。现有工具主要基于历史文本数据进行情感分析与关键词统计，只能解释”已经发生了什么”，无法回答”如果这样做会发生什么”。这种被动的分析范式难以满足决策者对前瞻性推演的需求。</w:t>
      </w:r>
    </w:p>
    <w:p>
      <w:pPr>
        <w:pStyle w:val="BodyText"/>
      </w:pPr>
      <w:r>
        <w:rPr>
          <w:rFonts w:hint="eastAsia"/>
        </w:rPr>
        <w:t xml:space="preserve">第二，缺少群体动力学建模。大多数工具仅对单条内容进行情感打分，忽略了社交媒体中用户之间的关注关系、转发链路、信息级联效应以及子社区演化等群体动力学特征。</w:t>
      </w:r>
    </w:p>
    <w:p>
      <w:pPr>
        <w:pStyle w:val="BodyText"/>
      </w:pPr>
      <w:r>
        <w:rPr>
          <w:rFonts w:hint="eastAsia"/>
        </w:rPr>
        <w:t xml:space="preserve">第三，无法定制化推演。用户的预测需求高度个性化，涉及特定行业、特定人群、特定话题、特定平台。通用的舆情模型难以快速适配不同领域的专业术语、特定人群的交流风格和垂直行业的传播规律。</w:t>
      </w:r>
    </w:p>
    <w:p>
      <w:pPr>
        <w:pStyle w:val="BodyText"/>
      </w:pPr>
      <w:r>
        <w:rPr>
          <w:rFonts w:hint="eastAsia"/>
        </w:rPr>
        <w:t xml:space="preserve">第四，报告产出僵化。传统工具输出固定模板的分析报告，决策者无法就其中的关键发现进一步追问、深挖或探索假设性情景，报告与决策之间存在显著的交互鸿沟。</w:t>
      </w:r>
    </w:p>
    <w:p>
      <w:pPr>
        <w:pStyle w:val="BodyText"/>
      </w:pPr>
      <w:r>
        <w:rPr>
          <w:rFonts w:hint="eastAsia"/>
        </w:rPr>
        <w:t xml:space="preserve">随着大语言模型（Large</w:t>
      </w:r>
      <w:r>
        <w:t xml:space="preserve"> Language </w:t>
      </w:r>
      <w:r>
        <w:rPr>
          <w:rFonts w:hint="eastAsia"/>
        </w:rPr>
        <w:t xml:space="preserve">Model，简称</w:t>
      </w:r>
      <w:r>
        <w:t xml:space="preserve"> </w:t>
      </w:r>
      <w:r>
        <w:rPr>
          <w:rFonts w:hint="eastAsia"/>
        </w:rPr>
        <w:t xml:space="preserve">LLM）技术的飞速发展和多智能体仿真框架（如</w:t>
      </w:r>
      <w:r>
        <w:t xml:space="preserve"> </w:t>
      </w:r>
      <w:r>
        <w:rPr>
          <w:rFonts w:hint="eastAsia"/>
        </w:rPr>
        <w:t xml:space="preserve">CAMEL-AI/OASIS）的日益成熟，构建”可前瞻、可定制、可交互”的社交媒体推演引擎在技术层面已成为可能。MiroFish</w:t>
      </w:r>
      <w:r>
        <w:t xml:space="preserve"> </w:t>
      </w:r>
      <w:r>
        <w:rPr>
          <w:rFonts w:hint="eastAsia"/>
        </w:rPr>
        <w:t xml:space="preserve">项目正是在这一技术背景下立项，旨在探索</w:t>
      </w:r>
      <w:r>
        <w:t xml:space="preserve"> LLM </w:t>
      </w:r>
      <w:r>
        <w:rPr>
          <w:rFonts w:hint="eastAsia"/>
        </w:rPr>
        <w:t xml:space="preserve">驱动的端到端社交媒体传播预测范式。</w:t>
      </w:r>
    </w:p>
    <w:bookmarkEnd w:id="26"/>
    <w:bookmarkStart w:id="27" w:name="系统的意义"/>
    <w:p>
      <w:pPr>
        <w:pStyle w:val="4"/>
      </w:pPr>
      <w:r>
        <w:t xml:space="preserve">1.2 </w:t>
      </w:r>
      <w:r>
        <w:rPr>
          <w:rFonts w:hint="eastAsia"/>
        </w:rPr>
        <w:t xml:space="preserve">系统的意义</w:t>
      </w:r>
    </w:p>
    <w:p>
      <w:pPr>
        <w:pStyle w:val="FirstParagraph"/>
      </w:pPr>
      <w:r>
        <w:t xml:space="preserve">MiroFish </w:t>
      </w:r>
      <w:r>
        <w:rPr>
          <w:rFonts w:hint="eastAsia"/>
        </w:rPr>
        <w:t xml:space="preserve">作为一款多智能体仿真预测引擎，其核心工作流为：用户上传种子文档并以自然语言描述预测需求，系统自动完成本体抽取、知识图谱构建、Agent</w:t>
      </w:r>
      <w:r>
        <w:t xml:space="preserve"> </w:t>
      </w:r>
      <w:r>
        <w:rPr>
          <w:rFonts w:hint="eastAsia"/>
        </w:rPr>
        <w:t xml:space="preserve">人设生成、Twitter</w:t>
      </w:r>
      <w:r>
        <w:t xml:space="preserve"> </w:t>
      </w:r>
      <w:r>
        <w:rPr>
          <w:rFonts w:hint="eastAsia"/>
        </w:rPr>
        <w:t xml:space="preserve">与</w:t>
      </w:r>
      <w:r>
        <w:t xml:space="preserve"> Reddit </w:t>
      </w:r>
      <w:r>
        <w:rPr>
          <w:rFonts w:hint="eastAsia"/>
        </w:rPr>
        <w:t xml:space="preserve">双平台</w:t>
      </w:r>
      <w:r>
        <w:t xml:space="preserve"> OASIS </w:t>
      </w:r>
      <w:r>
        <w:rPr>
          <w:rFonts w:hint="eastAsia"/>
        </w:rPr>
        <w:t xml:space="preserve">仿真运行、预测报告生成与深度交互问答。其意义体现在以下四个层面：</w:t>
      </w:r>
    </w:p>
    <w:p>
      <w:pPr>
        <w:pStyle w:val="BodyText"/>
      </w:pPr>
      <w:r>
        <w:rPr>
          <w:rFonts w:hint="eastAsia"/>
        </w:rPr>
        <w:t xml:space="preserve">在方法学价值方面，本系统将</w:t>
      </w:r>
      <w:r>
        <w:t xml:space="preserve"> LLM </w:t>
      </w:r>
      <w:r>
        <w:rPr>
          <w:rFonts w:hint="eastAsia"/>
        </w:rPr>
        <w:t xml:space="preserve">驱动的本体生成、知识图谱推理与多智能体社会仿真三大技术整合为统一流水线，验证”文档到图谱到人设到仿真到报告”的端到端预测范式的可行性，为</w:t>
      </w:r>
      <w:r>
        <w:t xml:space="preserve"> AI </w:t>
      </w:r>
      <w:r>
        <w:rPr>
          <w:rFonts w:hint="eastAsia"/>
        </w:rPr>
        <w:t xml:space="preserve">驱动的社会科学仿真研究提供新思路。</w:t>
      </w:r>
    </w:p>
    <w:p>
      <w:pPr>
        <w:pStyle w:val="BodyText"/>
      </w:pPr>
      <w:r>
        <w:rPr>
          <w:rFonts w:hint="eastAsia"/>
        </w:rPr>
        <w:t xml:space="preserve">在应用价值方面，本系统为品牌运营者、内容创作者、舆情研究人员、市场分析师提供低门槛、可定制的社交传播推演工具，支持发布前的策略评估与风险规避，有效降低决策试错成本。</w:t>
      </w:r>
    </w:p>
    <w:p>
      <w:pPr>
        <w:pStyle w:val="BodyText"/>
      </w:pPr>
      <w:r>
        <w:rPr>
          <w:rFonts w:hint="eastAsia"/>
        </w:rPr>
        <w:t xml:space="preserve">在产品价值方面，相较于静态</w:t>
      </w:r>
      <w:r>
        <w:t xml:space="preserve"> BI </w:t>
      </w:r>
      <w:r>
        <w:rPr>
          <w:rFonts w:hint="eastAsia"/>
        </w:rPr>
        <w:t xml:space="preserve">报表和传统舆情分析工具，MiroFish</w:t>
      </w:r>
      <w:r>
        <w:t xml:space="preserve"> </w:t>
      </w:r>
      <w:r>
        <w:rPr>
          <w:rFonts w:hint="eastAsia"/>
        </w:rPr>
        <w:t xml:space="preserve">提供可交互的预测报告——用户可通过对话式界面追问任意子结论、采访任意虚拟</w:t>
      </w:r>
      <w:r>
        <w:t xml:space="preserve"> </w:t>
      </w:r>
      <w:r>
        <w:rPr>
          <w:rFonts w:hint="eastAsia"/>
        </w:rPr>
        <w:t xml:space="preserve">Agent，将单向的报告消费模式升级为双向的探索式决策支持体验。</w:t>
      </w:r>
    </w:p>
    <w:p>
      <w:pPr>
        <w:pStyle w:val="BodyText"/>
      </w:pPr>
      <w:r>
        <w:rPr>
          <w:rFonts w:hint="eastAsia"/>
        </w:rPr>
        <w:t xml:space="preserve">在技术价值方面，本系统探索了</w:t>
      </w:r>
      <w:r>
        <w:t xml:space="preserve"> LLM Agent </w:t>
      </w:r>
      <w:r>
        <w:rPr>
          <w:rFonts w:hint="eastAsia"/>
        </w:rPr>
        <w:t xml:space="preserve">与子进程隔离、文件</w:t>
      </w:r>
      <w:r>
        <w:t xml:space="preserve"> IPC </w:t>
      </w:r>
      <w:r>
        <w:rPr>
          <w:rFonts w:hint="eastAsia"/>
        </w:rPr>
        <w:t xml:space="preserve">相结合的工程化模式，为长时运行、可中断、可追问的</w:t>
      </w:r>
      <w:r>
        <w:t xml:space="preserve"> AI </w:t>
      </w:r>
      <w:r>
        <w:rPr>
          <w:rFonts w:hint="eastAsia"/>
        </w:rPr>
        <w:t xml:space="preserve">应用提供参考实现，对类似系统的工程架构设计具有借鉴意义。</w:t>
      </w:r>
    </w:p>
    <w:bookmarkEnd w:id="27"/>
    <w:bookmarkStart w:id="28" w:name="项目简介"/>
    <w:p>
      <w:pPr>
        <w:pStyle w:val="4"/>
      </w:pPr>
      <w:r>
        <w:t xml:space="preserve">1.3 </w:t>
      </w:r>
      <w:r>
        <w:rPr>
          <w:rFonts w:hint="eastAsia"/>
        </w:rPr>
        <w:t xml:space="preserve">项目简介</w:t>
      </w:r>
    </w:p>
    <w:p>
      <w:pPr>
        <w:pStyle w:val="FirstParagraph"/>
      </w:pPr>
      <w:r>
        <w:t xml:space="preserve">MiroFish </w:t>
      </w:r>
      <w:r>
        <w:rPr>
          <w:rFonts w:hint="eastAsia"/>
        </w:rPr>
        <w:t xml:space="preserve">是一个面向社交媒体传播预测的多智能体仿真引擎。系统围绕”五步用户流水线”组织核心业务，用户仅需上传种子文档并描述预测需求，即可驱动整条自动化流水线运转。</w:t>
      </w:r>
    </w:p>
    <w:p>
      <w:pPr>
        <w:pStyle w:val="BodyText"/>
      </w:pPr>
      <w:r>
        <w:rPr>
          <w:rFonts w:hint="eastAsia"/>
        </w:rPr>
        <w:t xml:space="preserve">第一步，项目与文档管理。用户创建预测项目并上传种子文档（支持</w:t>
      </w:r>
      <w:r>
        <w:t xml:space="preserve"> PDF、DOCX、TXT </w:t>
      </w:r>
      <w:r>
        <w:rPr>
          <w:rFonts w:hint="eastAsia"/>
        </w:rPr>
        <w:t xml:space="preserve">格式），系统自动解析文档并将文本合并持久化。</w:t>
      </w:r>
    </w:p>
    <w:p>
      <w:pPr>
        <w:pStyle w:val="BodyText"/>
      </w:pPr>
      <w:r>
        <w:rPr>
          <w:rFonts w:hint="eastAsia"/>
        </w:rPr>
        <w:t xml:space="preserve">第二步，本体与图谱构建。系统调用大语言模型从文档中抽取本体定义（实体类型与关系类型），随后以异步方式构建知识图谱并写入</w:t>
      </w:r>
      <w:r>
        <w:t xml:space="preserve"> Zep Cloud </w:t>
      </w:r>
      <w:r>
        <w:rPr>
          <w:rFonts w:hint="eastAsia"/>
        </w:rPr>
        <w:t xml:space="preserve">图数据库。前端以</w:t>
      </w:r>
      <w:r>
        <w:t xml:space="preserve"> D3 </w:t>
      </w:r>
      <w:r>
        <w:rPr>
          <w:rFonts w:hint="eastAsia"/>
        </w:rPr>
        <w:t xml:space="preserve">力导向图实时渲染图谱可视化。</w:t>
      </w:r>
    </w:p>
    <w:p>
      <w:pPr>
        <w:pStyle w:val="BodyText"/>
      </w:pPr>
      <w:r>
        <w:rPr>
          <w:rFonts w:hint="eastAsia"/>
        </w:rPr>
        <w:t xml:space="preserve">第三步，环境搭建与人设生成。系统从知识图谱中读取全部实体，调用大语言模型为每个实体生成</w:t>
      </w:r>
      <w:r>
        <w:t xml:space="preserve"> Twitter </w:t>
      </w:r>
      <w:r>
        <w:rPr>
          <w:rFonts w:hint="eastAsia"/>
        </w:rPr>
        <w:t xml:space="preserve">与</w:t>
      </w:r>
      <w:r>
        <w:t xml:space="preserve"> Reddit </w:t>
      </w:r>
      <w:r>
        <w:rPr>
          <w:rFonts w:hint="eastAsia"/>
        </w:rPr>
        <w:t xml:space="preserve">双平台的</w:t>
      </w:r>
      <w:r>
        <w:t xml:space="preserve"> Agent </w:t>
      </w:r>
      <w:r>
        <w:rPr>
          <w:rFonts w:hint="eastAsia"/>
        </w:rPr>
        <w:t xml:space="preserve">人设（包含背景故事、性格特征、兴趣偏好、立场倾向等维度），并自动生成</w:t>
      </w:r>
      <w:r>
        <w:t xml:space="preserve"> OASIS </w:t>
      </w:r>
      <w:r>
        <w:rPr>
          <w:rFonts w:hint="eastAsia"/>
        </w:rPr>
        <w:t xml:space="preserve">仿真引擎所需的全套配置文件。</w:t>
      </w:r>
    </w:p>
    <w:p>
      <w:pPr>
        <w:pStyle w:val="BodyText"/>
      </w:pPr>
      <w:r>
        <w:rPr>
          <w:rFonts w:hint="eastAsia"/>
        </w:rPr>
        <w:t xml:space="preserve">第四步，仿真运行与监控。系统以独立子进程方式启动</w:t>
      </w:r>
      <w:r>
        <w:t xml:space="preserve"> OASIS </w:t>
      </w:r>
      <w:r>
        <w:rPr>
          <w:rFonts w:hint="eastAsia"/>
        </w:rPr>
        <w:t xml:space="preserve">仿真引擎，Agent</w:t>
      </w:r>
      <w:r>
        <w:t xml:space="preserve"> </w:t>
      </w:r>
      <w:r>
        <w:rPr>
          <w:rFonts w:hint="eastAsia"/>
        </w:rPr>
        <w:t xml:space="preserve">按照各自人设在虚拟社交媒体环境中进行推文发布、转发、回复等行为。前端实时轮询展示运行状态、回合进展和动作时间线。</w:t>
      </w:r>
    </w:p>
    <w:p>
      <w:pPr>
        <w:pStyle w:val="BodyText"/>
      </w:pPr>
      <w:r>
        <w:rPr>
          <w:rFonts w:hint="eastAsia"/>
        </w:rPr>
        <w:t xml:space="preserve">第五步，报告生成与深度交互。仿真结束后，ReportAgent</w:t>
      </w:r>
      <w:r>
        <w:t xml:space="preserve"> </w:t>
      </w:r>
      <w:r>
        <w:rPr>
          <w:rFonts w:hint="eastAsia"/>
        </w:rPr>
        <w:t xml:space="preserve">智能体自动读取仿真产物，规划报告大纲并逐章生成结构化预测报告，通过</w:t>
      </w:r>
      <w:r>
        <w:t xml:space="preserve"> SSE </w:t>
      </w:r>
      <w:r>
        <w:rPr>
          <w:rFonts w:hint="eastAsia"/>
        </w:rPr>
        <w:t xml:space="preserve">流式推送至前端。用户还可进一步对仿真中的任意</w:t>
      </w:r>
      <w:r>
        <w:t xml:space="preserve"> Agent </w:t>
      </w:r>
      <w:r>
        <w:rPr>
          <w:rFonts w:hint="eastAsia"/>
        </w:rPr>
        <w:t xml:space="preserve">进行采访，或就报告内容与</w:t>
      </w:r>
      <w:r>
        <w:t xml:space="preserve"> ReportAgent </w:t>
      </w:r>
      <w:r>
        <w:rPr>
          <w:rFonts w:hint="eastAsia"/>
        </w:rPr>
        <w:t xml:space="preserve">进行深度对话。</w:t>
      </w:r>
    </w:p>
    <w:p>
      <w:pPr>
        <w:pStyle w:val="BodyText"/>
      </w:pPr>
      <w:r>
        <w:rPr>
          <w:rFonts w:hint="eastAsia"/>
        </w:rPr>
        <w:t xml:space="preserve">在技术架构方面，系统前端采用</w:t>
      </w:r>
      <w:r>
        <w:t xml:space="preserve"> Vue 3 </w:t>
      </w:r>
      <w:r>
        <w:rPr>
          <w:rFonts w:hint="eastAsia"/>
        </w:rPr>
        <w:t xml:space="preserve">加</w:t>
      </w:r>
      <w:r>
        <w:t xml:space="preserve"> Vite </w:t>
      </w:r>
      <w:r>
        <w:rPr>
          <w:rFonts w:hint="eastAsia"/>
        </w:rPr>
        <w:t xml:space="preserve">加</w:t>
      </w:r>
      <w:r>
        <w:t xml:space="preserve"> Vue Router </w:t>
      </w:r>
      <w:r>
        <w:rPr>
          <w:rFonts w:hint="eastAsia"/>
        </w:rPr>
        <w:t xml:space="preserve">构建单页应用，后端采用</w:t>
      </w:r>
      <w:r>
        <w:t xml:space="preserve"> Python Flask </w:t>
      </w:r>
      <w:r>
        <w:rPr>
          <w:rFonts w:hint="eastAsia"/>
        </w:rPr>
        <w:t xml:space="preserve">应用工厂模式组织</w:t>
      </w:r>
      <w:r>
        <w:t xml:space="preserve"> RESTful </w:t>
      </w:r>
      <w:r>
        <w:rPr>
          <w:rFonts w:hint="eastAsia"/>
        </w:rPr>
        <w:t xml:space="preserve">API，前后端通过</w:t>
      </w:r>
      <w:r>
        <w:t xml:space="preserve"> HTTP </w:t>
      </w:r>
      <w:r>
        <w:rPr>
          <w:rFonts w:hint="eastAsia"/>
        </w:rPr>
        <w:t xml:space="preserve">与</w:t>
      </w:r>
      <w:r>
        <w:t xml:space="preserve"> SSE </w:t>
      </w:r>
      <w:r>
        <w:rPr>
          <w:rFonts w:hint="eastAsia"/>
        </w:rPr>
        <w:t xml:space="preserve">通信。大语言模型接口遵循</w:t>
      </w:r>
      <w:r>
        <w:t xml:space="preserve"> OpenAI </w:t>
      </w:r>
      <w:r>
        <w:rPr>
          <w:rFonts w:hint="eastAsia"/>
        </w:rPr>
        <w:t xml:space="preserve">兼容规范，支持灵活切换模型提供商。仿真引擎基于</w:t>
      </w:r>
      <w:r>
        <w:t xml:space="preserve"> CAMEL-AI/OASIS </w:t>
      </w:r>
      <w:r>
        <w:rPr>
          <w:rFonts w:hint="eastAsia"/>
        </w:rPr>
        <w:t xml:space="preserve">多智能体框架，以独立子进程方式运行并通过文件</w:t>
      </w:r>
      <w:r>
        <w:t xml:space="preserve"> IPC </w:t>
      </w:r>
      <w:r>
        <w:rPr>
          <w:rFonts w:hint="eastAsia"/>
        </w:rPr>
        <w:t xml:space="preserve">与</w:t>
      </w:r>
      <w:r>
        <w:t xml:space="preserve"> Flask </w:t>
      </w:r>
      <w:r>
        <w:rPr>
          <w:rFonts w:hint="eastAsia"/>
        </w:rPr>
        <w:t xml:space="preserve">主进程通信。系统不引入传统关系型数据库，所有状态以文件形式落盘于后端</w:t>
      </w:r>
      <w:r>
        <w:t xml:space="preserve"> uploads </w:t>
      </w:r>
      <w:r>
        <w:rPr>
          <w:rFonts w:hint="eastAsia"/>
        </w:rPr>
        <w:t xml:space="preserve">目录下，依项目、仿真、报告三类实体分层组织。</w:t>
      </w:r>
    </w:p>
    <w:p>
      <w:pPr>
        <w:pStyle w:val="BodyText"/>
      </w:pPr>
      <w:r>
        <w:rPr>
          <w:rFonts w:hint="eastAsia"/>
        </w:rPr>
        <w:t xml:space="preserve">在论文组织方面，本文共分六章。第一章绪论，阐述系统的开发背景、意义与项目概况。第二章需求分析，采用用例驱动方法对系统进行全面的功能性与非功能性需求分析。第三章系统设计，详述体系结构设计与用户界面设计。第四章系统实现，介绍核心模块的开发实现过程。第五章系统维护，说明系统部署与运维方案。第六章总结，对全文工作进行总结与展望。</w:t>
      </w:r>
    </w:p>
    <w:p>
      <w:r>
        <w:pict>
          <v:rect style="width:0;height:1.5pt" o:hralign="center" o:hrstd="t" o:hr="t"/>
        </w:pict>
      </w:r>
    </w:p>
    <w:bookmarkEnd w:id="28"/>
    <w:bookmarkEnd w:id="29"/>
    <w:bookmarkStart w:id="71" w:name="第二章-需求分析"/>
    <w:p>
      <w:pPr>
        <w:pStyle w:val="3"/>
      </w:pPr>
      <w:r>
        <w:rPr>
          <w:rFonts w:hint="eastAsia"/>
        </w:rPr>
        <w:t xml:space="preserve">第二章</w:t>
      </w:r>
      <w:r>
        <w:t xml:space="preserve"> </w:t>
      </w:r>
      <w:r>
        <w:rPr>
          <w:rFonts w:hint="eastAsia"/>
        </w:rPr>
        <w:t xml:space="preserve">需求分析</w:t>
      </w:r>
    </w:p>
    <w:bookmarkStart w:id="33" w:name="功能需求"/>
    <w:p>
      <w:pPr>
        <w:pStyle w:val="4"/>
      </w:pPr>
      <w:r>
        <w:t xml:space="preserve">2.1 </w:t>
      </w:r>
      <w:r>
        <w:rPr>
          <w:rFonts w:hint="eastAsia"/>
        </w:rPr>
        <w:t xml:space="preserve">功能需求</w:t>
      </w:r>
    </w:p>
    <w:p>
      <w:pPr>
        <w:pStyle w:val="FirstParagraph"/>
      </w:pPr>
      <w:r>
        <w:rPr>
          <w:rFonts w:hint="eastAsia"/>
        </w:rPr>
        <w:t xml:space="preserve">本节以自然语言形式逐条描述</w:t>
      </w:r>
      <w:r>
        <w:t xml:space="preserve"> MiroFish </w:t>
      </w:r>
      <w:r>
        <w:rPr>
          <w:rFonts w:hint="eastAsia"/>
        </w:rPr>
        <w:t xml:space="preserve">系统的核心功能需求，涵盖从项目创建到深度交互的完整业务流程。每条需求包含编号、功能描述与关键约束。在此基础上，采用用例驱动的分析方法构建用例模型，识别出十个核心用例并绘制用例图。</w:t>
      </w:r>
    </w:p>
    <w:p>
      <w:pPr>
        <w:pStyle w:val="BodyText"/>
      </w:pPr>
      <w:r>
        <w:rPr>
          <w:b/>
          <w:bCs/>
        </w:rPr>
        <w:t xml:space="preserve">FR-1 </w:t>
      </w:r>
      <w:r>
        <w:rPr>
          <w:rFonts w:hint="eastAsia"/>
          <w:b/>
          <w:bCs/>
        </w:rPr>
        <w:t xml:space="preserve">创建项目与上传文档。</w:t>
      </w:r>
      <w:r>
        <w:t xml:space="preserve"> </w:t>
      </w:r>
      <w:r>
        <w:rPr>
          <w:rFonts w:hint="eastAsia"/>
        </w:rPr>
        <w:t xml:space="preserve">用户应能够创建一个新的预测项目，并上传一个或多个种子文档（支持</w:t>
      </w:r>
      <w:r>
        <w:t xml:space="preserve"> PDF、DOCX、TXT </w:t>
      </w:r>
      <w:r>
        <w:rPr>
          <w:rFonts w:hint="eastAsia"/>
        </w:rPr>
        <w:t xml:space="preserve">格式）。系统应自动解析文档内容并将合并后的文本持久化至项目目录。约束条件：单项目至少接受一份文档；文档解析失败时，项目状态应置为</w:t>
      </w:r>
      <w:r>
        <w:t xml:space="preserve"> FAILED </w:t>
      </w:r>
      <w:r>
        <w:rPr>
          <w:rFonts w:hint="eastAsia"/>
        </w:rPr>
        <w:t xml:space="preserve">并向前端返回明确的错误信息，用户可重新上传有效文档。</w:t>
      </w:r>
    </w:p>
    <w:p>
      <w:pPr>
        <w:pStyle w:val="BodyText"/>
      </w:pPr>
      <w:r>
        <w:rPr>
          <w:b/>
          <w:bCs/>
        </w:rPr>
        <w:t xml:space="preserve">FR-2 </w:t>
      </w:r>
      <w:r>
        <w:rPr>
          <w:rFonts w:hint="eastAsia"/>
          <w:b/>
          <w:bCs/>
        </w:rPr>
        <w:t xml:space="preserve">项目管理。</w:t>
      </w:r>
      <w:r>
        <w:t xml:space="preserve"> </w:t>
      </w:r>
      <w:r>
        <w:rPr>
          <w:rFonts w:hint="eastAsia"/>
        </w:rPr>
        <w:t xml:space="preserve">用户应能够浏览全部历史项目、查看项目详情（包括项目名称、当前状态、图谱编号、创建时间）、删除不再需要的项目。删除项目时，系统须同步清理对应</w:t>
      </w:r>
      <w:r>
        <w:t xml:space="preserve"> uploads </w:t>
      </w:r>
      <w:r>
        <w:rPr>
          <w:rFonts w:hint="eastAsia"/>
        </w:rPr>
        <w:t xml:space="preserve">目录下的所有关联文件。约束条件：项目状态遵循</w:t>
      </w:r>
      <w:r>
        <w:t xml:space="preserve"> CREATED </w:t>
      </w:r>
      <w:r>
        <w:rPr>
          <w:rFonts w:hint="eastAsia"/>
        </w:rPr>
        <w:t xml:space="preserve">到</w:t>
      </w:r>
      <w:r>
        <w:t xml:space="preserve"> ONTOLOGY_GENERATED </w:t>
      </w:r>
      <w:r>
        <w:rPr>
          <w:rFonts w:hint="eastAsia"/>
        </w:rPr>
        <w:t xml:space="preserve">到</w:t>
      </w:r>
      <w:r>
        <w:t xml:space="preserve"> GRAPH_BUILDING </w:t>
      </w:r>
      <w:r>
        <w:rPr>
          <w:rFonts w:hint="eastAsia"/>
        </w:rPr>
        <w:t xml:space="preserve">到</w:t>
      </w:r>
      <w:r>
        <w:t xml:space="preserve"> GRAPH_COMPLETED </w:t>
      </w:r>
      <w:r>
        <w:rPr>
          <w:rFonts w:hint="eastAsia"/>
        </w:rPr>
        <w:t xml:space="preserve">的正向推进路径，任意状态均可因异常降级为</w:t>
      </w:r>
      <w:r>
        <w:t xml:space="preserve"> </w:t>
      </w:r>
      <w:r>
        <w:rPr>
          <w:rFonts w:hint="eastAsia"/>
        </w:rPr>
        <w:t xml:space="preserve">FAILED；删除操作不可逆，前端须做二次确认。</w:t>
      </w:r>
    </w:p>
    <w:p>
      <w:pPr>
        <w:pStyle w:val="BodyText"/>
      </w:pPr>
      <w:r>
        <w:rPr>
          <w:b/>
          <w:bCs/>
        </w:rPr>
        <w:t xml:space="preserve">FR-3 </w:t>
      </w:r>
      <w:r>
        <w:rPr>
          <w:rFonts w:hint="eastAsia"/>
          <w:b/>
          <w:bCs/>
        </w:rPr>
        <w:t xml:space="preserve">生成本体定义。</w:t>
      </w:r>
      <w:r>
        <w:t xml:space="preserve"> </w:t>
      </w:r>
      <w:r>
        <w:rPr>
          <w:rFonts w:hint="eastAsia"/>
        </w:rPr>
        <w:t xml:space="preserve">系统应基于种子文档的合并文本，调用大语言模型自动抽取候选实体类型与关系类型。生成结果返回前端后，用户可在本体编辑器中手动增删改，确认后持久化保存。约束条件：本体必须由大语言模型进行语义抽取，不得使用规则模板或关键词匹配替代；大语言模型调用失败时，项目状态须回滚至</w:t>
      </w:r>
      <w:r>
        <w:t xml:space="preserve"> CREATED </w:t>
      </w:r>
      <w:r>
        <w:rPr>
          <w:rFonts w:hint="eastAsia"/>
        </w:rPr>
        <w:t xml:space="preserve">并向用户返回错误描述。</w:t>
      </w:r>
    </w:p>
    <w:p>
      <w:pPr>
        <w:pStyle w:val="BodyText"/>
      </w:pPr>
      <w:r>
        <w:rPr>
          <w:b/>
          <w:bCs/>
        </w:rPr>
        <w:t xml:space="preserve">FR-4 </w:t>
      </w:r>
      <w:r>
        <w:rPr>
          <w:rFonts w:hint="eastAsia"/>
          <w:b/>
          <w:bCs/>
        </w:rPr>
        <w:t xml:space="preserve">构建知识图谱。</w:t>
      </w:r>
      <w:r>
        <w:t xml:space="preserve"> </w:t>
      </w:r>
      <w:r>
        <w:rPr>
          <w:rFonts w:hint="eastAsia"/>
        </w:rPr>
        <w:t xml:space="preserve">系统应基于已确认的本体定义，以异步方式构建知识图谱——从文档文本中抽取三元组（主体-关系-客体）并逐批写入</w:t>
      </w:r>
      <w:r>
        <w:t xml:space="preserve"> Zep Cloud </w:t>
      </w:r>
      <w:r>
        <w:rPr>
          <w:rFonts w:hint="eastAsia"/>
        </w:rPr>
        <w:t xml:space="preserve">图数据库。前端通过任务标识符轮询构建进度，构建完成后获取图谱标识符用于后续流程。约束条件：构建任务以</w:t>
      </w:r>
      <w:r>
        <w:t xml:space="preserve"> Python daemon </w:t>
      </w:r>
      <w:r>
        <w:rPr>
          <w:rFonts w:hint="eastAsia"/>
        </w:rPr>
        <w:t xml:space="preserve">线程承载，严禁阻塞</w:t>
      </w:r>
      <w:r>
        <w:t xml:space="preserve"> Flask </w:t>
      </w:r>
      <w:r>
        <w:rPr>
          <w:rFonts w:hint="eastAsia"/>
        </w:rPr>
        <w:t xml:space="preserve">主线程；Zep</w:t>
      </w:r>
      <w:r>
        <w:t xml:space="preserve"> Cloud </w:t>
      </w:r>
      <w:r>
        <w:rPr>
          <w:rFonts w:hint="eastAsia"/>
        </w:rPr>
        <w:t xml:space="preserve">写入失败时，任务状态标记为</w:t>
      </w:r>
      <w:r>
        <w:t xml:space="preserve"> FAILED </w:t>
      </w:r>
      <w:r>
        <w:rPr>
          <w:rFonts w:hint="eastAsia"/>
        </w:rPr>
        <w:t xml:space="preserve">并同步项目状态。</w:t>
      </w:r>
    </w:p>
    <w:p>
      <w:pPr>
        <w:pStyle w:val="BodyText"/>
      </w:pPr>
      <w:r>
        <w:rPr>
          <w:b/>
          <w:bCs/>
        </w:rPr>
        <w:t xml:space="preserve">FR-5 </w:t>
      </w:r>
      <w:r>
        <w:rPr>
          <w:rFonts w:hint="eastAsia"/>
          <w:b/>
          <w:bCs/>
        </w:rPr>
        <w:t xml:space="preserve">生成</w:t>
      </w:r>
      <w:r>
        <w:rPr>
          <w:b/>
          <w:bCs/>
        </w:rPr>
        <w:t xml:space="preserve"> Agent </w:t>
      </w:r>
      <w:r>
        <w:rPr>
          <w:rFonts w:hint="eastAsia"/>
          <w:b/>
          <w:bCs/>
        </w:rPr>
        <w:t xml:space="preserve">人设。</w:t>
      </w:r>
      <w:r>
        <w:t xml:space="preserve"> </w:t>
      </w:r>
      <w:r>
        <w:rPr>
          <w:rFonts w:hint="eastAsia"/>
        </w:rPr>
        <w:t xml:space="preserve">系统应从</w:t>
      </w:r>
      <w:r>
        <w:t xml:space="preserve"> Zep Cloud </w:t>
      </w:r>
      <w:r>
        <w:rPr>
          <w:rFonts w:hint="eastAsia"/>
        </w:rPr>
        <w:t xml:space="preserve">知识图谱中读取全部实体，调用大语言模型为每个实体生成</w:t>
      </w:r>
      <w:r>
        <w:t xml:space="preserve"> Twitter </w:t>
      </w:r>
      <w:r>
        <w:rPr>
          <w:rFonts w:hint="eastAsia"/>
        </w:rPr>
        <w:t xml:space="preserve">与</w:t>
      </w:r>
      <w:r>
        <w:t xml:space="preserve"> Reddit </w:t>
      </w:r>
      <w:r>
        <w:rPr>
          <w:rFonts w:hint="eastAsia"/>
        </w:rPr>
        <w:t xml:space="preserve">双平台的</w:t>
      </w:r>
      <w:r>
        <w:t xml:space="preserve"> Agent </w:t>
      </w:r>
      <w:r>
        <w:rPr>
          <w:rFonts w:hint="eastAsia"/>
        </w:rPr>
        <w:t xml:space="preserve">人设档案。每份人设应涵盖背景故事、性格特征、兴趣偏好、立场倾向四个维度。约束条件：两份人设文件（twitter_profiles.json</w:t>
      </w:r>
      <w:r>
        <w:t xml:space="preserve"> </w:t>
      </w:r>
      <w:r>
        <w:rPr>
          <w:rFonts w:hint="eastAsia"/>
        </w:rPr>
        <w:t xml:space="preserve">与</w:t>
      </w:r>
      <w:r>
        <w:t xml:space="preserve"> </w:t>
      </w:r>
      <w:r>
        <w:rPr>
          <w:rFonts w:hint="eastAsia"/>
        </w:rPr>
        <w:t xml:space="preserve">reddit_profiles.json）必须分别落盘至对应仿真目录；图谱实体数量不足以支撑仿真时，系统应提示用户返回图谱构建阶段补充。</w:t>
      </w:r>
    </w:p>
    <w:p>
      <w:pPr>
        <w:pStyle w:val="BodyText"/>
      </w:pPr>
      <w:r>
        <w:rPr>
          <w:b/>
          <w:bCs/>
        </w:rPr>
        <w:t xml:space="preserve">FR-6 </w:t>
      </w:r>
      <w:r>
        <w:rPr>
          <w:rFonts w:hint="eastAsia"/>
          <w:b/>
          <w:bCs/>
        </w:rPr>
        <w:t xml:space="preserve">生成模拟配置。</w:t>
      </w:r>
      <w:r>
        <w:t xml:space="preserve"> </w:t>
      </w:r>
      <w:r>
        <w:rPr>
          <w:rFonts w:hint="eastAsia"/>
        </w:rPr>
        <w:t xml:space="preserve">用户应能够配置仿真参数，包括运行回合数（默认</w:t>
      </w:r>
      <w:r>
        <w:t xml:space="preserve"> 5 </w:t>
      </w:r>
      <w:r>
        <w:rPr>
          <w:rFonts w:hint="eastAsia"/>
        </w:rPr>
        <w:t xml:space="preserve">轮）、参与</w:t>
      </w:r>
      <w:r>
        <w:t xml:space="preserve"> Agent </w:t>
      </w:r>
      <w:r>
        <w:rPr>
          <w:rFonts w:hint="eastAsia"/>
        </w:rPr>
        <w:t xml:space="preserve">数量上限、初始讨论话题文本、各平台（Twitter</w:t>
      </w:r>
      <w:r>
        <w:t xml:space="preserve"> </w:t>
      </w:r>
      <w:r>
        <w:rPr>
          <w:rFonts w:hint="eastAsia"/>
        </w:rPr>
        <w:t xml:space="preserve">与</w:t>
      </w:r>
      <w:r>
        <w:t xml:space="preserve"> </w:t>
      </w:r>
      <w:r>
        <w:rPr>
          <w:rFonts w:hint="eastAsia"/>
        </w:rPr>
        <w:t xml:space="preserve">Reddit）启用开关。系统应校验参数完整性并与已有的人设数据合并，生成最终的</w:t>
      </w:r>
      <w:r>
        <w:t xml:space="preserve"> simulation_config.json </w:t>
      </w:r>
      <w:r>
        <w:rPr>
          <w:rFonts w:hint="eastAsia"/>
        </w:rPr>
        <w:t xml:space="preserve">配置文件。约束条件：配置生成必须在人设生成之后执行；缺失任意平台的人设文件时，系统应拒绝进入仿真阶段并给出明确提示。</w:t>
      </w:r>
    </w:p>
    <w:p>
      <w:pPr>
        <w:pStyle w:val="BodyText"/>
      </w:pPr>
      <w:r>
        <w:rPr>
          <w:b/>
          <w:bCs/>
        </w:rPr>
        <w:t xml:space="preserve">FR-7 </w:t>
      </w:r>
      <w:r>
        <w:rPr>
          <w:rFonts w:hint="eastAsia"/>
          <w:b/>
          <w:bCs/>
        </w:rPr>
        <w:t xml:space="preserve">启动并监控仿真。</w:t>
      </w:r>
      <w:r>
        <w:t xml:space="preserve"> </w:t>
      </w:r>
      <w:r>
        <w:rPr>
          <w:rFonts w:hint="eastAsia"/>
        </w:rPr>
        <w:t xml:space="preserve">用户应能够启动仿真并实时查看运行状态、当前回合进展与</w:t>
      </w:r>
      <w:r>
        <w:t xml:space="preserve"> Agent </w:t>
      </w:r>
      <w:r>
        <w:rPr>
          <w:rFonts w:hint="eastAsia"/>
        </w:rPr>
        <w:t xml:space="preserve">动作时间线。前端以固定间隔轮询后端接口获取最新数据。约束条件：仿真必须以</w:t>
      </w:r>
      <w:r>
        <w:t xml:space="preserve"> subprocess.Popen </w:t>
      </w:r>
      <w:r>
        <w:rPr>
          <w:rFonts w:hint="eastAsia"/>
        </w:rPr>
        <w:t xml:space="preserve">方式启动独立的</w:t>
      </w:r>
      <w:r>
        <w:t xml:space="preserve"> Python </w:t>
      </w:r>
      <w:r>
        <w:rPr>
          <w:rFonts w:hint="eastAsia"/>
        </w:rPr>
        <w:t xml:space="preserve">子进程，严禁在</w:t>
      </w:r>
      <w:r>
        <w:t xml:space="preserve"> Flask </w:t>
      </w:r>
      <w:r>
        <w:rPr>
          <w:rFonts w:hint="eastAsia"/>
        </w:rPr>
        <w:t xml:space="preserve">主进程内直接运行</w:t>
      </w:r>
      <w:r>
        <w:t xml:space="preserve"> OASIS </w:t>
      </w:r>
      <w:r>
        <w:rPr>
          <w:rFonts w:hint="eastAsia"/>
        </w:rPr>
        <w:t xml:space="preserve">仿真循环；子进程启动失败时应清理已创建的资源并返回错误信息。</w:t>
      </w:r>
    </w:p>
    <w:p>
      <w:pPr>
        <w:pStyle w:val="BodyText"/>
      </w:pPr>
      <w:r>
        <w:rPr>
          <w:b/>
          <w:bCs/>
        </w:rPr>
        <w:t xml:space="preserve">FR-8 </w:t>
      </w:r>
      <w:r>
        <w:rPr>
          <w:rFonts w:hint="eastAsia"/>
          <w:b/>
          <w:bCs/>
        </w:rPr>
        <w:t xml:space="preserve">仿真后挂起等待。</w:t>
      </w:r>
      <w:r>
        <w:t xml:space="preserve"> </w:t>
      </w:r>
      <w:r>
        <w:rPr>
          <w:rFonts w:hint="eastAsia"/>
        </w:rPr>
        <w:t xml:space="preserve">全部回合运行完毕后，仿真子进程应自动进入”等待命令模式”持续监听后续采访指令，而非直接退出。约束条件：用户主动关闭仿真环境前子进程不得退出；Flask</w:t>
      </w:r>
      <w:r>
        <w:t xml:space="preserve"> </w:t>
      </w:r>
      <w:r>
        <w:rPr>
          <w:rFonts w:hint="eastAsia"/>
        </w:rPr>
        <w:t xml:space="preserve">服务器关闭时，由</w:t>
      </w:r>
      <w:r>
        <w:t xml:space="preserve"> atexit </w:t>
      </w:r>
      <w:r>
        <w:rPr>
          <w:rFonts w:hint="eastAsia"/>
        </w:rPr>
        <w:t xml:space="preserve">注册的清理钩子统一遍历并终止所有活跃子进程，杜绝孤儿进程的产生。</w:t>
      </w:r>
    </w:p>
    <w:p>
      <w:pPr>
        <w:pStyle w:val="BodyText"/>
      </w:pPr>
      <w:r>
        <w:rPr>
          <w:b/>
          <w:bCs/>
        </w:rPr>
        <w:t xml:space="preserve">FR-9 </w:t>
      </w:r>
      <w:r>
        <w:rPr>
          <w:rFonts w:hint="eastAsia"/>
          <w:b/>
          <w:bCs/>
        </w:rPr>
        <w:t xml:space="preserve">生成预测报告。</w:t>
      </w:r>
      <w:r>
        <w:t xml:space="preserve"> </w:t>
      </w:r>
      <w:r>
        <w:rPr>
          <w:rFonts w:hint="eastAsia"/>
        </w:rPr>
        <w:t xml:space="preserve">仿真产物（actions.jsonl</w:t>
      </w:r>
      <w:r>
        <w:t xml:space="preserve"> </w:t>
      </w:r>
      <w:r>
        <w:rPr>
          <w:rFonts w:hint="eastAsia"/>
        </w:rPr>
        <w:t xml:space="preserve">等文件）就绪后，ReportAgent</w:t>
      </w:r>
      <w:r>
        <w:t xml:space="preserve"> </w:t>
      </w:r>
      <w:r>
        <w:rPr>
          <w:rFonts w:hint="eastAsia"/>
        </w:rPr>
        <w:t xml:space="preserve">智能体应自动读取仿真数据，规划报告大纲并以章节为单位迭代写作。报告内容落盘后通过</w:t>
      </w:r>
      <w:r>
        <w:t xml:space="preserve"> </w:t>
      </w:r>
      <w:r>
        <w:rPr>
          <w:rFonts w:hint="eastAsia"/>
        </w:rPr>
        <w:t xml:space="preserve">SSE（Server-Sent</w:t>
      </w:r>
      <w:r>
        <w:t xml:space="preserve"> </w:t>
      </w:r>
      <w:r>
        <w:rPr>
          <w:rFonts w:hint="eastAsia"/>
        </w:rPr>
        <w:t xml:space="preserve">Events）流式接口向前端增量推送，用户无需等待全部章节完成即可开始阅读。约束条件：章节写作因大语言模型调用超时或返回异常而失败时，当前章节标记为</w:t>
      </w:r>
      <w:r>
        <w:t xml:space="preserve"> FAILED </w:t>
      </w:r>
      <w:r>
        <w:rPr>
          <w:rFonts w:hint="eastAsia"/>
        </w:rPr>
        <w:t xml:space="preserve">并支持用户触发重试，不影响已完成章节。</w:t>
      </w:r>
    </w:p>
    <w:p>
      <w:pPr>
        <w:pStyle w:val="BodyText"/>
      </w:pPr>
      <w:r>
        <w:rPr>
          <w:b/>
          <w:bCs/>
        </w:rPr>
        <w:t xml:space="preserve">FR-10 </w:t>
      </w:r>
      <w:r>
        <w:rPr>
          <w:rFonts w:hint="eastAsia"/>
          <w:b/>
          <w:bCs/>
        </w:rPr>
        <w:t xml:space="preserve">采访</w:t>
      </w:r>
      <w:r>
        <w:rPr>
          <w:b/>
          <w:bCs/>
        </w:rPr>
        <w:t xml:space="preserve"> Agent。</w:t>
      </w:r>
      <w:r>
        <w:t xml:space="preserve"> </w:t>
      </w:r>
      <w:r>
        <w:rPr>
          <w:rFonts w:hint="eastAsia"/>
        </w:rPr>
        <w:t xml:space="preserve">用户应能够从仿真</w:t>
      </w:r>
      <w:r>
        <w:t xml:space="preserve"> Agent </w:t>
      </w:r>
      <w:r>
        <w:rPr>
          <w:rFonts w:hint="eastAsia"/>
        </w:rPr>
        <w:t xml:space="preserve">列表中选定任意数量的</w:t>
      </w:r>
      <w:r>
        <w:t xml:space="preserve"> </w:t>
      </w:r>
      <w:r>
        <w:rPr>
          <w:rFonts w:hint="eastAsia"/>
        </w:rPr>
        <w:t xml:space="preserve">Agent，以自然语言向其提问。系统通过文件</w:t>
      </w:r>
      <w:r>
        <w:t xml:space="preserve"> IPC </w:t>
      </w:r>
      <w:r>
        <w:rPr>
          <w:rFonts w:hint="eastAsia"/>
        </w:rPr>
        <w:t xml:space="preserve">通道将采访命令转发至仿真子进程，由子进程驱动目标</w:t>
      </w:r>
      <w:r>
        <w:t xml:space="preserve"> Agent </w:t>
      </w:r>
      <w:r>
        <w:rPr>
          <w:rFonts w:hint="eastAsia"/>
        </w:rPr>
        <w:t xml:space="preserve">基于其人设与仿真历史调用大语言模型生成角色化回答。约束条件：IPC</w:t>
      </w:r>
      <w:r>
        <w:t xml:space="preserve"> </w:t>
      </w:r>
      <w:r>
        <w:rPr>
          <w:rFonts w:hint="eastAsia"/>
        </w:rPr>
        <w:t xml:space="preserve">命令类型需覆盖</w:t>
      </w:r>
      <w:r>
        <w:t xml:space="preserve"> </w:t>
      </w:r>
      <w:r>
        <w:rPr>
          <w:rFonts w:hint="eastAsia"/>
        </w:rPr>
        <w:t xml:space="preserve">INTERVIEW（单</w:t>
      </w:r>
      <w:r>
        <w:t xml:space="preserve"> Agent </w:t>
      </w:r>
      <w:r>
        <w:rPr>
          <w:rFonts w:hint="eastAsia"/>
        </w:rPr>
        <w:t xml:space="preserve">采访）、BATCH_INTERVIEW（批量采访）、CLOSE_ENV（关闭仿真环境）三种；采访超时或子进程无响应时，系统应返回超时错误并允许用户重试。</w:t>
      </w:r>
    </w:p>
    <w:p>
      <w:pPr>
        <w:pStyle w:val="BodyText"/>
      </w:pPr>
      <w:r>
        <w:rPr>
          <w:b/>
          <w:bCs/>
        </w:rPr>
        <w:t xml:space="preserve">FR-11 </w:t>
      </w:r>
      <w:r>
        <w:rPr>
          <w:rFonts w:hint="eastAsia"/>
          <w:b/>
          <w:bCs/>
        </w:rPr>
        <w:t xml:space="preserve">与报告对话。</w:t>
      </w:r>
      <w:r>
        <w:t xml:space="preserve"> </w:t>
      </w:r>
      <w:r>
        <w:rPr>
          <w:rFonts w:hint="eastAsia"/>
        </w:rPr>
        <w:t xml:space="preserve">用户应能够在报告查看页面就任意子结论与</w:t>
      </w:r>
      <w:r>
        <w:t xml:space="preserve"> ReportAgent </w:t>
      </w:r>
      <w:r>
        <w:rPr>
          <w:rFonts w:hint="eastAsia"/>
        </w:rPr>
        <w:t xml:space="preserve">进行自然语言对话。ReportAgent</w:t>
      </w:r>
      <w:r>
        <w:t xml:space="preserve"> </w:t>
      </w:r>
      <w:r>
        <w:rPr>
          <w:rFonts w:hint="eastAsia"/>
        </w:rPr>
        <w:t xml:space="preserve">应基于已生成的报告全文上下文理解用户问题并调用大语言模型生成回答。必要时可触发对仿真子进程的二次采访以补充信息。约束条件：报告对话功能独立于仿真子进程，通过</w:t>
      </w:r>
      <w:r>
        <w:t xml:space="preserve"> /api/report/chat </w:t>
      </w:r>
      <w:r>
        <w:rPr>
          <w:rFonts w:hint="eastAsia"/>
        </w:rPr>
        <w:t xml:space="preserve">接口实现；仿真子进程已关闭时，对话功能仅基于已写报告内容回答，不得因无法采访而报错中断。</w:t>
      </w:r>
    </w:p>
    <w:p>
      <w:pPr>
        <w:pStyle w:val="BodyText"/>
      </w:pPr>
      <w:r>
        <w:rPr>
          <w:b/>
          <w:bCs/>
        </w:rPr>
        <w:t xml:space="preserve">FR-12 </w:t>
      </w:r>
      <w:r>
        <w:rPr>
          <w:rFonts w:hint="eastAsia"/>
          <w:b/>
          <w:bCs/>
        </w:rPr>
        <w:t xml:space="preserve">系统基础能力。</w:t>
      </w:r>
      <w:r>
        <w:t xml:space="preserve"> </w:t>
      </w:r>
      <w:r>
        <w:rPr>
          <w:rFonts w:hint="eastAsia"/>
        </w:rPr>
        <w:t xml:space="preserve">系统应提供</w:t>
      </w:r>
      <w:r>
        <w:t xml:space="preserve"> /health </w:t>
      </w:r>
      <w:r>
        <w:rPr>
          <w:rFonts w:hint="eastAsia"/>
        </w:rPr>
        <w:t xml:space="preserve">健康检查接口供运维监控使用，并在所有</w:t>
      </w:r>
      <w:r>
        <w:t xml:space="preserve"> /api/* </w:t>
      </w:r>
      <w:r>
        <w:rPr>
          <w:rFonts w:hint="eastAsia"/>
        </w:rPr>
        <w:t xml:space="preserve">路径上开启</w:t>
      </w:r>
      <w:r>
        <w:t xml:space="preserve"> </w:t>
      </w:r>
      <w:r>
        <w:rPr>
          <w:rFonts w:hint="eastAsia"/>
        </w:rPr>
        <w:t xml:space="preserve">CORS（跨域资源共享）以支持前后端分离部署。约束条件：CORS</w:t>
      </w:r>
      <w:r>
        <w:t xml:space="preserve"> </w:t>
      </w:r>
      <w:r>
        <w:rPr>
          <w:rFonts w:hint="eastAsia"/>
        </w:rPr>
        <w:t xml:space="preserve">配置仅对</w:t>
      </w:r>
      <w:r>
        <w:t xml:space="preserve"> /api/* </w:t>
      </w:r>
      <w:r>
        <w:rPr>
          <w:rFonts w:hint="eastAsia"/>
        </w:rPr>
        <w:t xml:space="preserve">路径生效，其他路径不开放跨域访问；健康检查接口须在应用启动后立即可用。</w:t>
      </w:r>
    </w:p>
    <w:p>
      <w:pPr>
        <w:pStyle w:val="BodyText"/>
      </w:pPr>
      <w:r>
        <w:rPr>
          <w:rFonts w:hint="eastAsia"/>
        </w:rPr>
        <w:t xml:space="preserve">在上述功能性需求的基础上，本节采用用例驱动的分析方法构建用例模型。用例图如图</w:t>
      </w:r>
      <w:r>
        <w:t xml:space="preserve"> 2-1 </w:t>
      </w:r>
      <w:r>
        <w:rPr>
          <w:rFonts w:hint="eastAsia"/>
        </w:rPr>
        <w:t xml:space="preserve">所示，该图从整体视角刻画了用户与系统之间的交互边界以及十个核心用例之间的包含与扩展关系。</w:t>
      </w:r>
    </w:p>
    <w:p>
      <w:pPr>
        <w:pStyle w:val="CaptionedFigure"/>
      </w:pPr>
      <w:r>
        <w:drawing>
          <wp:inline>
            <wp:extent cx="5270500" cy="5445300"/>
            <wp:effectExtent b="0" l="0" r="0" t="0"/>
            <wp:docPr descr="MiroFish 用例图" title="" id="31" name="Picture"/>
            <a:graphic>
              <a:graphicData uri="http://schemas.openxmlformats.org/drawingml/2006/picture">
                <pic:pic>
                  <pic:nvPicPr>
                    <pic:cNvPr descr="image.png" id="32" name="Picture"/>
                    <pic:cNvPicPr>
                      <a:picLocks noChangeArrowheads="1" noChangeAspect="1"/>
                    </pic:cNvPicPr>
                  </pic:nvPicPr>
                  <pic:blipFill>
                    <a:blip r:embed="rId30"/>
                    <a:stretch>
                      <a:fillRect/>
                    </a:stretch>
                  </pic:blipFill>
                  <pic:spPr bwMode="auto">
                    <a:xfrm>
                      <a:off x="0" y="0"/>
                      <a:ext cx="5270500" cy="5445300"/>
                    </a:xfrm>
                    <a:prstGeom prst="rect">
                      <a:avLst/>
                    </a:prstGeom>
                    <a:noFill/>
                    <a:ln w="9525">
                      <a:noFill/>
                      <a:headEnd/>
                      <a:tailEnd/>
                    </a:ln>
                  </pic:spPr>
                </pic:pic>
              </a:graphicData>
            </a:graphic>
          </wp:inline>
        </w:drawing>
      </w:r>
    </w:p>
    <w:p>
      <w:pPr>
        <w:pStyle w:val="ImageCaption"/>
      </w:pPr>
      <w:r>
        <w:t xml:space="preserve">MiroFish </w:t>
      </w:r>
      <w:r>
        <w:rPr>
          <w:rFonts w:hint="eastAsia"/>
        </w:rPr>
        <w:t xml:space="preserve">用例图</w:t>
      </w:r>
    </w:p>
    <w:p>
      <w:pPr>
        <w:pStyle w:val="BodyText"/>
      </w:pPr>
      <w:r>
        <w:rPr>
          <w:rFonts w:hint="eastAsia"/>
          <w:b/>
          <w:bCs/>
        </w:rPr>
        <w:t xml:space="preserve">图</w:t>
      </w:r>
      <w:r>
        <w:rPr>
          <w:b/>
          <w:bCs/>
        </w:rPr>
        <w:t xml:space="preserve"> 2-1 MiroFish </w:t>
      </w:r>
      <w:r>
        <w:rPr>
          <w:rFonts w:hint="eastAsia"/>
          <w:b/>
          <w:bCs/>
        </w:rPr>
        <w:t xml:space="preserve">系统用例图</w:t>
      </w:r>
    </w:p>
    <w:p>
      <w:pPr>
        <w:pStyle w:val="BodyText"/>
      </w:pPr>
      <w:r>
        <w:rPr>
          <w:rFonts w:hint="eastAsia"/>
        </w:rPr>
        <w:t xml:space="preserve">经对系统边界的分析，本系统识别出三类参与者。其一为用户（User），是系统的主参与者，代表使用</w:t>
      </w:r>
      <w:r>
        <w:t xml:space="preserve"> MiroFish </w:t>
      </w:r>
      <w:r>
        <w:rPr>
          <w:rFonts w:hint="eastAsia"/>
        </w:rPr>
        <w:t xml:space="preserve">进行社交媒体传播预测的业务方，参与全部十个用例的交互。其二为</w:t>
      </w:r>
      <w:r>
        <w:t xml:space="preserve"> LLM </w:t>
      </w:r>
      <w:r>
        <w:rPr>
          <w:rFonts w:hint="eastAsia"/>
        </w:rPr>
        <w:t xml:space="preserve">服务，是辅助参与者，为外部</w:t>
      </w:r>
      <w:r>
        <w:t xml:space="preserve"> OpenAI </w:t>
      </w:r>
      <w:r>
        <w:rPr>
          <w:rFonts w:hint="eastAsia"/>
        </w:rPr>
        <w:t xml:space="preserve">兼容格式的大语言模型接口，在本体抽取、人设生成、报告写作和对话推理等环节被调用。其三为</w:t>
      </w:r>
      <w:r>
        <w:t xml:space="preserve"> Zep </w:t>
      </w:r>
      <w:r>
        <w:rPr>
          <w:rFonts w:hint="eastAsia"/>
        </w:rPr>
        <w:t xml:space="preserve">图谱（Zep</w:t>
      </w:r>
      <w:r>
        <w:t xml:space="preserve"> </w:t>
      </w:r>
      <w:r>
        <w:rPr>
          <w:rFonts w:hint="eastAsia"/>
        </w:rPr>
        <w:t xml:space="preserve">Cloud），是辅助参与者，为外部知识图谱云服务，承担实体节点与关系边的存储与检索。OASIS</w:t>
      </w:r>
      <w:r>
        <w:t xml:space="preserve"> </w:t>
      </w:r>
      <w:r>
        <w:rPr>
          <w:rFonts w:hint="eastAsia"/>
        </w:rPr>
        <w:t xml:space="preserve">仿真引擎、ReportAgent、SimulationRunner</w:t>
      </w:r>
      <w:r>
        <w:t xml:space="preserve"> </w:t>
      </w:r>
      <w:r>
        <w:rPr>
          <w:rFonts w:hint="eastAsia"/>
        </w:rPr>
        <w:t xml:space="preserve">等均为系统内部组件（表现为子进程或服务类），不在用例模型中作为独立参与者出现。</w:t>
      </w:r>
    </w:p>
    <w:p>
      <w:pPr>
        <w:pStyle w:val="BodyText"/>
      </w:pPr>
      <w:r>
        <w:rPr>
          <w:rFonts w:hint="eastAsia"/>
        </w:rPr>
        <w:t xml:space="preserve">如图</w:t>
      </w:r>
      <w:r>
        <w:t xml:space="preserve"> 2-1 </w:t>
      </w:r>
      <w:r>
        <w:rPr>
          <w:rFonts w:hint="eastAsia"/>
        </w:rPr>
        <w:t xml:space="preserve">所示，本系统共识别出十个用例。用例之间的</w:t>
      </w:r>
      <w:r>
        <w:t xml:space="preserve"> include </w:t>
      </w:r>
      <w:r>
        <w:rPr>
          <w:rFonts w:hint="eastAsia"/>
        </w:rPr>
        <w:t xml:space="preserve">关系体现了主流水线中用例的必要依赖：UC-04（构建知识图谱）依赖</w:t>
      </w:r>
      <w:r>
        <w:t xml:space="preserve"> </w:t>
      </w:r>
      <w:r>
        <w:rPr>
          <w:rFonts w:hint="eastAsia"/>
        </w:rPr>
        <w:t xml:space="preserve">UC-03（生成本体定义）产出的本体定义，UC-05（生成</w:t>
      </w:r>
      <w:r>
        <w:t xml:space="preserve"> Agent </w:t>
      </w:r>
      <w:r>
        <w:rPr>
          <w:rFonts w:hint="eastAsia"/>
        </w:rPr>
        <w:t xml:space="preserve">人设）依赖</w:t>
      </w:r>
      <w:r>
        <w:t xml:space="preserve"> UC-04 </w:t>
      </w:r>
      <w:r>
        <w:rPr>
          <w:rFonts w:hint="eastAsia"/>
        </w:rPr>
        <w:t xml:space="preserve">构建的知识图谱，UC-06（生成模拟配置）依赖</w:t>
      </w:r>
      <w:r>
        <w:t xml:space="preserve"> UC-05 </w:t>
      </w:r>
      <w:r>
        <w:rPr>
          <w:rFonts w:hint="eastAsia"/>
        </w:rPr>
        <w:t xml:space="preserve">生成的人设数据，UC-07（启动并监控模拟）依赖</w:t>
      </w:r>
      <w:r>
        <w:t xml:space="preserve"> UC-06 </w:t>
      </w:r>
      <w:r>
        <w:rPr>
          <w:rFonts w:hint="eastAsia"/>
        </w:rPr>
        <w:t xml:space="preserve">产出的仿真配置，UC-08（生成并查看报告）依赖</w:t>
      </w:r>
      <w:r>
        <w:t xml:space="preserve"> UC-07 </w:t>
      </w:r>
      <w:r>
        <w:rPr>
          <w:rFonts w:hint="eastAsia"/>
        </w:rPr>
        <w:t xml:space="preserve">产出的仿真产物。以上依赖均为必经路径，缺失前置用例的产出则后续用例无法执行。用例之间的</w:t>
      </w:r>
      <w:r>
        <w:t xml:space="preserve"> extend </w:t>
      </w:r>
      <w:r>
        <w:rPr>
          <w:rFonts w:hint="eastAsia"/>
        </w:rPr>
        <w:t xml:space="preserve">关系体现了可选触发的扩展行为：UC-02（管理项目）扩展</w:t>
      </w:r>
      <w:r>
        <w:t xml:space="preserve"> </w:t>
      </w:r>
      <w:r>
        <w:rPr>
          <w:rFonts w:hint="eastAsia"/>
        </w:rPr>
        <w:t xml:space="preserve">UC-01（创建项目），用户在创建项目后可选择进入项目管理界面执行查看或删除操作；UC-09（采访</w:t>
      </w:r>
      <w:r>
        <w:t xml:space="preserve"> </w:t>
      </w:r>
      <w:r>
        <w:rPr>
          <w:rFonts w:hint="eastAsia"/>
        </w:rPr>
        <w:t xml:space="preserve">Agent）扩展</w:t>
      </w:r>
      <w:r>
        <w:t xml:space="preserve"> </w:t>
      </w:r>
      <w:r>
        <w:rPr>
          <w:rFonts w:hint="eastAsia"/>
        </w:rPr>
        <w:t xml:space="preserve">UC-07（启动并监控模拟），仿真完成后用户可选择进入采访模式；UC-10（与报告对话）扩展</w:t>
      </w:r>
      <w:r>
        <w:t xml:space="preserve"> </w:t>
      </w:r>
      <w:r>
        <w:rPr>
          <w:rFonts w:hint="eastAsia"/>
        </w:rPr>
        <w:t xml:space="preserve">UC-08（生成并查看报告），报告生成后用户可选择进入对话交互模式。</w:t>
      </w:r>
    </w:p>
    <w:p>
      <w:pPr>
        <w:pStyle w:val="BodyText"/>
      </w:pPr>
      <w:r>
        <w:rPr>
          <w:rFonts w:hint="eastAsia"/>
        </w:rPr>
        <w:t xml:space="preserve">以下对十个核心用例逐一进行详细描述，每个用例说明其主参与者、前置条件、后置条件、主流程与备选流程。</w:t>
      </w:r>
    </w:p>
    <w:p>
      <w:pPr>
        <w:pStyle w:val="BodyText"/>
      </w:pPr>
      <w:r>
        <w:rPr>
          <w:b/>
          <w:bCs/>
        </w:rPr>
        <w:t xml:space="preserve">UC-01 </w:t>
      </w:r>
      <w:r>
        <w:rPr>
          <w:rFonts w:hint="eastAsia"/>
          <w:b/>
          <w:bCs/>
        </w:rPr>
        <w:t xml:space="preserve">创建项目。</w:t>
      </w:r>
      <w:r>
        <w:t xml:space="preserve"> </w:t>
      </w:r>
      <w:r>
        <w:rPr>
          <w:rFonts w:hint="eastAsia"/>
        </w:rPr>
        <w:t xml:space="preserve">主参与者为用户。前置条件为后端服务处于可用状态。后置条件为项目目录成功创建，项目状态置为</w:t>
      </w:r>
      <w:r>
        <w:t xml:space="preserve"> </w:t>
      </w:r>
      <w:r>
        <w:rPr>
          <w:rFonts w:hint="eastAsia"/>
        </w:rPr>
        <w:t xml:space="preserve">CREATED，种子文档经解析后合并为</w:t>
      </w:r>
      <w:r>
        <w:t xml:space="preserve"> extracted_text.txt </w:t>
      </w:r>
      <w:r>
        <w:rPr>
          <w:rFonts w:hint="eastAsia"/>
        </w:rPr>
        <w:t xml:space="preserve">落盘，project.json</w:t>
      </w:r>
      <w:r>
        <w:t xml:space="preserve"> </w:t>
      </w:r>
      <w:r>
        <w:rPr>
          <w:rFonts w:hint="eastAsia"/>
        </w:rPr>
        <w:t xml:space="preserve">持久化完成。主流程为：用户填写项目名称；用户上传一份或多份种子文档；后端逐份解析文档文本并合并；后端将项目元信息与合并文本分别持久化，向前端返回项目标识。备选流程：若文档解析失败（文件损坏或格式不支持），后端将项目状态置为</w:t>
      </w:r>
      <w:r>
        <w:t xml:space="preserve"> FAILED </w:t>
      </w:r>
      <w:r>
        <w:rPr>
          <w:rFonts w:hint="eastAsia"/>
        </w:rPr>
        <w:t xml:space="preserve">并返回具体错误信息。</w:t>
      </w:r>
    </w:p>
    <w:p>
      <w:pPr>
        <w:pStyle w:val="BodyText"/>
      </w:pPr>
      <w:r>
        <w:rPr>
          <w:b/>
          <w:bCs/>
        </w:rPr>
        <w:t xml:space="preserve">UC-02 </w:t>
      </w:r>
      <w:r>
        <w:rPr>
          <w:rFonts w:hint="eastAsia"/>
          <w:b/>
          <w:bCs/>
        </w:rPr>
        <w:t xml:space="preserve">管理项目。</w:t>
      </w:r>
      <w:r>
        <w:t xml:space="preserve"> </w:t>
      </w:r>
      <w:r>
        <w:rPr>
          <w:rFonts w:hint="eastAsia"/>
        </w:rPr>
        <w:t xml:space="preserve">主参与者为用户。前置条件为系统中至少存在一个项目。后置条件为查看操作返回项目完整元数据，删除操作清理项目目录后刷新列表。主流程为：用户进入首页项目管理界面；前端拉取全部项目列表并渲染；用户点击目标项目查看详情或点击删除按钮；后端执行对应操作并返回结果，前端刷新列表。备选流程：若删除操作因文件系统错误失败，后端保留项目记录并向用户提示删除失败请重试。</w:t>
      </w:r>
    </w:p>
    <w:p>
      <w:pPr>
        <w:pStyle w:val="BodyText"/>
      </w:pPr>
      <w:r>
        <w:rPr>
          <w:b/>
          <w:bCs/>
        </w:rPr>
        <w:t xml:space="preserve">UC-03 </w:t>
      </w:r>
      <w:r>
        <w:rPr>
          <w:rFonts w:hint="eastAsia"/>
          <w:b/>
          <w:bCs/>
        </w:rPr>
        <w:t xml:space="preserve">生成本体定义。</w:t>
      </w:r>
      <w:r>
        <w:t xml:space="preserve"> </w:t>
      </w:r>
      <w:r>
        <w:rPr>
          <w:rFonts w:hint="eastAsia"/>
        </w:rPr>
        <w:t xml:space="preserve">主参与者为用户。前置条件为</w:t>
      </w:r>
      <w:r>
        <w:t xml:space="preserve"> UC-01 </w:t>
      </w:r>
      <w:r>
        <w:rPr>
          <w:rFonts w:hint="eastAsia"/>
        </w:rPr>
        <w:t xml:space="preserve">已完成且</w:t>
      </w:r>
      <w:r>
        <w:t xml:space="preserve"> extracted_text.txt </w:t>
      </w:r>
      <w:r>
        <w:rPr>
          <w:rFonts w:hint="eastAsia"/>
        </w:rPr>
        <w:t xml:space="preserve">存在。后置条件为项目状态推进至</w:t>
      </w:r>
      <w:r>
        <w:t xml:space="preserve"> </w:t>
      </w:r>
      <w:r>
        <w:rPr>
          <w:rFonts w:hint="eastAsia"/>
        </w:rPr>
        <w:t xml:space="preserve">ONTOLOGY_GENERATED，本体定义写入</w:t>
      </w:r>
      <w:r>
        <w:t xml:space="preserve"> </w:t>
      </w:r>
      <w:r>
        <w:rPr>
          <w:rFonts w:hint="eastAsia"/>
        </w:rPr>
        <w:t xml:space="preserve">project.json。主流程为：用户点击”生成本体”按钮；后端</w:t>
      </w:r>
      <w:r>
        <w:t xml:space="preserve"> OntologyGenerator </w:t>
      </w:r>
      <w:r>
        <w:rPr>
          <w:rFonts w:hint="eastAsia"/>
        </w:rPr>
        <w:t xml:space="preserve">读取文档文本并调用</w:t>
      </w:r>
      <w:r>
        <w:t xml:space="preserve"> LLM </w:t>
      </w:r>
      <w:r>
        <w:rPr>
          <w:rFonts w:hint="eastAsia"/>
        </w:rPr>
        <w:t xml:space="preserve">抽取候选实体类型与关系类型；后端解析</w:t>
      </w:r>
      <w:r>
        <w:t xml:space="preserve"> LLM </w:t>
      </w:r>
      <w:r>
        <w:rPr>
          <w:rFonts w:hint="eastAsia"/>
        </w:rPr>
        <w:t xml:space="preserve">返回的本体</w:t>
      </w:r>
      <w:r>
        <w:t xml:space="preserve"> JSON </w:t>
      </w:r>
      <w:r>
        <w:rPr>
          <w:rFonts w:hint="eastAsia"/>
        </w:rPr>
        <w:t xml:space="preserve">数据；将本体定义持久化并返回前端展示；用户在本体编辑器中审阅修改并保存确认。备选流程：若</w:t>
      </w:r>
      <w:r>
        <w:t xml:space="preserve"> LLM </w:t>
      </w:r>
      <w:r>
        <w:rPr>
          <w:rFonts w:hint="eastAsia"/>
        </w:rPr>
        <w:t xml:space="preserve">调用失败（超时、配额耗尽或返回格式异常），项目状态回滚至</w:t>
      </w:r>
      <w:r>
        <w:t xml:space="preserve"> CREATED </w:t>
      </w:r>
      <w:r>
        <w:rPr>
          <w:rFonts w:hint="eastAsia"/>
        </w:rPr>
        <w:t xml:space="preserve">并向用户返回错误描述。</w:t>
      </w:r>
    </w:p>
    <w:p>
      <w:pPr>
        <w:pStyle w:val="BodyText"/>
      </w:pPr>
      <w:r>
        <w:rPr>
          <w:b/>
          <w:bCs/>
        </w:rPr>
        <w:t xml:space="preserve">UC-04 </w:t>
      </w:r>
      <w:r>
        <w:rPr>
          <w:rFonts w:hint="eastAsia"/>
          <w:b/>
          <w:bCs/>
        </w:rPr>
        <w:t xml:space="preserve">构建知识图谱。</w:t>
      </w:r>
      <w:r>
        <w:t xml:space="preserve"> </w:t>
      </w:r>
      <w:r>
        <w:rPr>
          <w:rFonts w:hint="eastAsia"/>
        </w:rPr>
        <w:t xml:space="preserve">主参与者为用户。前置条件为</w:t>
      </w:r>
      <w:r>
        <w:t xml:space="preserve"> UC-03 </w:t>
      </w:r>
      <w:r>
        <w:rPr>
          <w:rFonts w:hint="eastAsia"/>
        </w:rPr>
        <w:t xml:space="preserve">已完成且本体定义可用。后置条件为项目状态推进至</w:t>
      </w:r>
      <w:r>
        <w:t xml:space="preserve"> </w:t>
      </w:r>
      <w:r>
        <w:rPr>
          <w:rFonts w:hint="eastAsia"/>
        </w:rPr>
        <w:t xml:space="preserve">GRAPH_COMPLETED，图谱标识符写回</w:t>
      </w:r>
      <w:r>
        <w:t xml:space="preserve"> </w:t>
      </w:r>
      <w:r>
        <w:rPr>
          <w:rFonts w:hint="eastAsia"/>
        </w:rPr>
        <w:t xml:space="preserve">project.json。主流程为：用户点击”构建图谱”按钮；后端生成任务标识符并创建</w:t>
      </w:r>
      <w:r>
        <w:t xml:space="preserve"> daemon </w:t>
      </w:r>
      <w:r>
        <w:rPr>
          <w:rFonts w:hint="eastAsia"/>
        </w:rPr>
        <w:t xml:space="preserve">线程异步执行构建，立即向前端返回任务标识符；构建线程从文档中抽取三元组，逐批写入</w:t>
      </w:r>
      <w:r>
        <w:t xml:space="preserve"> Zep </w:t>
      </w:r>
      <w:r>
        <w:rPr>
          <w:rFonts w:hint="eastAsia"/>
        </w:rPr>
        <w:t xml:space="preserve">Cloud；前端以固定间隔轮询任务进度直至状态变为</w:t>
      </w:r>
      <w:r>
        <w:t xml:space="preserve"> </w:t>
      </w:r>
      <w:r>
        <w:rPr>
          <w:rFonts w:hint="eastAsia"/>
        </w:rPr>
        <w:t xml:space="preserve">COMPLETED；前端获取图谱标识符后以</w:t>
      </w:r>
      <w:r>
        <w:t xml:space="preserve"> D3 </w:t>
      </w:r>
      <w:r>
        <w:rPr>
          <w:rFonts w:hint="eastAsia"/>
        </w:rPr>
        <w:t xml:space="preserve">力导向图渲染可视化。备选流程：若</w:t>
      </w:r>
      <w:r>
        <w:t xml:space="preserve"> Zep Cloud </w:t>
      </w:r>
      <w:r>
        <w:rPr>
          <w:rFonts w:hint="eastAsia"/>
        </w:rPr>
        <w:t xml:space="preserve">写入失败（网络异常或认证错误），任务状态标记为</w:t>
      </w:r>
      <w:r>
        <w:t xml:space="preserve"> FAILED </w:t>
      </w:r>
      <w:r>
        <w:rPr>
          <w:rFonts w:hint="eastAsia"/>
        </w:rPr>
        <w:t xml:space="preserve">并同步项目状态。</w:t>
      </w:r>
    </w:p>
    <w:p>
      <w:pPr>
        <w:pStyle w:val="BodyText"/>
      </w:pPr>
      <w:r>
        <w:rPr>
          <w:b/>
          <w:bCs/>
        </w:rPr>
        <w:t xml:space="preserve">UC-05 </w:t>
      </w:r>
      <w:r>
        <w:rPr>
          <w:rFonts w:hint="eastAsia"/>
          <w:b/>
          <w:bCs/>
        </w:rPr>
        <w:t xml:space="preserve">生成</w:t>
      </w:r>
      <w:r>
        <w:rPr>
          <w:b/>
          <w:bCs/>
        </w:rPr>
        <w:t xml:space="preserve"> Agent </w:t>
      </w:r>
      <w:r>
        <w:rPr>
          <w:rFonts w:hint="eastAsia"/>
          <w:b/>
          <w:bCs/>
        </w:rPr>
        <w:t xml:space="preserve">人设。</w:t>
      </w:r>
      <w:r>
        <w:t xml:space="preserve"> </w:t>
      </w:r>
      <w:r>
        <w:rPr>
          <w:rFonts w:hint="eastAsia"/>
        </w:rPr>
        <w:t xml:space="preserve">主参与者为用户。前置条件为</w:t>
      </w:r>
      <w:r>
        <w:t xml:space="preserve"> UC-04 </w:t>
      </w:r>
      <w:r>
        <w:rPr>
          <w:rFonts w:hint="eastAsia"/>
        </w:rPr>
        <w:t xml:space="preserve">已完成且图谱标识符有效。后置条件为仿真目录下生成</w:t>
      </w:r>
      <w:r>
        <w:t xml:space="preserve"> twitter_profiles.json </w:t>
      </w:r>
      <w:r>
        <w:rPr>
          <w:rFonts w:hint="eastAsia"/>
        </w:rPr>
        <w:t xml:space="preserve">与</w:t>
      </w:r>
      <w:r>
        <w:t xml:space="preserve"> reddit_profiles.json </w:t>
      </w:r>
      <w:r>
        <w:rPr>
          <w:rFonts w:hint="eastAsia"/>
        </w:rPr>
        <w:t xml:space="preserve">两份人设文件。主流程为：用户点击”生成</w:t>
      </w:r>
      <w:r>
        <w:t xml:space="preserve"> Agent </w:t>
      </w:r>
      <w:r>
        <w:rPr>
          <w:rFonts w:hint="eastAsia"/>
        </w:rPr>
        <w:t xml:space="preserve">人设”；后端</w:t>
      </w:r>
      <w:r>
        <w:t xml:space="preserve"> ZepEntityReader </w:t>
      </w:r>
      <w:r>
        <w:rPr>
          <w:rFonts w:hint="eastAsia"/>
        </w:rPr>
        <w:t xml:space="preserve">通过图谱标识符从</w:t>
      </w:r>
      <w:r>
        <w:t xml:space="preserve"> Zep Cloud </w:t>
      </w:r>
      <w:r>
        <w:rPr>
          <w:rFonts w:hint="eastAsia"/>
        </w:rPr>
        <w:t xml:space="preserve">拉取全部实体列表；OasisProfileGenerator</w:t>
      </w:r>
      <w:r>
        <w:t xml:space="preserve"> </w:t>
      </w:r>
      <w:r>
        <w:rPr>
          <w:rFonts w:hint="eastAsia"/>
        </w:rPr>
        <w:t xml:space="preserve">为每个实体构造提示词，调用</w:t>
      </w:r>
      <w:r>
        <w:t xml:space="preserve"> LLM </w:t>
      </w:r>
      <w:r>
        <w:rPr>
          <w:rFonts w:hint="eastAsia"/>
        </w:rPr>
        <w:t xml:space="preserve">分别生成</w:t>
      </w:r>
      <w:r>
        <w:t xml:space="preserve"> Twitter </w:t>
      </w:r>
      <w:r>
        <w:rPr>
          <w:rFonts w:hint="eastAsia"/>
        </w:rPr>
        <w:t xml:space="preserve">平台人设（短文本、话题标签风格）与</w:t>
      </w:r>
      <w:r>
        <w:t xml:space="preserve"> Reddit </w:t>
      </w:r>
      <w:r>
        <w:rPr>
          <w:rFonts w:hint="eastAsia"/>
        </w:rPr>
        <w:t xml:space="preserve">平台人设（长篇分析、社区讨论风格）；将双平台人设分别持久化并向前端返回人设摘要列表供预览。备选流程：若拉取到的实体数量不足，系统提示用户图谱实体不够充分，需返回</w:t>
      </w:r>
      <w:r>
        <w:t xml:space="preserve"> UC-04 </w:t>
      </w:r>
      <w:r>
        <w:rPr>
          <w:rFonts w:hint="eastAsia"/>
        </w:rPr>
        <w:t xml:space="preserve">阶段完善。</w:t>
      </w:r>
    </w:p>
    <w:p>
      <w:pPr>
        <w:pStyle w:val="BodyText"/>
      </w:pPr>
      <w:r>
        <w:rPr>
          <w:b/>
          <w:bCs/>
        </w:rPr>
        <w:t xml:space="preserve">UC-06 </w:t>
      </w:r>
      <w:r>
        <w:rPr>
          <w:rFonts w:hint="eastAsia"/>
          <w:b/>
          <w:bCs/>
        </w:rPr>
        <w:t xml:space="preserve">生成模拟配置。</w:t>
      </w:r>
      <w:r>
        <w:t xml:space="preserve"> </w:t>
      </w:r>
      <w:r>
        <w:rPr>
          <w:rFonts w:hint="eastAsia"/>
        </w:rPr>
        <w:t xml:space="preserve">主参与者为用户。前置条件为</w:t>
      </w:r>
      <w:r>
        <w:t xml:space="preserve"> UC-05 </w:t>
      </w:r>
      <w:r>
        <w:rPr>
          <w:rFonts w:hint="eastAsia"/>
        </w:rPr>
        <w:t xml:space="preserve">已完成且两份人设文件均存在。后置条件为</w:t>
      </w:r>
      <w:r>
        <w:t xml:space="preserve"> simulation_config.json </w:t>
      </w:r>
      <w:r>
        <w:rPr>
          <w:rFonts w:hint="eastAsia"/>
        </w:rPr>
        <w:t xml:space="preserve">文件落盘于仿真目录。主流程为：用户填写回合数、Agent</w:t>
      </w:r>
      <w:r>
        <w:t xml:space="preserve"> </w:t>
      </w:r>
      <w:r>
        <w:rPr>
          <w:rFonts w:hint="eastAsia"/>
        </w:rPr>
        <w:t xml:space="preserve">数量上限、初始话题文本、平台启用开关等参数；后端</w:t>
      </w:r>
      <w:r>
        <w:t xml:space="preserve"> SimulationConfigGenerator </w:t>
      </w:r>
      <w:r>
        <w:rPr>
          <w:rFonts w:hint="eastAsia"/>
        </w:rPr>
        <w:t xml:space="preserve">读取人设文件，校验参数完整性与合法性，将参数与人设数据合并为</w:t>
      </w:r>
      <w:r>
        <w:t xml:space="preserve"> OASIS </w:t>
      </w:r>
      <w:r>
        <w:rPr>
          <w:rFonts w:hint="eastAsia"/>
        </w:rPr>
        <w:t xml:space="preserve">引擎所需的完整配置结构；将最终配置持久化并返回仿真标识。备选流程：若校验发现必填字段缺失或参数值超出合法范围，后端返回</w:t>
      </w:r>
      <w:r>
        <w:t xml:space="preserve"> HTTP 422 </w:t>
      </w:r>
      <w:r>
        <w:rPr>
          <w:rFonts w:hint="eastAsia"/>
        </w:rPr>
        <w:t xml:space="preserve">状态码并指明需补全的具体字段。</w:t>
      </w:r>
    </w:p>
    <w:p>
      <w:pPr>
        <w:pStyle w:val="BodyText"/>
      </w:pPr>
      <w:r>
        <w:rPr>
          <w:b/>
          <w:bCs/>
        </w:rPr>
        <w:t xml:space="preserve">UC-07 </w:t>
      </w:r>
      <w:r>
        <w:rPr>
          <w:rFonts w:hint="eastAsia"/>
          <w:b/>
          <w:bCs/>
        </w:rPr>
        <w:t xml:space="preserve">启动并监控模拟。</w:t>
      </w:r>
      <w:r>
        <w:t xml:space="preserve"> </w:t>
      </w:r>
      <w:r>
        <w:rPr>
          <w:rFonts w:hint="eastAsia"/>
        </w:rPr>
        <w:t xml:space="preserve">主参与者为用户。前置条件为</w:t>
      </w:r>
      <w:r>
        <w:t xml:space="preserve"> UC-06 </w:t>
      </w:r>
      <w:r>
        <w:rPr>
          <w:rFonts w:hint="eastAsia"/>
        </w:rPr>
        <w:t xml:space="preserve">已完成且</w:t>
      </w:r>
      <w:r>
        <w:t xml:space="preserve"> simulation_config.json </w:t>
      </w:r>
      <w:r>
        <w:rPr>
          <w:rFonts w:hint="eastAsia"/>
        </w:rPr>
        <w:t xml:space="preserve">存在且格式有效。后置条件为仿真子进程启动成功，每轮动作流水写入</w:t>
      </w:r>
      <w:r>
        <w:t xml:space="preserve"> </w:t>
      </w:r>
      <w:r>
        <w:rPr>
          <w:rFonts w:hint="eastAsia"/>
        </w:rPr>
        <w:t xml:space="preserve">actions.jsonl，仿真完成后子进程进入等待命令模式挂起。主流程为：用户点击”启动仿真”按钮；后端</w:t>
      </w:r>
      <w:r>
        <w:t xml:space="preserve"> SimulationRunner </w:t>
      </w:r>
      <w:r>
        <w:rPr>
          <w:rFonts w:hint="eastAsia"/>
        </w:rPr>
        <w:t xml:space="preserve">通过</w:t>
      </w:r>
      <w:r>
        <w:t xml:space="preserve"> subprocess.Popen </w:t>
      </w:r>
      <w:r>
        <w:rPr>
          <w:rFonts w:hint="eastAsia"/>
        </w:rPr>
        <w:t xml:space="preserve">启动</w:t>
      </w:r>
      <w:r>
        <w:t xml:space="preserve"> run_parallel_simulation.py </w:t>
      </w:r>
      <w:r>
        <w:rPr>
          <w:rFonts w:hint="eastAsia"/>
        </w:rPr>
        <w:t xml:space="preserve">子进程；前端跳转至仿真监控界面，以固定间隔轮询运行状态与动作时间线；子进程每完成一轮仿真即向</w:t>
      </w:r>
      <w:r>
        <w:t xml:space="preserve"> actions.jsonl </w:t>
      </w:r>
      <w:r>
        <w:rPr>
          <w:rFonts w:hint="eastAsia"/>
        </w:rPr>
        <w:t xml:space="preserve">追加动作记录；全部回合运行完毕后子进程进入等待命令模式，前端展示仿真完成状态。备选流程有两个：若子进程因系统资源不足启动失败，SimulationRunner</w:t>
      </w:r>
      <w:r>
        <w:t xml:space="preserve"> </w:t>
      </w:r>
      <w:r>
        <w:rPr>
          <w:rFonts w:hint="eastAsia"/>
        </w:rPr>
        <w:t xml:space="preserve">抛出错误并清理已创建的半成品文件；若用户在仿真运行期间点击停止，后端向子进程发送</w:t>
      </w:r>
      <w:r>
        <w:t xml:space="preserve"> CLOSE_ENV </w:t>
      </w:r>
      <w:r>
        <w:rPr>
          <w:rFonts w:hint="eastAsia"/>
        </w:rPr>
        <w:t xml:space="preserve">命令终止运行。</w:t>
      </w:r>
    </w:p>
    <w:p>
      <w:pPr>
        <w:pStyle w:val="BodyText"/>
      </w:pPr>
      <w:r>
        <w:rPr>
          <w:b/>
          <w:bCs/>
        </w:rPr>
        <w:t xml:space="preserve">UC-08 </w:t>
      </w:r>
      <w:r>
        <w:rPr>
          <w:rFonts w:hint="eastAsia"/>
          <w:b/>
          <w:bCs/>
        </w:rPr>
        <w:t xml:space="preserve">生成并查看报告。</w:t>
      </w:r>
      <w:r>
        <w:t xml:space="preserve"> </w:t>
      </w:r>
      <w:r>
        <w:rPr>
          <w:rFonts w:hint="eastAsia"/>
        </w:rPr>
        <w:t xml:space="preserve">主参与者为用户。前置条件为</w:t>
      </w:r>
      <w:r>
        <w:t xml:space="preserve"> UC-07 </w:t>
      </w:r>
      <w:r>
        <w:rPr>
          <w:rFonts w:hint="eastAsia"/>
        </w:rPr>
        <w:t xml:space="preserve">已完成且</w:t>
      </w:r>
      <w:r>
        <w:t xml:space="preserve"> actions.jsonl </w:t>
      </w:r>
      <w:r>
        <w:rPr>
          <w:rFonts w:hint="eastAsia"/>
        </w:rPr>
        <w:t xml:space="preserve">可读。后置条件为报告目录下各章节</w:t>
      </w:r>
      <w:r>
        <w:t xml:space="preserve"> Markdown </w:t>
      </w:r>
      <w:r>
        <w:rPr>
          <w:rFonts w:hint="eastAsia"/>
        </w:rPr>
        <w:t xml:space="preserve">文件依次落盘，progress.json</w:t>
      </w:r>
      <w:r>
        <w:t xml:space="preserve"> </w:t>
      </w:r>
      <w:r>
        <w:rPr>
          <w:rFonts w:hint="eastAsia"/>
        </w:rPr>
        <w:t xml:space="preserve">状态标记为</w:t>
      </w:r>
      <w:r>
        <w:t xml:space="preserve"> </w:t>
      </w:r>
      <w:r>
        <w:rPr>
          <w:rFonts w:hint="eastAsia"/>
        </w:rPr>
        <w:t xml:space="preserve">COMPLETED。主流程为：用户点击”生成报告”按钮；后端实例化</w:t>
      </w:r>
      <w:r>
        <w:t xml:space="preserve"> ReportAgent </w:t>
      </w:r>
      <w:r>
        <w:rPr>
          <w:rFonts w:hint="eastAsia"/>
        </w:rPr>
        <w:t xml:space="preserve">智能体并传入仿真标识；ReportAgent</w:t>
      </w:r>
      <w:r>
        <w:t xml:space="preserve"> </w:t>
      </w:r>
      <w:r>
        <w:rPr>
          <w:rFonts w:hint="eastAsia"/>
        </w:rPr>
        <w:t xml:space="preserve">读取仿真产物后自主规划报告大纲；ReportAgent</w:t>
      </w:r>
      <w:r>
        <w:t xml:space="preserve"> </w:t>
      </w:r>
      <w:r>
        <w:rPr>
          <w:rFonts w:hint="eastAsia"/>
        </w:rPr>
        <w:t xml:space="preserve">进入逐章迭代写作循环，每轮调用</w:t>
      </w:r>
      <w:r>
        <w:t xml:space="preserve"> LLM </w:t>
      </w:r>
      <w:r>
        <w:rPr>
          <w:rFonts w:hint="eastAsia"/>
        </w:rPr>
        <w:t xml:space="preserve">生成一个章节内容并落盘，同步更新</w:t>
      </w:r>
      <w:r>
        <w:t xml:space="preserve"> progress.json </w:t>
      </w:r>
      <w:r>
        <w:rPr>
          <w:rFonts w:hint="eastAsia"/>
        </w:rPr>
        <w:t xml:space="preserve">中的进度；前端通过</w:t>
      </w:r>
      <w:r>
        <w:t xml:space="preserve"> SSE </w:t>
      </w:r>
      <w:r>
        <w:rPr>
          <w:rFonts w:hint="eastAsia"/>
        </w:rPr>
        <w:t xml:space="preserve">流式接口连接报告生成端点，每当有新章节完成即增量推送并渲染。备选流程：若某章节因</w:t>
      </w:r>
      <w:r>
        <w:t xml:space="preserve"> LLM </w:t>
      </w:r>
      <w:r>
        <w:rPr>
          <w:rFonts w:hint="eastAsia"/>
        </w:rPr>
        <w:t xml:space="preserve">调用超时或返回内容异常写作失败，ReportAgent</w:t>
      </w:r>
      <w:r>
        <w:t xml:space="preserve"> </w:t>
      </w:r>
      <w:r>
        <w:rPr>
          <w:rFonts w:hint="eastAsia"/>
        </w:rPr>
        <w:t xml:space="preserve">将该章节标记为</w:t>
      </w:r>
      <w:r>
        <w:t xml:space="preserve"> </w:t>
      </w:r>
      <w:r>
        <w:rPr>
          <w:rFonts w:hint="eastAsia"/>
        </w:rPr>
        <w:t xml:space="preserve">FAILED，前端展示”本章节生成失败，点击重试”，重试仅针对失败章节。</w:t>
      </w:r>
    </w:p>
    <w:p>
      <w:pPr>
        <w:pStyle w:val="BodyText"/>
      </w:pPr>
      <w:r>
        <w:rPr>
          <w:b/>
          <w:bCs/>
        </w:rPr>
        <w:t xml:space="preserve">UC-09 </w:t>
      </w:r>
      <w:r>
        <w:rPr>
          <w:rFonts w:hint="eastAsia"/>
          <w:b/>
          <w:bCs/>
        </w:rPr>
        <w:t xml:space="preserve">采访</w:t>
      </w:r>
      <w:r>
        <w:rPr>
          <w:b/>
          <w:bCs/>
        </w:rPr>
        <w:t xml:space="preserve"> Agent。</w:t>
      </w:r>
      <w:r>
        <w:t xml:space="preserve"> </w:t>
      </w:r>
      <w:r>
        <w:rPr>
          <w:rFonts w:hint="eastAsia"/>
        </w:rPr>
        <w:t xml:space="preserve">主参与者为用户。前置条件为</w:t>
      </w:r>
      <w:r>
        <w:t xml:space="preserve"> UC-07 </w:t>
      </w:r>
      <w:r>
        <w:rPr>
          <w:rFonts w:hint="eastAsia"/>
        </w:rPr>
        <w:t xml:space="preserve">已完成且仿真子进程处于等待命令模式。后置条件为采访结果写入</w:t>
      </w:r>
      <w:r>
        <w:t xml:space="preserve"> ipc_responses </w:t>
      </w:r>
      <w:r>
        <w:rPr>
          <w:rFonts w:hint="eastAsia"/>
        </w:rPr>
        <w:t xml:space="preserve">目录下的响应文件并转发至前端。主流程为：用户在采访界面选定目标</w:t>
      </w:r>
      <w:r>
        <w:t xml:space="preserve"> Agent </w:t>
      </w:r>
      <w:r>
        <w:rPr>
          <w:rFonts w:hint="eastAsia"/>
        </w:rPr>
        <w:t xml:space="preserve">并输入自然语言问题；前端将采访请求发送至后端</w:t>
      </w:r>
      <w:r>
        <w:t xml:space="preserve"> /api/simulation/interview </w:t>
      </w:r>
      <w:r>
        <w:rPr>
          <w:rFonts w:hint="eastAsia"/>
        </w:rPr>
        <w:t xml:space="preserve">接口；后端</w:t>
      </w:r>
      <w:r>
        <w:t xml:space="preserve"> SimulationIPCClient </w:t>
      </w:r>
      <w:r>
        <w:rPr>
          <w:rFonts w:hint="eastAsia"/>
        </w:rPr>
        <w:t xml:space="preserve">将命令序列化为</w:t>
      </w:r>
      <w:r>
        <w:t xml:space="preserve"> JSON </w:t>
      </w:r>
      <w:r>
        <w:rPr>
          <w:rFonts w:hint="eastAsia"/>
        </w:rPr>
        <w:t xml:space="preserve">格式的</w:t>
      </w:r>
      <w:r>
        <w:t xml:space="preserve"> INTERVIEW </w:t>
      </w:r>
      <w:r>
        <w:rPr>
          <w:rFonts w:hint="eastAsia"/>
        </w:rPr>
        <w:t xml:space="preserve">或</w:t>
      </w:r>
      <w:r>
        <w:t xml:space="preserve"> BATCH_INTERVIEW </w:t>
      </w:r>
      <w:r>
        <w:rPr>
          <w:rFonts w:hint="eastAsia"/>
        </w:rPr>
        <w:t xml:space="preserve">命令文件写入</w:t>
      </w:r>
      <w:r>
        <w:t xml:space="preserve"> ipc_commands </w:t>
      </w:r>
      <w:r>
        <w:rPr>
          <w:rFonts w:hint="eastAsia"/>
        </w:rPr>
        <w:t xml:space="preserve">目录；仿真子进程轮询检测到新命令后读取内容，驱动目标</w:t>
      </w:r>
      <w:r>
        <w:t xml:space="preserve"> Agent </w:t>
      </w:r>
      <w:r>
        <w:rPr>
          <w:rFonts w:hint="eastAsia"/>
        </w:rPr>
        <w:t xml:space="preserve">以自身人设和仿真历史为上下文调用</w:t>
      </w:r>
      <w:r>
        <w:t xml:space="preserve"> LLM </w:t>
      </w:r>
      <w:r>
        <w:rPr>
          <w:rFonts w:hint="eastAsia"/>
        </w:rPr>
        <w:t xml:space="preserve">生成角色化回答；子进程将回答写入</w:t>
      </w:r>
      <w:r>
        <w:t xml:space="preserve"> ipc_responses </w:t>
      </w:r>
      <w:r>
        <w:rPr>
          <w:rFonts w:hint="eastAsia"/>
        </w:rPr>
        <w:t xml:space="preserve">目录下的对应响应文件；后端轮询检测到响应文件后读取内容并返回前端展示。备选流程：若子进程在预设超时时间内未生成响应，后端返回超时错误码，前端提示用户可选择重试或发送</w:t>
      </w:r>
      <w:r>
        <w:t xml:space="preserve"> CLOSE_ENV </w:t>
      </w:r>
      <w:r>
        <w:rPr>
          <w:rFonts w:hint="eastAsia"/>
        </w:rPr>
        <w:t xml:space="preserve">命令关闭仿真环境。</w:t>
      </w:r>
    </w:p>
    <w:p>
      <w:pPr>
        <w:pStyle w:val="BodyText"/>
      </w:pPr>
      <w:r>
        <w:rPr>
          <w:b/>
          <w:bCs/>
        </w:rPr>
        <w:t xml:space="preserve">UC-10 </w:t>
      </w:r>
      <w:r>
        <w:rPr>
          <w:rFonts w:hint="eastAsia"/>
          <w:b/>
          <w:bCs/>
        </w:rPr>
        <w:t xml:space="preserve">与报告对话。</w:t>
      </w:r>
      <w:r>
        <w:t xml:space="preserve"> </w:t>
      </w:r>
      <w:r>
        <w:rPr>
          <w:rFonts w:hint="eastAsia"/>
        </w:rPr>
        <w:t xml:space="preserve">主参与者为用户。前置条件为</w:t>
      </w:r>
      <w:r>
        <w:t xml:space="preserve"> UC-08 </w:t>
      </w:r>
      <w:r>
        <w:rPr>
          <w:rFonts w:hint="eastAsia"/>
        </w:rPr>
        <w:t xml:space="preserve">已完成且报告目录下存在至少一个已完成的章节。后置条件为对话记录追加至</w:t>
      </w:r>
      <w:r>
        <w:t xml:space="preserve"> agent_log </w:t>
      </w:r>
      <w:r>
        <w:rPr>
          <w:rFonts w:hint="eastAsia"/>
        </w:rPr>
        <w:t xml:space="preserve">目录下的日志文件中。主流程为：用户在报告页对话区域输入自然语言问题；后端</w:t>
      </w:r>
      <w:r>
        <w:t xml:space="preserve"> ReportAgent.chat </w:t>
      </w:r>
      <w:r>
        <w:rPr>
          <w:rFonts w:hint="eastAsia"/>
        </w:rPr>
        <w:t xml:space="preserve">方法读取全部已完成章节作为上下文，连同用户问题构造提示词调用</w:t>
      </w:r>
      <w:r>
        <w:t xml:space="preserve"> LLM </w:t>
      </w:r>
      <w:r>
        <w:rPr>
          <w:rFonts w:hint="eastAsia"/>
        </w:rPr>
        <w:t xml:space="preserve">生成回答；将本轮对话记录追加至日志文件；后端将回答返回前端并在对话面板中展示。可选扩展：若用户追问需获取仿真细节而报告正文未覆盖，ReportAgent</w:t>
      </w:r>
      <w:r>
        <w:t xml:space="preserve"> </w:t>
      </w:r>
      <w:r>
        <w:rPr>
          <w:rFonts w:hint="eastAsia"/>
        </w:rPr>
        <w:t xml:space="preserve">可构造二次采访请求通过</w:t>
      </w:r>
      <w:r>
        <w:t xml:space="preserve"> IPC </w:t>
      </w:r>
      <w:r>
        <w:rPr>
          <w:rFonts w:hint="eastAsia"/>
        </w:rPr>
        <w:t xml:space="preserve">通道向仿真子进程发送采访命令，获取</w:t>
      </w:r>
      <w:r>
        <w:t xml:space="preserve"> Agent </w:t>
      </w:r>
      <w:r>
        <w:rPr>
          <w:rFonts w:hint="eastAsia"/>
        </w:rPr>
        <w:t xml:space="preserve">回答后整合进对话回复。备选流程：若仿真子进程已被关闭，ReportAgent</w:t>
      </w:r>
      <w:r>
        <w:t xml:space="preserve"> </w:t>
      </w:r>
      <w:r>
        <w:rPr>
          <w:rFonts w:hint="eastAsia"/>
        </w:rPr>
        <w:t xml:space="preserve">仅基于已生成的报告正文内容回答问题，对于需子进程在线才能回答的问题告知用户仿真环境已关闭。</w:t>
      </w:r>
    </w:p>
    <w:bookmarkEnd w:id="33"/>
    <w:bookmarkStart w:id="64" w:name="用例交互"/>
    <w:p>
      <w:pPr>
        <w:pStyle w:val="4"/>
      </w:pPr>
      <w:r>
        <w:t xml:space="preserve">2.2 </w:t>
      </w:r>
      <w:r>
        <w:rPr>
          <w:rFonts w:hint="eastAsia"/>
        </w:rPr>
        <w:t xml:space="preserve">用例交互</w:t>
      </w:r>
    </w:p>
    <w:p>
      <w:pPr>
        <w:pStyle w:val="FirstParagraph"/>
      </w:pPr>
      <w:r>
        <w:rPr>
          <w:rFonts w:hint="eastAsia"/>
        </w:rPr>
        <w:t xml:space="preserve">本节为上述十个用例逐一绘制顺序图，按时间顺序刻画参与者与系统组件之间的消息交互流程。所有顺序图均采用</w:t>
      </w:r>
      <w:r>
        <w:t xml:space="preserve"> UML </w:t>
      </w:r>
      <w:r>
        <w:rPr>
          <w:rFonts w:hint="eastAsia"/>
        </w:rPr>
        <w:t xml:space="preserve">序列图规范绘制，图中以</w:t>
      </w:r>
      <w:r>
        <w:t xml:space="preserve"> actor </w:t>
      </w:r>
      <w:r>
        <w:rPr>
          <w:rFonts w:hint="eastAsia"/>
        </w:rPr>
        <w:t xml:space="preserve">表示用户参与者，以</w:t>
      </w:r>
      <w:r>
        <w:t xml:space="preserve"> boundary </w:t>
      </w:r>
      <w:r>
        <w:rPr>
          <w:rFonts w:hint="eastAsia"/>
        </w:rPr>
        <w:t xml:space="preserve">表示界面边界类，以</w:t>
      </w:r>
      <w:r>
        <w:t xml:space="preserve"> control </w:t>
      </w:r>
      <w:r>
        <w:rPr>
          <w:rFonts w:hint="eastAsia"/>
        </w:rPr>
        <w:t xml:space="preserve">表示业务控制类，以</w:t>
      </w:r>
      <w:r>
        <w:t xml:space="preserve"> entity </w:t>
      </w:r>
      <w:r>
        <w:rPr>
          <w:rFonts w:hint="eastAsia"/>
        </w:rPr>
        <w:t xml:space="preserve">表示数据实体类。每个用例对应一张顺序图，共十张，编号与第</w:t>
      </w:r>
      <w:r>
        <w:t xml:space="preserve"> 2.1 </w:t>
      </w:r>
      <w:r>
        <w:rPr>
          <w:rFonts w:hint="eastAsia"/>
        </w:rPr>
        <w:t xml:space="preserve">节用例描述一一对应。</w:t>
      </w:r>
    </w:p>
    <w:p>
      <w:pPr>
        <w:pStyle w:val="BodyText"/>
      </w:pPr>
      <w:r>
        <w:rPr>
          <w:b/>
          <w:bCs/>
        </w:rPr>
        <w:t xml:space="preserve">UC-01 </w:t>
      </w:r>
      <w:r>
        <w:rPr>
          <w:rFonts w:hint="eastAsia"/>
          <w:b/>
          <w:bCs/>
        </w:rPr>
        <w:t xml:space="preserve">创建项目</w:t>
      </w:r>
    </w:p>
    <w:p>
      <w:pPr>
        <w:pStyle w:val="CaptionedFigure"/>
      </w:pPr>
      <w:r>
        <w:drawing>
          <wp:inline>
            <wp:extent cx="4950207" cy="2800649"/>
            <wp:effectExtent b="0" l="0" r="0" t="0"/>
            <wp:docPr descr="UC-01 创建项目顺序图" title="" id="35" name="Picture"/>
            <a:graphic>
              <a:graphicData uri="http://schemas.openxmlformats.org/drawingml/2006/picture">
                <pic:pic>
                  <pic:nvPicPr>
                    <pic:cNvPr descr="_mermaid_imgs/1.png" id="36" name="Picture"/>
                    <pic:cNvPicPr>
                      <a:picLocks noChangeArrowheads="1" noChangeAspect="1"/>
                    </pic:cNvPicPr>
                  </pic:nvPicPr>
                  <pic:blipFill>
                    <a:blip r:embed="rId34"/>
                    <a:stretch>
                      <a:fillRect/>
                    </a:stretch>
                  </pic:blipFill>
                  <pic:spPr bwMode="auto">
                    <a:xfrm>
                      <a:off x="0" y="0"/>
                      <a:ext cx="4950207" cy="2800649"/>
                    </a:xfrm>
                    <a:prstGeom prst="rect">
                      <a:avLst/>
                    </a:prstGeom>
                    <a:noFill/>
                    <a:ln w="9525">
                      <a:noFill/>
                      <a:headEnd/>
                      <a:tailEnd/>
                    </a:ln>
                  </pic:spPr>
                </pic:pic>
              </a:graphicData>
            </a:graphic>
          </wp:inline>
        </w:drawing>
      </w:r>
    </w:p>
    <w:p>
      <w:pPr>
        <w:pStyle w:val="ImageCaption"/>
      </w:pPr>
      <w:r>
        <w:t xml:space="preserve">UC-01 </w:t>
      </w:r>
      <w:r>
        <w:rPr>
          <w:rFonts w:hint="eastAsia"/>
        </w:rPr>
        <w:t xml:space="preserve">创建项目顺序图</w:t>
      </w:r>
    </w:p>
    <w:p>
      <w:pPr>
        <w:pStyle w:val="BodyText"/>
      </w:pPr>
      <w:r>
        <w:rPr>
          <w:rFonts w:hint="eastAsia"/>
          <w:b/>
          <w:bCs/>
        </w:rPr>
        <w:t xml:space="preserve">图</w:t>
      </w:r>
      <w:r>
        <w:rPr>
          <w:b/>
          <w:bCs/>
        </w:rPr>
        <w:t xml:space="preserve"> 2-2 UC-01 </w:t>
      </w:r>
      <w:r>
        <w:rPr>
          <w:rFonts w:hint="eastAsia"/>
          <w:b/>
          <w:bCs/>
        </w:rPr>
        <w:t xml:space="preserve">创建项目顺序图</w:t>
      </w:r>
    </w:p>
    <w:p>
      <w:pPr>
        <w:pStyle w:val="BodyText"/>
      </w:pPr>
      <w:r>
        <w:rPr>
          <w:rFonts w:hint="eastAsia"/>
        </w:rPr>
        <w:t xml:space="preserve">该顺序图展示了用户从填写项目名称、上传种子文档，到后端解析文档、持久化项目数据并返回创建结果的完整消息交互序列。用户首先与项目创建界面交互提交项目信息与文档，界面将创建请求转发至项目管理控制器，控制器依次执行文档解析与数据持久化操作，最终逐层返回结果至用户界面展示。</w:t>
      </w:r>
    </w:p>
    <w:p>
      <w:pPr>
        <w:pStyle w:val="BodyText"/>
      </w:pPr>
      <w:r>
        <w:rPr>
          <w:b/>
          <w:bCs/>
        </w:rPr>
        <w:t xml:space="preserve">UC-02 </w:t>
      </w:r>
      <w:r>
        <w:rPr>
          <w:rFonts w:hint="eastAsia"/>
          <w:b/>
          <w:bCs/>
        </w:rPr>
        <w:t xml:space="preserve">管理项目</w:t>
      </w:r>
    </w:p>
    <w:p>
      <w:pPr>
        <w:pStyle w:val="CaptionedFigure"/>
      </w:pPr>
      <w:r>
        <w:drawing>
          <wp:inline>
            <wp:extent cx="4414014" cy="2752774"/>
            <wp:effectExtent b="0" l="0" r="0" t="0"/>
            <wp:docPr descr="UC-02 管理项目顺序图" title="" id="38" name="Picture"/>
            <a:graphic>
              <a:graphicData uri="http://schemas.openxmlformats.org/drawingml/2006/picture">
                <pic:pic>
                  <pic:nvPicPr>
                    <pic:cNvPr descr="_mermaid_imgs/2.png" id="39" name="Picture"/>
                    <pic:cNvPicPr>
                      <a:picLocks noChangeArrowheads="1" noChangeAspect="1"/>
                    </pic:cNvPicPr>
                  </pic:nvPicPr>
                  <pic:blipFill>
                    <a:blip r:embed="rId37"/>
                    <a:stretch>
                      <a:fillRect/>
                    </a:stretch>
                  </pic:blipFill>
                  <pic:spPr bwMode="auto">
                    <a:xfrm>
                      <a:off x="0" y="0"/>
                      <a:ext cx="4414014" cy="2752774"/>
                    </a:xfrm>
                    <a:prstGeom prst="rect">
                      <a:avLst/>
                    </a:prstGeom>
                    <a:noFill/>
                    <a:ln w="9525">
                      <a:noFill/>
                      <a:headEnd/>
                      <a:tailEnd/>
                    </a:ln>
                  </pic:spPr>
                </pic:pic>
              </a:graphicData>
            </a:graphic>
          </wp:inline>
        </w:drawing>
      </w:r>
    </w:p>
    <w:p>
      <w:pPr>
        <w:pStyle w:val="ImageCaption"/>
      </w:pPr>
      <w:r>
        <w:t xml:space="preserve">UC-02 </w:t>
      </w:r>
      <w:r>
        <w:rPr>
          <w:rFonts w:hint="eastAsia"/>
        </w:rPr>
        <w:t xml:space="preserve">管理项目顺序图</w:t>
      </w:r>
    </w:p>
    <w:p>
      <w:pPr>
        <w:pStyle w:val="BodyText"/>
      </w:pPr>
      <w:r>
        <w:rPr>
          <w:rFonts w:hint="eastAsia"/>
          <w:b/>
          <w:bCs/>
        </w:rPr>
        <w:t xml:space="preserve">图</w:t>
      </w:r>
      <w:r>
        <w:rPr>
          <w:b/>
          <w:bCs/>
        </w:rPr>
        <w:t xml:space="preserve"> 2-3 UC-02 </w:t>
      </w:r>
      <w:r>
        <w:rPr>
          <w:rFonts w:hint="eastAsia"/>
          <w:b/>
          <w:bCs/>
        </w:rPr>
        <w:t xml:space="preserve">管理项目顺序图</w:t>
      </w:r>
    </w:p>
    <w:p>
      <w:pPr>
        <w:pStyle w:val="BodyText"/>
      </w:pPr>
      <w:r>
        <w:rPr>
          <w:rFonts w:hint="eastAsia"/>
        </w:rPr>
        <w:t xml:space="preserve">该顺序图展示了用户浏览项目列表、查看详情或删除项目时的消息流。项目管理界面将用户的操作请求转发至控制器，控制器访问项目数据存储执行对应的查询或删除操作，操作完成后逐层返回结果并触发前端列表刷新。</w:t>
      </w:r>
    </w:p>
    <w:p>
      <w:pPr>
        <w:pStyle w:val="BodyText"/>
      </w:pPr>
      <w:r>
        <w:rPr>
          <w:b/>
          <w:bCs/>
        </w:rPr>
        <w:t xml:space="preserve">UC-03 </w:t>
      </w:r>
      <w:r>
        <w:rPr>
          <w:rFonts w:hint="eastAsia"/>
          <w:b/>
          <w:bCs/>
        </w:rPr>
        <w:t xml:space="preserve">生成本体定义</w:t>
      </w:r>
    </w:p>
    <w:p>
      <w:pPr>
        <w:pStyle w:val="CaptionedFigure"/>
      </w:pPr>
      <w:r>
        <w:drawing>
          <wp:inline>
            <wp:extent cx="4907120" cy="3758136"/>
            <wp:effectExtent b="0" l="0" r="0" t="0"/>
            <wp:docPr descr="UC-03 生成本体定义顺序图" title="" id="41" name="Picture"/>
            <a:graphic>
              <a:graphicData uri="http://schemas.openxmlformats.org/drawingml/2006/picture">
                <pic:pic>
                  <pic:nvPicPr>
                    <pic:cNvPr descr="_mermaid_imgs/3.png" id="42" name="Picture"/>
                    <pic:cNvPicPr>
                      <a:picLocks noChangeArrowheads="1" noChangeAspect="1"/>
                    </pic:cNvPicPr>
                  </pic:nvPicPr>
                  <pic:blipFill>
                    <a:blip r:embed="rId40"/>
                    <a:stretch>
                      <a:fillRect/>
                    </a:stretch>
                  </pic:blipFill>
                  <pic:spPr bwMode="auto">
                    <a:xfrm>
                      <a:off x="0" y="0"/>
                      <a:ext cx="4907120" cy="3758136"/>
                    </a:xfrm>
                    <a:prstGeom prst="rect">
                      <a:avLst/>
                    </a:prstGeom>
                    <a:noFill/>
                    <a:ln w="9525">
                      <a:noFill/>
                      <a:headEnd/>
                      <a:tailEnd/>
                    </a:ln>
                  </pic:spPr>
                </pic:pic>
              </a:graphicData>
            </a:graphic>
          </wp:inline>
        </w:drawing>
      </w:r>
    </w:p>
    <w:p>
      <w:pPr>
        <w:pStyle w:val="ImageCaption"/>
      </w:pPr>
      <w:r>
        <w:t xml:space="preserve">UC-03 </w:t>
      </w:r>
      <w:r>
        <w:rPr>
          <w:rFonts w:hint="eastAsia"/>
        </w:rPr>
        <w:t xml:space="preserve">生成本体定义顺序图</w:t>
      </w:r>
    </w:p>
    <w:p>
      <w:pPr>
        <w:pStyle w:val="BodyText"/>
      </w:pPr>
      <w:r>
        <w:rPr>
          <w:rFonts w:hint="eastAsia"/>
          <w:b/>
          <w:bCs/>
        </w:rPr>
        <w:t xml:space="preserve">图</w:t>
      </w:r>
      <w:r>
        <w:rPr>
          <w:b/>
          <w:bCs/>
        </w:rPr>
        <w:t xml:space="preserve"> 2-4 UC-03 </w:t>
      </w:r>
      <w:r>
        <w:rPr>
          <w:rFonts w:hint="eastAsia"/>
          <w:b/>
          <w:bCs/>
        </w:rPr>
        <w:t xml:space="preserve">生成本体定义顺序图</w:t>
      </w:r>
    </w:p>
    <w:p>
      <w:pPr>
        <w:pStyle w:val="BodyText"/>
      </w:pPr>
      <w:r>
        <w:rPr>
          <w:rFonts w:hint="eastAsia"/>
        </w:rPr>
        <w:t xml:space="preserve">该顺序图展示了本体生成的完整流程。用户点击”生成本体”按钮后，控制器首先从数据存储中读取种子文档的合并文本，然后调用本体生成逻辑（内部调用</w:t>
      </w:r>
      <w:r>
        <w:t xml:space="preserve"> LLM </w:t>
      </w:r>
      <w:r>
        <w:rPr>
          <w:rFonts w:hint="eastAsia"/>
        </w:rPr>
        <w:t xml:space="preserve">服务完成实体与关系类型的语义抽取），最后将生成的本体定义持久化至存储并返回前端供用户编辑确认。</w:t>
      </w:r>
    </w:p>
    <w:p>
      <w:pPr>
        <w:pStyle w:val="BodyText"/>
      </w:pPr>
      <w:r>
        <w:rPr>
          <w:b/>
          <w:bCs/>
        </w:rPr>
        <w:t xml:space="preserve">UC-04 </w:t>
      </w:r>
      <w:r>
        <w:rPr>
          <w:rFonts w:hint="eastAsia"/>
          <w:b/>
          <w:bCs/>
        </w:rPr>
        <w:t xml:space="preserve">构建知识图谱</w:t>
      </w:r>
    </w:p>
    <w:p>
      <w:pPr>
        <w:pStyle w:val="CaptionedFigure"/>
      </w:pPr>
      <w:r>
        <w:drawing>
          <wp:inline>
            <wp:extent cx="4222517" cy="4337415"/>
            <wp:effectExtent b="0" l="0" r="0" t="0"/>
            <wp:docPr descr="UC-04 构建知识图谱顺序图" title="" id="44" name="Picture"/>
            <a:graphic>
              <a:graphicData uri="http://schemas.openxmlformats.org/drawingml/2006/picture">
                <pic:pic>
                  <pic:nvPicPr>
                    <pic:cNvPr descr="_mermaid_imgs/4.png" id="45" name="Picture"/>
                    <pic:cNvPicPr>
                      <a:picLocks noChangeArrowheads="1" noChangeAspect="1"/>
                    </pic:cNvPicPr>
                  </pic:nvPicPr>
                  <pic:blipFill>
                    <a:blip r:embed="rId43"/>
                    <a:stretch>
                      <a:fillRect/>
                    </a:stretch>
                  </pic:blipFill>
                  <pic:spPr bwMode="auto">
                    <a:xfrm>
                      <a:off x="0" y="0"/>
                      <a:ext cx="4222517" cy="4337415"/>
                    </a:xfrm>
                    <a:prstGeom prst="rect">
                      <a:avLst/>
                    </a:prstGeom>
                    <a:noFill/>
                    <a:ln w="9525">
                      <a:noFill/>
                      <a:headEnd/>
                      <a:tailEnd/>
                    </a:ln>
                  </pic:spPr>
                </pic:pic>
              </a:graphicData>
            </a:graphic>
          </wp:inline>
        </w:drawing>
      </w:r>
    </w:p>
    <w:p>
      <w:pPr>
        <w:pStyle w:val="ImageCaption"/>
      </w:pPr>
      <w:r>
        <w:t xml:space="preserve">UC-04 </w:t>
      </w:r>
      <w:r>
        <w:rPr>
          <w:rFonts w:hint="eastAsia"/>
        </w:rPr>
        <w:t xml:space="preserve">构建知识图谱顺序图</w:t>
      </w:r>
    </w:p>
    <w:p>
      <w:pPr>
        <w:pStyle w:val="BodyText"/>
      </w:pPr>
      <w:r>
        <w:rPr>
          <w:rFonts w:hint="eastAsia"/>
          <w:b/>
          <w:bCs/>
        </w:rPr>
        <w:t xml:space="preserve">图</w:t>
      </w:r>
      <w:r>
        <w:rPr>
          <w:b/>
          <w:bCs/>
        </w:rPr>
        <w:t xml:space="preserve"> 2-5 UC-04 </w:t>
      </w:r>
      <w:r>
        <w:rPr>
          <w:rFonts w:hint="eastAsia"/>
          <w:b/>
          <w:bCs/>
        </w:rPr>
        <w:t xml:space="preserve">构建知识图谱顺序图</w:t>
      </w:r>
    </w:p>
    <w:p>
      <w:pPr>
        <w:pStyle w:val="BodyText"/>
      </w:pPr>
      <w:r>
        <w:rPr>
          <w:rFonts w:hint="eastAsia"/>
        </w:rPr>
        <w:t xml:space="preserve">该顺序图展示了异步图谱构建的交互流程。用户触发构建后，控制器立即返回任务标识符并异步执行三元组抽取与</w:t>
      </w:r>
      <w:r>
        <w:t xml:space="preserve"> Zep Cloud </w:t>
      </w:r>
      <w:r>
        <w:rPr>
          <w:rFonts w:hint="eastAsia"/>
        </w:rPr>
        <w:t xml:space="preserve">写入。前端进入轮询循环，定期向控制器查询构建进度，直至收到”构建完成”通知后驱动界面展示图谱可视化结果。</w:t>
      </w:r>
    </w:p>
    <w:p>
      <w:pPr>
        <w:pStyle w:val="BodyText"/>
      </w:pPr>
      <w:r>
        <w:rPr>
          <w:b/>
          <w:bCs/>
        </w:rPr>
        <w:t xml:space="preserve">UC-05 </w:t>
      </w:r>
      <w:r>
        <w:rPr>
          <w:rFonts w:hint="eastAsia"/>
          <w:b/>
          <w:bCs/>
        </w:rPr>
        <w:t xml:space="preserve">生成</w:t>
      </w:r>
      <w:r>
        <w:rPr>
          <w:b/>
          <w:bCs/>
        </w:rPr>
        <w:t xml:space="preserve"> Agent </w:t>
      </w:r>
      <w:r>
        <w:rPr>
          <w:rFonts w:hint="eastAsia"/>
          <w:b/>
          <w:bCs/>
        </w:rPr>
        <w:t xml:space="preserve">人设</w:t>
      </w:r>
    </w:p>
    <w:p>
      <w:pPr>
        <w:pStyle w:val="CaptionedFigure"/>
      </w:pPr>
      <w:r>
        <w:drawing>
          <wp:inline>
            <wp:extent cx="4552850" cy="3743773"/>
            <wp:effectExtent b="0" l="0" r="0" t="0"/>
            <wp:docPr descr="UC-05 生成 Agent 人设顺序图" title="" id="47" name="Picture"/>
            <a:graphic>
              <a:graphicData uri="http://schemas.openxmlformats.org/drawingml/2006/picture">
                <pic:pic>
                  <pic:nvPicPr>
                    <pic:cNvPr descr="_mermaid_imgs/5.png" id="48" name="Picture"/>
                    <pic:cNvPicPr>
                      <a:picLocks noChangeArrowheads="1" noChangeAspect="1"/>
                    </pic:cNvPicPr>
                  </pic:nvPicPr>
                  <pic:blipFill>
                    <a:blip r:embed="rId46"/>
                    <a:stretch>
                      <a:fillRect/>
                    </a:stretch>
                  </pic:blipFill>
                  <pic:spPr bwMode="auto">
                    <a:xfrm>
                      <a:off x="0" y="0"/>
                      <a:ext cx="4552850" cy="3743773"/>
                    </a:xfrm>
                    <a:prstGeom prst="rect">
                      <a:avLst/>
                    </a:prstGeom>
                    <a:noFill/>
                    <a:ln w="9525">
                      <a:noFill/>
                      <a:headEnd/>
                      <a:tailEnd/>
                    </a:ln>
                  </pic:spPr>
                </pic:pic>
              </a:graphicData>
            </a:graphic>
          </wp:inline>
        </w:drawing>
      </w:r>
    </w:p>
    <w:p>
      <w:pPr>
        <w:pStyle w:val="ImageCaption"/>
      </w:pPr>
      <w:r>
        <w:t xml:space="preserve">UC-05 </w:t>
      </w:r>
      <w:r>
        <w:rPr>
          <w:rFonts w:hint="eastAsia"/>
        </w:rPr>
        <w:t xml:space="preserve">生成</w:t>
      </w:r>
      <w:r>
        <w:t xml:space="preserve"> Agent </w:t>
      </w:r>
      <w:r>
        <w:rPr>
          <w:rFonts w:hint="eastAsia"/>
        </w:rPr>
        <w:t xml:space="preserve">人设顺序图</w:t>
      </w:r>
    </w:p>
    <w:p>
      <w:pPr>
        <w:pStyle w:val="BodyText"/>
      </w:pPr>
      <w:r>
        <w:rPr>
          <w:rFonts w:hint="eastAsia"/>
          <w:b/>
          <w:bCs/>
        </w:rPr>
        <w:t xml:space="preserve">图</w:t>
      </w:r>
      <w:r>
        <w:rPr>
          <w:b/>
          <w:bCs/>
        </w:rPr>
        <w:t xml:space="preserve"> 2-6 UC-05 </w:t>
      </w:r>
      <w:r>
        <w:rPr>
          <w:rFonts w:hint="eastAsia"/>
          <w:b/>
          <w:bCs/>
        </w:rPr>
        <w:t xml:space="preserve">生成</w:t>
      </w:r>
      <w:r>
        <w:rPr>
          <w:b/>
          <w:bCs/>
        </w:rPr>
        <w:t xml:space="preserve"> Agent </w:t>
      </w:r>
      <w:r>
        <w:rPr>
          <w:rFonts w:hint="eastAsia"/>
          <w:b/>
          <w:bCs/>
        </w:rPr>
        <w:t xml:space="preserve">人设顺序图</w:t>
      </w:r>
    </w:p>
    <w:p>
      <w:pPr>
        <w:pStyle w:val="BodyText"/>
      </w:pPr>
      <w:r>
        <w:rPr>
          <w:rFonts w:hint="eastAsia"/>
        </w:rPr>
        <w:t xml:space="preserve">该顺序图展示了从图谱到人设的数据流转过程。人设生成控制器首先从数据存储中读取图谱实体列表，然后调用人设生成逻辑（内部调用</w:t>
      </w:r>
      <w:r>
        <w:t xml:space="preserve"> LLM </w:t>
      </w:r>
      <w:r>
        <w:rPr>
          <w:rFonts w:hint="eastAsia"/>
        </w:rPr>
        <w:t xml:space="preserve">服务为每个实体生成</w:t>
      </w:r>
      <w:r>
        <w:t xml:space="preserve"> Twitter </w:t>
      </w:r>
      <w:r>
        <w:rPr>
          <w:rFonts w:hint="eastAsia"/>
        </w:rPr>
        <w:t xml:space="preserve">与</w:t>
      </w:r>
      <w:r>
        <w:t xml:space="preserve"> Reddit </w:t>
      </w:r>
      <w:r>
        <w:rPr>
          <w:rFonts w:hint="eastAsia"/>
        </w:rPr>
        <w:t xml:space="preserve">双平台人设档案），最后将生成的人设持久化至存储并向前端返回人设摘要列表。</w:t>
      </w:r>
    </w:p>
    <w:p>
      <w:pPr>
        <w:pStyle w:val="BodyText"/>
      </w:pPr>
      <w:r>
        <w:rPr>
          <w:b/>
          <w:bCs/>
        </w:rPr>
        <w:t xml:space="preserve">UC-06 </w:t>
      </w:r>
      <w:r>
        <w:rPr>
          <w:rFonts w:hint="eastAsia"/>
          <w:b/>
          <w:bCs/>
        </w:rPr>
        <w:t xml:space="preserve">生成模拟配置</w:t>
      </w:r>
    </w:p>
    <w:p>
      <w:pPr>
        <w:pStyle w:val="CaptionedFigure"/>
      </w:pPr>
      <w:r>
        <w:drawing>
          <wp:inline>
            <wp:extent cx="4409227" cy="3801223"/>
            <wp:effectExtent b="0" l="0" r="0" t="0"/>
            <wp:docPr descr="UC-06 生成模拟配置顺序图" title="" id="50" name="Picture"/>
            <a:graphic>
              <a:graphicData uri="http://schemas.openxmlformats.org/drawingml/2006/picture">
                <pic:pic>
                  <pic:nvPicPr>
                    <pic:cNvPr descr="_mermaid_imgs/6.png" id="51" name="Picture"/>
                    <pic:cNvPicPr>
                      <a:picLocks noChangeArrowheads="1" noChangeAspect="1"/>
                    </pic:cNvPicPr>
                  </pic:nvPicPr>
                  <pic:blipFill>
                    <a:blip r:embed="rId49"/>
                    <a:stretch>
                      <a:fillRect/>
                    </a:stretch>
                  </pic:blipFill>
                  <pic:spPr bwMode="auto">
                    <a:xfrm>
                      <a:off x="0" y="0"/>
                      <a:ext cx="4409227" cy="3801223"/>
                    </a:xfrm>
                    <a:prstGeom prst="rect">
                      <a:avLst/>
                    </a:prstGeom>
                    <a:noFill/>
                    <a:ln w="9525">
                      <a:noFill/>
                      <a:headEnd/>
                      <a:tailEnd/>
                    </a:ln>
                  </pic:spPr>
                </pic:pic>
              </a:graphicData>
            </a:graphic>
          </wp:inline>
        </w:drawing>
      </w:r>
    </w:p>
    <w:p>
      <w:pPr>
        <w:pStyle w:val="ImageCaption"/>
      </w:pPr>
      <w:r>
        <w:t xml:space="preserve">UC-06 </w:t>
      </w:r>
      <w:r>
        <w:rPr>
          <w:rFonts w:hint="eastAsia"/>
        </w:rPr>
        <w:t xml:space="preserve">生成模拟配置顺序图</w:t>
      </w:r>
    </w:p>
    <w:p>
      <w:pPr>
        <w:pStyle w:val="BodyText"/>
      </w:pPr>
      <w:r>
        <w:rPr>
          <w:rFonts w:hint="eastAsia"/>
          <w:b/>
          <w:bCs/>
        </w:rPr>
        <w:t xml:space="preserve">图</w:t>
      </w:r>
      <w:r>
        <w:rPr>
          <w:b/>
          <w:bCs/>
        </w:rPr>
        <w:t xml:space="preserve"> 2-7 UC-06 </w:t>
      </w:r>
      <w:r>
        <w:rPr>
          <w:rFonts w:hint="eastAsia"/>
          <w:b/>
          <w:bCs/>
        </w:rPr>
        <w:t xml:space="preserve">生成模拟配置顺序图</w:t>
      </w:r>
    </w:p>
    <w:p>
      <w:pPr>
        <w:pStyle w:val="BodyText"/>
      </w:pPr>
      <w:r>
        <w:rPr>
          <w:rFonts w:hint="eastAsia"/>
        </w:rPr>
        <w:t xml:space="preserve">该顺序图展示了用户配置仿真参数并生成最终配置的消息流。用户在模拟配置界面填写参数后提交，配置生成控制器首先读取已有的人设数据，然后校验用户输入参数的完整性与合法性，将参数与默认值合并后生成完整的仿真配置并持久化，最后向界面返回仿真标识。</w:t>
      </w:r>
    </w:p>
    <w:p>
      <w:pPr>
        <w:pStyle w:val="BodyText"/>
      </w:pPr>
      <w:r>
        <w:rPr>
          <w:b/>
          <w:bCs/>
        </w:rPr>
        <w:t xml:space="preserve">UC-07 </w:t>
      </w:r>
      <w:r>
        <w:rPr>
          <w:rFonts w:hint="eastAsia"/>
          <w:b/>
          <w:bCs/>
        </w:rPr>
        <w:t xml:space="preserve">启动并监控模拟</w:t>
      </w:r>
    </w:p>
    <w:p>
      <w:pPr>
        <w:pStyle w:val="CaptionedFigure"/>
      </w:pPr>
      <w:r>
        <w:drawing>
          <wp:inline>
            <wp:extent cx="4624661" cy="4629449"/>
            <wp:effectExtent b="0" l="0" r="0" t="0"/>
            <wp:docPr descr="UC-07 启动并监控模拟顺序图" title="" id="53" name="Picture"/>
            <a:graphic>
              <a:graphicData uri="http://schemas.openxmlformats.org/drawingml/2006/picture">
                <pic:pic>
                  <pic:nvPicPr>
                    <pic:cNvPr descr="_mermaid_imgs/7.png" id="54" name="Picture"/>
                    <pic:cNvPicPr>
                      <a:picLocks noChangeArrowheads="1" noChangeAspect="1"/>
                    </pic:cNvPicPr>
                  </pic:nvPicPr>
                  <pic:blipFill>
                    <a:blip r:embed="rId52"/>
                    <a:stretch>
                      <a:fillRect/>
                    </a:stretch>
                  </pic:blipFill>
                  <pic:spPr bwMode="auto">
                    <a:xfrm>
                      <a:off x="0" y="0"/>
                      <a:ext cx="4624661" cy="4629449"/>
                    </a:xfrm>
                    <a:prstGeom prst="rect">
                      <a:avLst/>
                    </a:prstGeom>
                    <a:noFill/>
                    <a:ln w="9525">
                      <a:noFill/>
                      <a:headEnd/>
                      <a:tailEnd/>
                    </a:ln>
                  </pic:spPr>
                </pic:pic>
              </a:graphicData>
            </a:graphic>
          </wp:inline>
        </w:drawing>
      </w:r>
    </w:p>
    <w:p>
      <w:pPr>
        <w:pStyle w:val="ImageCaption"/>
      </w:pPr>
      <w:r>
        <w:t xml:space="preserve">UC-07 </w:t>
      </w:r>
      <w:r>
        <w:rPr>
          <w:rFonts w:hint="eastAsia"/>
        </w:rPr>
        <w:t xml:space="preserve">启动并监控模拟顺序图</w:t>
      </w:r>
    </w:p>
    <w:p>
      <w:pPr>
        <w:pStyle w:val="BodyText"/>
      </w:pPr>
      <w:r>
        <w:rPr>
          <w:rFonts w:hint="eastAsia"/>
          <w:b/>
          <w:bCs/>
        </w:rPr>
        <w:t xml:space="preserve">图</w:t>
      </w:r>
      <w:r>
        <w:rPr>
          <w:b/>
          <w:bCs/>
        </w:rPr>
        <w:t xml:space="preserve"> 2-8 UC-07 </w:t>
      </w:r>
      <w:r>
        <w:rPr>
          <w:rFonts w:hint="eastAsia"/>
          <w:b/>
          <w:bCs/>
        </w:rPr>
        <w:t xml:space="preserve">启动并监控模拟顺序图</w:t>
      </w:r>
    </w:p>
    <w:p>
      <w:pPr>
        <w:pStyle w:val="BodyText"/>
      </w:pPr>
      <w:r>
        <w:rPr>
          <w:rFonts w:hint="eastAsia"/>
        </w:rPr>
        <w:t xml:space="preserve">该顺序图展示了仿真运行期间的复合交互模式。用户启动仿真后，控制器创建仿真运行环境并立即返回启动结果。仿真运行期间形成两个并行回路：一是控制器持续向仿真数据存储写入每轮的动作流水；二是前端持续轮询控制器获取运行状态，控制器从存储中读取动作时间线数据并返回。两个回路在仿真全部回合完成后自然终止。</w:t>
      </w:r>
    </w:p>
    <w:p>
      <w:pPr>
        <w:pStyle w:val="BodyText"/>
      </w:pPr>
      <w:r>
        <w:rPr>
          <w:b/>
          <w:bCs/>
        </w:rPr>
        <w:t xml:space="preserve">UC-08 </w:t>
      </w:r>
      <w:r>
        <w:rPr>
          <w:rFonts w:hint="eastAsia"/>
          <w:b/>
          <w:bCs/>
        </w:rPr>
        <w:t xml:space="preserve">生成并查看报告</w:t>
      </w:r>
    </w:p>
    <w:p>
      <w:pPr>
        <w:pStyle w:val="CaptionedFigure"/>
      </w:pPr>
      <w:r>
        <w:drawing>
          <wp:inline>
            <wp:extent cx="4390077" cy="4131556"/>
            <wp:effectExtent b="0" l="0" r="0" t="0"/>
            <wp:docPr descr="UC-08 生成并查看报告顺序图" title="" id="56" name="Picture"/>
            <a:graphic>
              <a:graphicData uri="http://schemas.openxmlformats.org/drawingml/2006/picture">
                <pic:pic>
                  <pic:nvPicPr>
                    <pic:cNvPr descr="_mermaid_imgs/8.png" id="57" name="Picture"/>
                    <pic:cNvPicPr>
                      <a:picLocks noChangeArrowheads="1" noChangeAspect="1"/>
                    </pic:cNvPicPr>
                  </pic:nvPicPr>
                  <pic:blipFill>
                    <a:blip r:embed="rId55"/>
                    <a:stretch>
                      <a:fillRect/>
                    </a:stretch>
                  </pic:blipFill>
                  <pic:spPr bwMode="auto">
                    <a:xfrm>
                      <a:off x="0" y="0"/>
                      <a:ext cx="4390077" cy="4131556"/>
                    </a:xfrm>
                    <a:prstGeom prst="rect">
                      <a:avLst/>
                    </a:prstGeom>
                    <a:noFill/>
                    <a:ln w="9525">
                      <a:noFill/>
                      <a:headEnd/>
                      <a:tailEnd/>
                    </a:ln>
                  </pic:spPr>
                </pic:pic>
              </a:graphicData>
            </a:graphic>
          </wp:inline>
        </w:drawing>
      </w:r>
    </w:p>
    <w:p>
      <w:pPr>
        <w:pStyle w:val="ImageCaption"/>
      </w:pPr>
      <w:r>
        <w:t xml:space="preserve">UC-08 </w:t>
      </w:r>
      <w:r>
        <w:rPr>
          <w:rFonts w:hint="eastAsia"/>
        </w:rPr>
        <w:t xml:space="preserve">生成并查看报告顺序图</w:t>
      </w:r>
    </w:p>
    <w:p>
      <w:pPr>
        <w:pStyle w:val="BodyText"/>
      </w:pPr>
      <w:r>
        <w:rPr>
          <w:rFonts w:hint="eastAsia"/>
          <w:b/>
          <w:bCs/>
        </w:rPr>
        <w:t xml:space="preserve">图</w:t>
      </w:r>
      <w:r>
        <w:rPr>
          <w:b/>
          <w:bCs/>
        </w:rPr>
        <w:t xml:space="preserve"> 2-9 UC-08 </w:t>
      </w:r>
      <w:r>
        <w:rPr>
          <w:rFonts w:hint="eastAsia"/>
          <w:b/>
          <w:bCs/>
        </w:rPr>
        <w:t xml:space="preserve">生成并查看报告顺序图</w:t>
      </w:r>
    </w:p>
    <w:p>
      <w:pPr>
        <w:pStyle w:val="BodyText"/>
      </w:pPr>
      <w:r>
        <w:rPr>
          <w:rFonts w:hint="eastAsia"/>
        </w:rPr>
        <w:t xml:space="preserve">该顺序图展示了报告流式生成的交互流程。用户触发报告生成后，控制器首先从数据存储中读取全部仿真产物，然后进入章节迭代写作循环：每生成一个章节即将其保存至存储，并向前端推送章节增量更新。该循环持续至全部章节完成，前端在每次增量推送时即时渲染新章节内容。</w:t>
      </w:r>
    </w:p>
    <w:p>
      <w:pPr>
        <w:pStyle w:val="BodyText"/>
      </w:pPr>
      <w:r>
        <w:rPr>
          <w:b/>
          <w:bCs/>
        </w:rPr>
        <w:t xml:space="preserve">UC-09 </w:t>
      </w:r>
      <w:r>
        <w:rPr>
          <w:rFonts w:hint="eastAsia"/>
          <w:b/>
          <w:bCs/>
        </w:rPr>
        <w:t xml:space="preserve">采访</w:t>
      </w:r>
      <w:r>
        <w:rPr>
          <w:b/>
          <w:bCs/>
        </w:rPr>
        <w:t xml:space="preserve"> Agent</w:t>
      </w:r>
    </w:p>
    <w:p>
      <w:pPr>
        <w:pStyle w:val="CaptionedFigure"/>
      </w:pPr>
      <w:r>
        <w:drawing>
          <wp:inline>
            <wp:extent cx="5270500" cy="3164189"/>
            <wp:effectExtent b="0" l="0" r="0" t="0"/>
            <wp:docPr descr="UC-09 采访 Agent 顺序图" title="" id="59" name="Picture"/>
            <a:graphic>
              <a:graphicData uri="http://schemas.openxmlformats.org/drawingml/2006/picture">
                <pic:pic>
                  <pic:nvPicPr>
                    <pic:cNvPr descr="_mermaid_imgs/9.png" id="60" name="Picture"/>
                    <pic:cNvPicPr>
                      <a:picLocks noChangeArrowheads="1" noChangeAspect="1"/>
                    </pic:cNvPicPr>
                  </pic:nvPicPr>
                  <pic:blipFill>
                    <a:blip r:embed="rId58"/>
                    <a:stretch>
                      <a:fillRect/>
                    </a:stretch>
                  </pic:blipFill>
                  <pic:spPr bwMode="auto">
                    <a:xfrm>
                      <a:off x="0" y="0"/>
                      <a:ext cx="5270500" cy="3164189"/>
                    </a:xfrm>
                    <a:prstGeom prst="rect">
                      <a:avLst/>
                    </a:prstGeom>
                    <a:noFill/>
                    <a:ln w="9525">
                      <a:noFill/>
                      <a:headEnd/>
                      <a:tailEnd/>
                    </a:ln>
                  </pic:spPr>
                </pic:pic>
              </a:graphicData>
            </a:graphic>
          </wp:inline>
        </w:drawing>
      </w:r>
    </w:p>
    <w:p>
      <w:pPr>
        <w:pStyle w:val="ImageCaption"/>
      </w:pPr>
      <w:r>
        <w:t xml:space="preserve">UC-09 </w:t>
      </w:r>
      <w:r>
        <w:rPr>
          <w:rFonts w:hint="eastAsia"/>
        </w:rPr>
        <w:t xml:space="preserve">采访</w:t>
      </w:r>
      <w:r>
        <w:t xml:space="preserve"> Agent </w:t>
      </w:r>
      <w:r>
        <w:rPr>
          <w:rFonts w:hint="eastAsia"/>
        </w:rPr>
        <w:t xml:space="preserve">顺序图</w:t>
      </w:r>
    </w:p>
    <w:p>
      <w:pPr>
        <w:pStyle w:val="BodyText"/>
      </w:pPr>
      <w:r>
        <w:rPr>
          <w:rFonts w:hint="eastAsia"/>
          <w:b/>
          <w:bCs/>
        </w:rPr>
        <w:t xml:space="preserve">图</w:t>
      </w:r>
      <w:r>
        <w:rPr>
          <w:b/>
          <w:bCs/>
        </w:rPr>
        <w:t xml:space="preserve"> 2-10 UC-09 </w:t>
      </w:r>
      <w:r>
        <w:rPr>
          <w:rFonts w:hint="eastAsia"/>
          <w:b/>
          <w:bCs/>
        </w:rPr>
        <w:t xml:space="preserve">采访</w:t>
      </w:r>
      <w:r>
        <w:rPr>
          <w:b/>
          <w:bCs/>
        </w:rPr>
        <w:t xml:space="preserve"> Agent </w:t>
      </w:r>
      <w:r>
        <w:rPr>
          <w:rFonts w:hint="eastAsia"/>
          <w:b/>
          <w:bCs/>
        </w:rPr>
        <w:t xml:space="preserve">顺序图</w:t>
      </w:r>
    </w:p>
    <w:p>
      <w:pPr>
        <w:pStyle w:val="BodyText"/>
      </w:pPr>
      <w:r>
        <w:rPr>
          <w:rFonts w:hint="eastAsia"/>
        </w:rPr>
        <w:t xml:space="preserve">该顺序图展示了用户采访虚拟</w:t>
      </w:r>
      <w:r>
        <w:t xml:space="preserve"> Agent </w:t>
      </w:r>
      <w:r>
        <w:rPr>
          <w:rFonts w:hint="eastAsia"/>
        </w:rPr>
        <w:t xml:space="preserve">的消息链路。用户在采访交互界面选定目标</w:t>
      </w:r>
      <w:r>
        <w:t xml:space="preserve"> Agent </w:t>
      </w:r>
      <w:r>
        <w:rPr>
          <w:rFonts w:hint="eastAsia"/>
        </w:rPr>
        <w:t xml:space="preserve">并输入问题后，采访调度控制器接收请求，内部完成问题转发与</w:t>
      </w:r>
      <w:r>
        <w:t xml:space="preserve"> Agent </w:t>
      </w:r>
      <w:r>
        <w:rPr>
          <w:rFonts w:hint="eastAsia"/>
        </w:rPr>
        <w:t xml:space="preserve">回答驱动的处理（通过文件</w:t>
      </w:r>
      <w:r>
        <w:t xml:space="preserve"> IPC </w:t>
      </w:r>
      <w:r>
        <w:rPr>
          <w:rFonts w:hint="eastAsia"/>
        </w:rPr>
        <w:t xml:space="preserve">与仿真子进程通信），将采访问答持久化保存后，将</w:t>
      </w:r>
      <w:r>
        <w:t xml:space="preserve"> Agent </w:t>
      </w:r>
      <w:r>
        <w:rPr>
          <w:rFonts w:hint="eastAsia"/>
        </w:rPr>
        <w:t xml:space="preserve">的角色化回答返回界面展示。</w:t>
      </w:r>
    </w:p>
    <w:p>
      <w:pPr>
        <w:pStyle w:val="BodyText"/>
      </w:pPr>
      <w:r>
        <w:rPr>
          <w:b/>
          <w:bCs/>
        </w:rPr>
        <w:t xml:space="preserve">UC-10 </w:t>
      </w:r>
      <w:r>
        <w:rPr>
          <w:rFonts w:hint="eastAsia"/>
          <w:b/>
          <w:bCs/>
        </w:rPr>
        <w:t xml:space="preserve">与报告对话</w:t>
      </w:r>
    </w:p>
    <w:p>
      <w:pPr>
        <w:pStyle w:val="CaptionedFigure"/>
      </w:pPr>
      <w:r>
        <w:drawing>
          <wp:inline>
            <wp:extent cx="4136343" cy="3791648"/>
            <wp:effectExtent b="0" l="0" r="0" t="0"/>
            <wp:docPr descr="UC-10 与报告对话顺序图" title="" id="62" name="Picture"/>
            <a:graphic>
              <a:graphicData uri="http://schemas.openxmlformats.org/drawingml/2006/picture">
                <pic:pic>
                  <pic:nvPicPr>
                    <pic:cNvPr descr="_mermaid_imgs/10.png" id="63" name="Picture"/>
                    <pic:cNvPicPr>
                      <a:picLocks noChangeArrowheads="1" noChangeAspect="1"/>
                    </pic:cNvPicPr>
                  </pic:nvPicPr>
                  <pic:blipFill>
                    <a:blip r:embed="rId61"/>
                    <a:stretch>
                      <a:fillRect/>
                    </a:stretch>
                  </pic:blipFill>
                  <pic:spPr bwMode="auto">
                    <a:xfrm>
                      <a:off x="0" y="0"/>
                      <a:ext cx="4136343" cy="3791648"/>
                    </a:xfrm>
                    <a:prstGeom prst="rect">
                      <a:avLst/>
                    </a:prstGeom>
                    <a:noFill/>
                    <a:ln w="9525">
                      <a:noFill/>
                      <a:headEnd/>
                      <a:tailEnd/>
                    </a:ln>
                  </pic:spPr>
                </pic:pic>
              </a:graphicData>
            </a:graphic>
          </wp:inline>
        </w:drawing>
      </w:r>
    </w:p>
    <w:p>
      <w:pPr>
        <w:pStyle w:val="ImageCaption"/>
      </w:pPr>
      <w:r>
        <w:t xml:space="preserve">UC-10 </w:t>
      </w:r>
      <w:r>
        <w:rPr>
          <w:rFonts w:hint="eastAsia"/>
        </w:rPr>
        <w:t xml:space="preserve">与报告对话顺序图</w:t>
      </w:r>
    </w:p>
    <w:p>
      <w:pPr>
        <w:pStyle w:val="BodyText"/>
      </w:pPr>
      <w:r>
        <w:rPr>
          <w:rFonts w:hint="eastAsia"/>
          <w:b/>
          <w:bCs/>
        </w:rPr>
        <w:t xml:space="preserve">图</w:t>
      </w:r>
      <w:r>
        <w:rPr>
          <w:b/>
          <w:bCs/>
        </w:rPr>
        <w:t xml:space="preserve"> 2-11 UC-10 </w:t>
      </w:r>
      <w:r>
        <w:rPr>
          <w:rFonts w:hint="eastAsia"/>
          <w:b/>
          <w:bCs/>
        </w:rPr>
        <w:t xml:space="preserve">与报告对话顺序图</w:t>
      </w:r>
    </w:p>
    <w:p>
      <w:pPr>
        <w:pStyle w:val="BodyText"/>
      </w:pPr>
      <w:r>
        <w:rPr>
          <w:rFonts w:hint="eastAsia"/>
        </w:rPr>
        <w:t xml:space="preserve">该顺序图展示了报告对话交互的消息流。用户在报告对话界面提出问题后，报告对话控制器首先从数据存储中读取已生成的报告上下文内容，然后调用</w:t>
      </w:r>
      <w:r>
        <w:t xml:space="preserve"> LLM </w:t>
      </w:r>
      <w:r>
        <w:rPr>
          <w:rFonts w:hint="eastAsia"/>
        </w:rPr>
        <w:t xml:space="preserve">服务基于报告上下文与用户问题生成回答，最后将本轮对话追加至对话日志存储并将回答返回前端展示。</w:t>
      </w:r>
    </w:p>
    <w:bookmarkEnd w:id="64"/>
    <w:bookmarkStart w:id="68" w:name="分析类图"/>
    <w:p>
      <w:pPr>
        <w:pStyle w:val="4"/>
      </w:pPr>
      <w:r>
        <w:t xml:space="preserve">2.3 </w:t>
      </w:r>
      <w:r>
        <w:rPr>
          <w:rFonts w:hint="eastAsia"/>
        </w:rPr>
        <w:t xml:space="preserve">分析类图</w:t>
      </w:r>
    </w:p>
    <w:p>
      <w:pPr>
        <w:pStyle w:val="FirstParagraph"/>
      </w:pPr>
      <w:r>
        <w:rPr>
          <w:rFonts w:hint="eastAsia"/>
        </w:rPr>
        <w:t xml:space="preserve">本节采用健壮性分析（Robustness</w:t>
      </w:r>
      <w:r>
        <w:t xml:space="preserve"> </w:t>
      </w:r>
      <w:r>
        <w:rPr>
          <w:rFonts w:hint="eastAsia"/>
        </w:rPr>
        <w:t xml:space="preserve">Analysis）方法，从第</w:t>
      </w:r>
      <w:r>
        <w:t xml:space="preserve"> 2.2 </w:t>
      </w:r>
      <w:r>
        <w:rPr>
          <w:rFonts w:hint="eastAsia"/>
        </w:rPr>
        <w:t xml:space="preserve">节的十张用例顺序图中提取分析类。其核心操作步骤为：逐张顺序图识别消息发送方与接收方，按边界类（Boundary）、控制类（Control）、实体类（Entity）三种构造型对参与者进行归类；将顺序图中每一条消息转译为消息接收方类的方法签名；将消息传递方向转译为类间的依赖或关联关系。</w:t>
      </w:r>
    </w:p>
    <w:p>
      <w:pPr>
        <w:pStyle w:val="BodyText"/>
      </w:pPr>
      <w:r>
        <w:rPr>
          <w:rFonts w:hint="eastAsia"/>
        </w:rPr>
        <w:t xml:space="preserve">经提取与去重（跨用例共用的类予以合并），共得到十个边界类、九个控制类、九个实体类与一个外部参与者。以下按构造型分类逐一说明。</w:t>
      </w:r>
    </w:p>
    <w:p>
      <w:pPr>
        <w:pStyle w:val="BodyText"/>
      </w:pPr>
      <w:r>
        <w:rPr>
          <w:rFonts w:hint="eastAsia"/>
          <w:b/>
          <w:bCs/>
        </w:rPr>
        <w:t xml:space="preserve">边界类（Boundary，共</w:t>
      </w:r>
      <w:r>
        <w:rPr>
          <w:b/>
          <w:bCs/>
        </w:rPr>
        <w:t xml:space="preserve"> 10 </w:t>
      </w:r>
      <w:r>
        <w:rPr>
          <w:rFonts w:hint="eastAsia"/>
          <w:b/>
          <w:bCs/>
        </w:rPr>
        <w:t xml:space="preserve">个）。</w:t>
      </w:r>
      <w:r>
        <w:t xml:space="preserve"> </w:t>
      </w:r>
      <w:r>
        <w:rPr>
          <w:rFonts w:hint="eastAsia"/>
        </w:rPr>
        <w:t xml:space="preserve">边界类位于系统的表现层，每个用例对应一个独立的边界类，承担”接收用户输入”与”展示返回结果”两项职责。UI01</w:t>
      </w:r>
      <w:r>
        <w:t xml:space="preserve"> </w:t>
      </w:r>
      <w:r>
        <w:rPr>
          <w:rFonts w:hint="eastAsia"/>
        </w:rPr>
        <w:t xml:space="preserve">项目创建界面，提供填写项目名并上传种子文档、显示创建成功等方法。UI02</w:t>
      </w:r>
      <w:r>
        <w:t xml:space="preserve"> </w:t>
      </w:r>
      <w:r>
        <w:rPr>
          <w:rFonts w:hint="eastAsia"/>
        </w:rPr>
        <w:t xml:space="preserve">项目管理界面，提供浏览或操作项目、刷新项目列表等方法。UI03</w:t>
      </w:r>
      <w:r>
        <w:t xml:space="preserve"> </w:t>
      </w:r>
      <w:r>
        <w:rPr>
          <w:rFonts w:hint="eastAsia"/>
        </w:rPr>
        <w:t xml:space="preserve">本体生成界面，提供点击生成本体、显示本体并允许编辑等方法。UI04</w:t>
      </w:r>
      <w:r>
        <w:t xml:space="preserve"> </w:t>
      </w:r>
      <w:r>
        <w:rPr>
          <w:rFonts w:hint="eastAsia"/>
        </w:rPr>
        <w:t xml:space="preserve">图谱构建界面，提供点击构建图谱、查询构建进度、显示图谱可视化等方法。UI05</w:t>
      </w:r>
      <w:r>
        <w:t xml:space="preserve"> </w:t>
      </w:r>
      <w:r>
        <w:rPr>
          <w:rFonts w:hint="eastAsia"/>
        </w:rPr>
        <w:t xml:space="preserve">人设生成界面，提供点击生成</w:t>
      </w:r>
      <w:r>
        <w:t xml:space="preserve"> Agent </w:t>
      </w:r>
      <w:r>
        <w:rPr>
          <w:rFonts w:hint="eastAsia"/>
        </w:rPr>
        <w:t xml:space="preserve">人设、显示人设列表等方法。UI06</w:t>
      </w:r>
      <w:r>
        <w:t xml:space="preserve"> </w:t>
      </w:r>
      <w:r>
        <w:rPr>
          <w:rFonts w:hint="eastAsia"/>
        </w:rPr>
        <w:t xml:space="preserve">模拟配置界面，提供填写模拟参数、显示配置成功等方法。UI07</w:t>
      </w:r>
      <w:r>
        <w:t xml:space="preserve"> </w:t>
      </w:r>
      <w:r>
        <w:rPr>
          <w:rFonts w:hint="eastAsia"/>
        </w:rPr>
        <w:t xml:space="preserve">仿真控制界面，提供点击启动仿真、查询运行状态、显示仿真进展等方法。UI08</w:t>
      </w:r>
      <w:r>
        <w:t xml:space="preserve"> </w:t>
      </w:r>
      <w:r>
        <w:rPr>
          <w:rFonts w:hint="eastAsia"/>
        </w:rPr>
        <w:t xml:space="preserve">报告查看界面，提供点击生成报告、显示报告内容等方法。UI09</w:t>
      </w:r>
      <w:r>
        <w:t xml:space="preserve"> </w:t>
      </w:r>
      <w:r>
        <w:rPr>
          <w:rFonts w:hint="eastAsia"/>
        </w:rPr>
        <w:t xml:space="preserve">采访交互界面，提供选定</w:t>
      </w:r>
      <w:r>
        <w:t xml:space="preserve"> Agent </w:t>
      </w:r>
      <w:r>
        <w:rPr>
          <w:rFonts w:hint="eastAsia"/>
        </w:rPr>
        <w:t xml:space="preserve">并输入问题、显示采访结果等方法。UI10</w:t>
      </w:r>
      <w:r>
        <w:t xml:space="preserve"> </w:t>
      </w:r>
      <w:r>
        <w:rPr>
          <w:rFonts w:hint="eastAsia"/>
        </w:rPr>
        <w:t xml:space="preserve">报告对话界面，提供提出报告问题、显示对话回复等方法。</w:t>
      </w:r>
    </w:p>
    <w:p>
      <w:pPr>
        <w:pStyle w:val="BodyText"/>
      </w:pPr>
      <w:r>
        <w:rPr>
          <w:rFonts w:hint="eastAsia"/>
          <w:b/>
          <w:bCs/>
        </w:rPr>
        <w:t xml:space="preserve">控制类（Control，共</w:t>
      </w:r>
      <w:r>
        <w:rPr>
          <w:b/>
          <w:bCs/>
        </w:rPr>
        <w:t xml:space="preserve"> 9 </w:t>
      </w:r>
      <w:r>
        <w:rPr>
          <w:rFonts w:hint="eastAsia"/>
          <w:b/>
          <w:bCs/>
        </w:rPr>
        <w:t xml:space="preserve">个）。</w:t>
      </w:r>
      <w:r>
        <w:t xml:space="preserve"> </w:t>
      </w:r>
      <w:r>
        <w:rPr>
          <w:rFonts w:hint="eastAsia"/>
        </w:rPr>
        <w:t xml:space="preserve">控制类位于系统的业务逻辑层，封装各业务领域的核心处理逻辑。其中</w:t>
      </w:r>
      <w:r>
        <w:t xml:space="preserve"> UC-01 </w:t>
      </w:r>
      <w:r>
        <w:rPr>
          <w:rFonts w:hint="eastAsia"/>
        </w:rPr>
        <w:t xml:space="preserve">与</w:t>
      </w:r>
      <w:r>
        <w:t xml:space="preserve"> UC-02 </w:t>
      </w:r>
      <w:r>
        <w:rPr>
          <w:rFonts w:hint="eastAsia"/>
        </w:rPr>
        <w:t xml:space="preserve">共享</w:t>
      </w:r>
      <w:r>
        <w:t xml:space="preserve"> C01 </w:t>
      </w:r>
      <w:r>
        <w:rPr>
          <w:rFonts w:hint="eastAsia"/>
        </w:rPr>
        <w:t xml:space="preserve">项目管理控制器（提供提交创建请求、请求项目操作等方法），其余用例各对应一个独立控制类。C03</w:t>
      </w:r>
      <w:r>
        <w:t xml:space="preserve"> </w:t>
      </w:r>
      <w:r>
        <w:rPr>
          <w:rFonts w:hint="eastAsia"/>
        </w:rPr>
        <w:t xml:space="preserve">本体生成控制器，提供提交本体生成请求、抽取实体与关系类型等方法。C04</w:t>
      </w:r>
      <w:r>
        <w:t xml:space="preserve"> </w:t>
      </w:r>
      <w:r>
        <w:rPr>
          <w:rFonts w:hint="eastAsia"/>
        </w:rPr>
        <w:t xml:space="preserve">图谱构建控制器，提供提交构建请求、抽取三元组、查询构建进度等方法。C05</w:t>
      </w:r>
      <w:r>
        <w:t xml:space="preserve"> </w:t>
      </w:r>
      <w:r>
        <w:rPr>
          <w:rFonts w:hint="eastAsia"/>
        </w:rPr>
        <w:t xml:space="preserve">人设生成控制器，提供提交人设生成请求、生成双平台人设等方法。C06</w:t>
      </w:r>
      <w:r>
        <w:t xml:space="preserve"> </w:t>
      </w:r>
      <w:r>
        <w:rPr>
          <w:rFonts w:hint="eastAsia"/>
        </w:rPr>
        <w:t xml:space="preserve">配置生成控制器，提供提交配置请求、校验参数并合并默认值等方法。C07</w:t>
      </w:r>
      <w:r>
        <w:t xml:space="preserve"> </w:t>
      </w:r>
      <w:r>
        <w:rPr>
          <w:rFonts w:hint="eastAsia"/>
        </w:rPr>
        <w:t xml:space="preserve">仿真运行控制器，提供提交启动请求、创建仿真运行环境、查询运行状态等方法。C08</w:t>
      </w:r>
      <w:r>
        <w:t xml:space="preserve"> </w:t>
      </w:r>
      <w:r>
        <w:rPr>
          <w:rFonts w:hint="eastAsia"/>
        </w:rPr>
        <w:t xml:space="preserve">报告生成控制器，提供提交报告生成请求、生成报告章节等方法。C09</w:t>
      </w:r>
      <w:r>
        <w:t xml:space="preserve"> </w:t>
      </w:r>
      <w:r>
        <w:rPr>
          <w:rFonts w:hint="eastAsia"/>
        </w:rPr>
        <w:t xml:space="preserve">采访调度控制器，提供提交采访请求、转发问题并驱动</w:t>
      </w:r>
      <w:r>
        <w:t xml:space="preserve"> Agent </w:t>
      </w:r>
      <w:r>
        <w:rPr>
          <w:rFonts w:hint="eastAsia"/>
        </w:rPr>
        <w:t xml:space="preserve">回答等方法。C10</w:t>
      </w:r>
      <w:r>
        <w:t xml:space="preserve"> </w:t>
      </w:r>
      <w:r>
        <w:rPr>
          <w:rFonts w:hint="eastAsia"/>
        </w:rPr>
        <w:t xml:space="preserve">报告对话控制器，提供提交对话请求、生成回答等方法。</w:t>
      </w:r>
    </w:p>
    <w:p>
      <w:pPr>
        <w:pStyle w:val="BodyText"/>
      </w:pPr>
      <w:r>
        <w:rPr>
          <w:rFonts w:hint="eastAsia"/>
          <w:b/>
          <w:bCs/>
        </w:rPr>
        <w:t xml:space="preserve">实体类（Entity，共</w:t>
      </w:r>
      <w:r>
        <w:rPr>
          <w:b/>
          <w:bCs/>
        </w:rPr>
        <w:t xml:space="preserve"> 9 </w:t>
      </w:r>
      <w:r>
        <w:rPr>
          <w:rFonts w:hint="eastAsia"/>
          <w:b/>
          <w:bCs/>
        </w:rPr>
        <w:t xml:space="preserve">个）。</w:t>
      </w:r>
      <w:r>
        <w:t xml:space="preserve"> </w:t>
      </w:r>
      <w:r>
        <w:rPr>
          <w:rFonts w:hint="eastAsia"/>
        </w:rPr>
        <w:t xml:space="preserve">实体类位于系统的数据访问层，封装对底层数据存储的读写操作抽象。E01</w:t>
      </w:r>
      <w:r>
        <w:t xml:space="preserve"> </w:t>
      </w:r>
      <w:r>
        <w:rPr>
          <w:rFonts w:hint="eastAsia"/>
        </w:rPr>
        <w:t xml:space="preserve">项目数据存储（UC-01</w:t>
      </w:r>
      <w:r>
        <w:t xml:space="preserve"> </w:t>
      </w:r>
      <w:r>
        <w:rPr>
          <w:rFonts w:hint="eastAsia"/>
        </w:rPr>
        <w:t xml:space="preserve">与</w:t>
      </w:r>
      <w:r>
        <w:t xml:space="preserve"> UC-02 </w:t>
      </w:r>
      <w:r>
        <w:rPr>
          <w:rFonts w:hint="eastAsia"/>
        </w:rPr>
        <w:t xml:space="preserve">共用），提供持久化项目与文档、读取或删除项目数据等方法。E03</w:t>
      </w:r>
      <w:r>
        <w:t xml:space="preserve"> </w:t>
      </w:r>
      <w:r>
        <w:rPr>
          <w:rFonts w:hint="eastAsia"/>
        </w:rPr>
        <w:t xml:space="preserve">文档与本体存储，提供读取文档文本、保存本体定义等方法。E04</w:t>
      </w:r>
      <w:r>
        <w:t xml:space="preserve"> </w:t>
      </w:r>
      <w:r>
        <w:rPr>
          <w:rFonts w:hint="eastAsia"/>
        </w:rPr>
        <w:t xml:space="preserve">知识图谱存储，提供写入实体与关系等方法。E05</w:t>
      </w:r>
      <w:r>
        <w:t xml:space="preserve"> </w:t>
      </w:r>
      <w:r>
        <w:rPr>
          <w:rFonts w:hint="eastAsia"/>
        </w:rPr>
        <w:t xml:space="preserve">人设数据存储（UC-05</w:t>
      </w:r>
      <w:r>
        <w:t xml:space="preserve"> </w:t>
      </w:r>
      <w:r>
        <w:rPr>
          <w:rFonts w:hint="eastAsia"/>
        </w:rPr>
        <w:t xml:space="preserve">与</w:t>
      </w:r>
      <w:r>
        <w:t xml:space="preserve"> UC-06 </w:t>
      </w:r>
      <w:r>
        <w:rPr>
          <w:rFonts w:hint="eastAsia"/>
        </w:rPr>
        <w:t xml:space="preserve">共用），提供读取图谱实体、保存人设档案等方法。E06</w:t>
      </w:r>
      <w:r>
        <w:t xml:space="preserve"> </w:t>
      </w:r>
      <w:r>
        <w:rPr>
          <w:rFonts w:hint="eastAsia"/>
        </w:rPr>
        <w:t xml:space="preserve">配置数据存储（UC-05</w:t>
      </w:r>
      <w:r>
        <w:t xml:space="preserve"> </w:t>
      </w:r>
      <w:r>
        <w:rPr>
          <w:rFonts w:hint="eastAsia"/>
        </w:rPr>
        <w:t xml:space="preserve">与</w:t>
      </w:r>
      <w:r>
        <w:t xml:space="preserve"> UC-06 </w:t>
      </w:r>
      <w:r>
        <w:rPr>
          <w:rFonts w:hint="eastAsia"/>
        </w:rPr>
        <w:t xml:space="preserve">共用），提供读取已有人设、保存模拟配置等方法。E07</w:t>
      </w:r>
      <w:r>
        <w:t xml:space="preserve"> </w:t>
      </w:r>
      <w:r>
        <w:rPr>
          <w:rFonts w:hint="eastAsia"/>
        </w:rPr>
        <w:t xml:space="preserve">仿真数据存储，提供写入回合动作流水、读取动作时间线等方法。E08</w:t>
      </w:r>
      <w:r>
        <w:t xml:space="preserve"> </w:t>
      </w:r>
      <w:r>
        <w:rPr>
          <w:rFonts w:hint="eastAsia"/>
        </w:rPr>
        <w:t xml:space="preserve">报告数据存储，提供读取仿真产物、保存章节内容等方法。E09</w:t>
      </w:r>
      <w:r>
        <w:t xml:space="preserve"> </w:t>
      </w:r>
      <w:r>
        <w:rPr>
          <w:rFonts w:hint="eastAsia"/>
        </w:rPr>
        <w:t xml:space="preserve">采访结果存储，提供保存采访问答等方法。E10</w:t>
      </w:r>
      <w:r>
        <w:t xml:space="preserve"> </w:t>
      </w:r>
      <w:r>
        <w:rPr>
          <w:rFonts w:hint="eastAsia"/>
        </w:rPr>
        <w:t xml:space="preserve">对话日志存储，提供读取报告上下文、追加对话日志等方法。</w:t>
      </w:r>
    </w:p>
    <w:p>
      <w:pPr>
        <w:pStyle w:val="BodyText"/>
      </w:pPr>
      <w:r>
        <w:rPr>
          <w:rFonts w:hint="eastAsia"/>
          <w:b/>
          <w:bCs/>
        </w:rPr>
        <w:t xml:space="preserve">类间关系。</w:t>
      </w:r>
      <w:r>
        <w:t xml:space="preserve"> </w:t>
      </w:r>
      <w:r>
        <w:rPr>
          <w:rFonts w:hint="eastAsia"/>
        </w:rPr>
        <w:t xml:space="preserve">类间关系完全遵循从顺序图中提取的消息传递方向，形成以下四类关系。其一，外部参与者”用户”与全部十个边界类之间存在关联关系，表示用户通过各界面与系统进行交互。其二，每个边界类与其对应的控制类之间存在依赖关系（边界类依赖于控制类），表示界面将用户请求转发给控制器处理，其中</w:t>
      </w:r>
      <w:r>
        <w:t xml:space="preserve"> UI01 </w:t>
      </w:r>
      <w:r>
        <w:rPr>
          <w:rFonts w:hint="eastAsia"/>
        </w:rPr>
        <w:t xml:space="preserve">与</w:t>
      </w:r>
      <w:r>
        <w:t xml:space="preserve"> UI02 </w:t>
      </w:r>
      <w:r>
        <w:rPr>
          <w:rFonts w:hint="eastAsia"/>
        </w:rPr>
        <w:t xml:space="preserve">共同依赖</w:t>
      </w:r>
      <w:r>
        <w:t xml:space="preserve"> </w:t>
      </w:r>
      <w:r>
        <w:rPr>
          <w:rFonts w:hint="eastAsia"/>
        </w:rPr>
        <w:t xml:space="preserve">C01。其三，每个控制类与其所操作的实体类之间存在依赖关系（控制类依赖于实体类），表示控制器通过实体类读写持久化数据。其四，顺序图中控制类自身的内部消息（如”抽取三元组”、</w:t>
      </w:r>
      <w:r>
        <w:rPr>
          <w:rFonts w:hint="eastAsia"/>
        </w:rPr>
        <w:t xml:space="preserve">“生成双平台人设”</w:t>
      </w:r>
      <w:r>
        <w:rPr>
          <w:rFonts w:hint="eastAsia"/>
        </w:rPr>
        <w:t xml:space="preserve">等）被内化为对应控制类的私有方法，不在类图中与外部类产生交互。</w:t>
      </w:r>
    </w:p>
    <w:p>
      <w:pPr>
        <w:pStyle w:val="BodyText"/>
      </w:pPr>
      <w:r>
        <w:rPr>
          <w:rFonts w:hint="eastAsia"/>
          <w:b/>
          <w:bCs/>
        </w:rPr>
        <w:t xml:space="preserve">外部服务封装。</w:t>
      </w:r>
      <w:r>
        <w:t xml:space="preserve"> </w:t>
      </w:r>
      <w:r>
        <w:t xml:space="preserve">LLM </w:t>
      </w:r>
      <w:r>
        <w:rPr>
          <w:rFonts w:hint="eastAsia"/>
        </w:rPr>
        <w:t xml:space="preserve">服务和</w:t>
      </w:r>
      <w:r>
        <w:t xml:space="preserve"> Zep Cloud </w:t>
      </w:r>
      <w:r>
        <w:rPr>
          <w:rFonts w:hint="eastAsia"/>
        </w:rPr>
        <w:t xml:space="preserve">图谱作为系统外部的协作方，其调用细节被封装在控制类的内部实现中，不在分析类图中显示为独立类。具体封装关系为：C03</w:t>
      </w:r>
      <w:r>
        <w:t xml:space="preserve"> </w:t>
      </w:r>
      <w:r>
        <w:rPr>
          <w:rFonts w:hint="eastAsia"/>
        </w:rPr>
        <w:t xml:space="preserve">本体生成控制器内部调用</w:t>
      </w:r>
      <w:r>
        <w:t xml:space="preserve"> LLM </w:t>
      </w:r>
      <w:r>
        <w:rPr>
          <w:rFonts w:hint="eastAsia"/>
        </w:rPr>
        <w:t xml:space="preserve">服务完成实体与关系类型的抽取；C04</w:t>
      </w:r>
      <w:r>
        <w:t xml:space="preserve"> </w:t>
      </w:r>
      <w:r>
        <w:rPr>
          <w:rFonts w:hint="eastAsia"/>
        </w:rPr>
        <w:t xml:space="preserve">图谱构建控制器内部调用</w:t>
      </w:r>
      <w:r>
        <w:t xml:space="preserve"> Zep Cloud </w:t>
      </w:r>
      <w:r>
        <w:rPr>
          <w:rFonts w:hint="eastAsia"/>
        </w:rPr>
        <w:t xml:space="preserve">完成实体与关系的持久化；C05</w:t>
      </w:r>
      <w:r>
        <w:t xml:space="preserve"> </w:t>
      </w:r>
      <w:r>
        <w:rPr>
          <w:rFonts w:hint="eastAsia"/>
        </w:rPr>
        <w:t xml:space="preserve">人设生成控制器内部调用</w:t>
      </w:r>
      <w:r>
        <w:t xml:space="preserve"> LLM </w:t>
      </w:r>
      <w:r>
        <w:rPr>
          <w:rFonts w:hint="eastAsia"/>
        </w:rPr>
        <w:t xml:space="preserve">服务完成人设档案的生成；C08</w:t>
      </w:r>
      <w:r>
        <w:t xml:space="preserve"> </w:t>
      </w:r>
      <w:r>
        <w:rPr>
          <w:rFonts w:hint="eastAsia"/>
        </w:rPr>
        <w:t xml:space="preserve">报告生成控制器内部调用</w:t>
      </w:r>
      <w:r>
        <w:t xml:space="preserve"> LLM </w:t>
      </w:r>
      <w:r>
        <w:rPr>
          <w:rFonts w:hint="eastAsia"/>
        </w:rPr>
        <w:t xml:space="preserve">服务完成报告章节的写作；C10</w:t>
      </w:r>
      <w:r>
        <w:t xml:space="preserve"> </w:t>
      </w:r>
      <w:r>
        <w:rPr>
          <w:rFonts w:hint="eastAsia"/>
        </w:rPr>
        <w:t xml:space="preserve">报告对话控制器内部调用</w:t>
      </w:r>
      <w:r>
        <w:t xml:space="preserve"> LLM </w:t>
      </w:r>
      <w:r>
        <w:rPr>
          <w:rFonts w:hint="eastAsia"/>
        </w:rPr>
        <w:t xml:space="preserve">服务完成对话推理。这种封装设计使业务逻辑层不直接依赖外部服务的具体</w:t>
      </w:r>
      <w:r>
        <w:t xml:space="preserve"> API </w:t>
      </w:r>
      <w:r>
        <w:rPr>
          <w:rFonts w:hint="eastAsia"/>
        </w:rPr>
        <w:t xml:space="preserve">形态，为后续更换服务提供商或引入本地部署模型留出扩展空间。</w:t>
      </w:r>
    </w:p>
    <w:p>
      <w:pPr>
        <w:pStyle w:val="CaptionedFigure"/>
      </w:pPr>
      <w:r>
        <w:drawing>
          <wp:inline>
            <wp:extent cx="5270500" cy="3089940"/>
            <wp:effectExtent b="0" l="0" r="0" t="0"/>
            <wp:docPr descr="分析类图" title="" id="66" name="Picture"/>
            <a:graphic>
              <a:graphicData uri="http://schemas.openxmlformats.org/drawingml/2006/picture">
                <pic:pic>
                  <pic:nvPicPr>
                    <pic:cNvPr descr="分析类图.png" id="67" name="Picture"/>
                    <pic:cNvPicPr>
                      <a:picLocks noChangeArrowheads="1" noChangeAspect="1"/>
                    </pic:cNvPicPr>
                  </pic:nvPicPr>
                  <pic:blipFill>
                    <a:blip r:embed="rId65"/>
                    <a:stretch>
                      <a:fillRect/>
                    </a:stretch>
                  </pic:blipFill>
                  <pic:spPr bwMode="auto">
                    <a:xfrm>
                      <a:off x="0" y="0"/>
                      <a:ext cx="5270500" cy="3089940"/>
                    </a:xfrm>
                    <a:prstGeom prst="rect">
                      <a:avLst/>
                    </a:prstGeom>
                    <a:noFill/>
                    <a:ln w="9525">
                      <a:noFill/>
                      <a:headEnd/>
                      <a:tailEnd/>
                    </a:ln>
                  </pic:spPr>
                </pic:pic>
              </a:graphicData>
            </a:graphic>
          </wp:inline>
        </w:drawing>
      </w:r>
    </w:p>
    <w:p>
      <w:pPr>
        <w:pStyle w:val="ImageCaption"/>
      </w:pPr>
      <w:r>
        <w:rPr>
          <w:rFonts w:hint="eastAsia"/>
        </w:rPr>
        <w:t xml:space="preserve">分析类图</w:t>
      </w:r>
    </w:p>
    <w:p>
      <w:pPr>
        <w:pStyle w:val="BodyText"/>
      </w:pPr>
      <w:r>
        <w:rPr>
          <w:rFonts w:hint="eastAsia"/>
          <w:b/>
          <w:bCs/>
        </w:rPr>
        <w:t xml:space="preserve">图</w:t>
      </w:r>
      <w:r>
        <w:rPr>
          <w:b/>
          <w:bCs/>
        </w:rPr>
        <w:t xml:space="preserve"> 2-12 MiroFish </w:t>
      </w:r>
      <w:r>
        <w:rPr>
          <w:rFonts w:hint="eastAsia"/>
          <w:b/>
          <w:bCs/>
        </w:rPr>
        <w:t xml:space="preserve">系统分析类图</w:t>
      </w:r>
    </w:p>
    <w:bookmarkEnd w:id="68"/>
    <w:bookmarkStart w:id="69" w:name="非功能性需求分析"/>
    <w:p>
      <w:pPr>
        <w:pStyle w:val="4"/>
      </w:pPr>
      <w:r>
        <w:t xml:space="preserve">2.4 </w:t>
      </w:r>
      <w:r>
        <w:rPr>
          <w:rFonts w:hint="eastAsia"/>
        </w:rPr>
        <w:t xml:space="preserve">非功能性需求分析</w:t>
      </w:r>
    </w:p>
    <w:p>
      <w:pPr>
        <w:pStyle w:val="FirstParagraph"/>
      </w:pPr>
      <w:r>
        <w:rPr>
          <w:rFonts w:hint="eastAsia"/>
        </w:rPr>
        <w:t xml:space="preserve">非功能性需求从性能、可靠性、可维护性、安全性、可移植性、可扩展性、兼容性、可观测性、运行环境和数据持久化等多个维度对系统质量属性提出量化约束。以下按编号逐一说明。</w:t>
      </w:r>
    </w:p>
    <w:p>
      <w:pPr>
        <w:pStyle w:val="BodyText"/>
      </w:pPr>
      <w:r>
        <w:rPr>
          <w:b/>
          <w:bCs/>
        </w:rPr>
        <w:t xml:space="preserve">NFR-1 </w:t>
      </w:r>
      <w:r>
        <w:rPr>
          <w:rFonts w:hint="eastAsia"/>
          <w:b/>
          <w:bCs/>
        </w:rPr>
        <w:t xml:space="preserve">异步性能。</w:t>
      </w:r>
      <w:r>
        <w:t xml:space="preserve"> </w:t>
      </w:r>
      <w:r>
        <w:rPr>
          <w:rFonts w:hint="eastAsia"/>
        </w:rPr>
        <w:t xml:space="preserve">本体生成、图谱构建、报告生成等长耗时任务必须以异步或流式方式响应，严禁阻塞前端交互。具体而言：前端</w:t>
      </w:r>
      <w:r>
        <w:t xml:space="preserve"> axios </w:t>
      </w:r>
      <w:r>
        <w:rPr>
          <w:rFonts w:hint="eastAsia"/>
        </w:rPr>
        <w:t xml:space="preserve">请求超时上限设定为</w:t>
      </w:r>
      <w:r>
        <w:t xml:space="preserve"> 5 </w:t>
      </w:r>
      <w:r>
        <w:rPr>
          <w:rFonts w:hint="eastAsia"/>
        </w:rPr>
        <w:t xml:space="preserve">分钟；图谱构建采用</w:t>
      </w:r>
      <w:r>
        <w:t xml:space="preserve"> daemon </w:t>
      </w:r>
      <w:r>
        <w:rPr>
          <w:rFonts w:hint="eastAsia"/>
        </w:rPr>
        <w:t xml:space="preserve">线程配合任务表轮询的异步模式；报告生成采用</w:t>
      </w:r>
      <w:r>
        <w:t xml:space="preserve"> </w:t>
      </w:r>
      <w:r>
        <w:rPr>
          <w:rFonts w:hint="eastAsia"/>
        </w:rPr>
        <w:t xml:space="preserve">SSE（Server-Sent</w:t>
      </w:r>
      <w:r>
        <w:t xml:space="preserve"> </w:t>
      </w:r>
      <w:r>
        <w:rPr>
          <w:rFonts w:hint="eastAsia"/>
        </w:rPr>
        <w:t xml:space="preserve">Events）流式推送模式。</w:t>
      </w:r>
    </w:p>
    <w:p>
      <w:pPr>
        <w:pStyle w:val="BodyText"/>
      </w:pPr>
      <w:r>
        <w:rPr>
          <w:b/>
          <w:bCs/>
        </w:rPr>
        <w:t xml:space="preserve">NFR-2 </w:t>
      </w:r>
      <w:r>
        <w:rPr>
          <w:rFonts w:hint="eastAsia"/>
          <w:b/>
          <w:bCs/>
        </w:rPr>
        <w:t xml:space="preserve">仿真稳定性。</w:t>
      </w:r>
      <w:r>
        <w:t xml:space="preserve"> </w:t>
      </w:r>
      <w:r>
        <w:rPr>
          <w:rFonts w:hint="eastAsia"/>
        </w:rPr>
        <w:t xml:space="preserve">单次仿真运行在万级动作规模下应保持稳定，不因内存泄漏或资源耗尽而崩溃。具体而言：仿真子进程连续运行时间不低于</w:t>
      </w:r>
      <w:r>
        <w:t xml:space="preserve"> 30 </w:t>
      </w:r>
      <w:r>
        <w:rPr>
          <w:rFonts w:hint="eastAsia"/>
        </w:rPr>
        <w:t xml:space="preserve">分钟不异常退出；运行期间内存峰值不超过宿主机可用内存的百分之八十。</w:t>
      </w:r>
    </w:p>
    <w:p>
      <w:pPr>
        <w:pStyle w:val="BodyText"/>
      </w:pPr>
      <w:r>
        <w:rPr>
          <w:b/>
          <w:bCs/>
        </w:rPr>
        <w:t xml:space="preserve">NFR-3 </w:t>
      </w:r>
      <w:r>
        <w:rPr>
          <w:rFonts w:hint="eastAsia"/>
          <w:b/>
          <w:bCs/>
        </w:rPr>
        <w:t xml:space="preserve">故障可恢复性。</w:t>
      </w:r>
      <w:r>
        <w:t xml:space="preserve"> </w:t>
      </w:r>
      <w:r>
        <w:rPr>
          <w:rFonts w:hint="eastAsia"/>
        </w:rPr>
        <w:t xml:space="preserve">仿真运行或报告生成中途发生异常时，应支持用户重新触发而无需重建整个项目，且故障不应污染其他项目的数据。具体机制为：每个仿真和报告拥有独立的文件目录，故障隔离在目录边界内；项目状态机中的</w:t>
      </w:r>
      <w:r>
        <w:t xml:space="preserve"> FAILED </w:t>
      </w:r>
      <w:r>
        <w:rPr>
          <w:rFonts w:hint="eastAsia"/>
        </w:rPr>
        <w:t xml:space="preserve">状态为可恢复状态，允许用户从失败点重新操作。</w:t>
      </w:r>
    </w:p>
    <w:p>
      <w:pPr>
        <w:pStyle w:val="BodyText"/>
      </w:pPr>
      <w:r>
        <w:rPr>
          <w:b/>
          <w:bCs/>
        </w:rPr>
        <w:t xml:space="preserve">NFR-4 </w:t>
      </w:r>
      <w:r>
        <w:rPr>
          <w:rFonts w:hint="eastAsia"/>
          <w:b/>
          <w:bCs/>
        </w:rPr>
        <w:t xml:space="preserve">进程生命周期管理。</w:t>
      </w:r>
      <w:r>
        <w:t xml:space="preserve"> </w:t>
      </w:r>
      <w:r>
        <w:rPr>
          <w:rFonts w:hint="eastAsia"/>
        </w:rPr>
        <w:t xml:space="preserve">仿真子进程在</w:t>
      </w:r>
      <w:r>
        <w:t xml:space="preserve"> Flask </w:t>
      </w:r>
      <w:r>
        <w:rPr>
          <w:rFonts w:hint="eastAsia"/>
        </w:rPr>
        <w:t xml:space="preserve">服务器退出时不得遗留为孤儿进程，必须被可靠终止。具体机制为：SimulationRunner</w:t>
      </w:r>
      <w:r>
        <w:t xml:space="preserve"> </w:t>
      </w:r>
      <w:r>
        <w:rPr>
          <w:rFonts w:hint="eastAsia"/>
        </w:rPr>
        <w:t xml:space="preserve">在应用启动时通过</w:t>
      </w:r>
      <w:r>
        <w:t xml:space="preserve"> register_cleanup() </w:t>
      </w:r>
      <w:r>
        <w:rPr>
          <w:rFonts w:hint="eastAsia"/>
        </w:rPr>
        <w:t xml:space="preserve">方法向</w:t>
      </w:r>
      <w:r>
        <w:t xml:space="preserve"> atexit </w:t>
      </w:r>
      <w:r>
        <w:rPr>
          <w:rFonts w:hint="eastAsia"/>
        </w:rPr>
        <w:t xml:space="preserve">模块注册清理钩子，服务器退出时该钩子遍历所有活跃子进程并发送终止信号。</w:t>
      </w:r>
    </w:p>
    <w:p>
      <w:pPr>
        <w:pStyle w:val="BodyText"/>
      </w:pPr>
      <w:r>
        <w:rPr>
          <w:b/>
          <w:bCs/>
        </w:rPr>
        <w:t xml:space="preserve">NFR-5 </w:t>
      </w:r>
      <w:r>
        <w:rPr>
          <w:rFonts w:hint="eastAsia"/>
          <w:b/>
          <w:bCs/>
        </w:rPr>
        <w:t xml:space="preserve">代码可维护性。</w:t>
      </w:r>
      <w:r>
        <w:t xml:space="preserve"> </w:t>
      </w:r>
      <w:r>
        <w:rPr>
          <w:rFonts w:hint="eastAsia"/>
        </w:rPr>
        <w:t xml:space="preserve">源代码文件应遵循严格的规模与复杂度约束。具体标准为：单个源文件行数不超过</w:t>
      </w:r>
      <w:r>
        <w:t xml:space="preserve"> 400 </w:t>
      </w:r>
      <w:r>
        <w:rPr>
          <w:rFonts w:hint="eastAsia"/>
        </w:rPr>
        <w:t xml:space="preserve">行；代码嵌套层级不超过</w:t>
      </w:r>
      <w:r>
        <w:t xml:space="preserve"> 4 </w:t>
      </w:r>
      <w:r>
        <w:rPr>
          <w:rFonts w:hint="eastAsia"/>
        </w:rPr>
        <w:t xml:space="preserve">层。以上两项为代码评审的硬性通过条件。</w:t>
      </w:r>
    </w:p>
    <w:p>
      <w:pPr>
        <w:pStyle w:val="BodyText"/>
      </w:pPr>
      <w:r>
        <w:rPr>
          <w:b/>
          <w:bCs/>
        </w:rPr>
        <w:t xml:space="preserve">NFR-6 IPC </w:t>
      </w:r>
      <w:r>
        <w:rPr>
          <w:rFonts w:hint="eastAsia"/>
          <w:b/>
          <w:bCs/>
        </w:rPr>
        <w:t xml:space="preserve">命令可扩展性。</w:t>
      </w:r>
      <w:r>
        <w:t xml:space="preserve"> </w:t>
      </w:r>
      <w:r>
        <w:rPr>
          <w:rFonts w:hint="eastAsia"/>
        </w:rPr>
        <w:t xml:space="preserve">系统新增</w:t>
      </w:r>
      <w:r>
        <w:t xml:space="preserve"> IPC </w:t>
      </w:r>
      <w:r>
        <w:rPr>
          <w:rFonts w:hint="eastAsia"/>
        </w:rPr>
        <w:t xml:space="preserve">命令类型时，必须确保三处代码同步修改，不得遗漏任何一处。具体检查项为：CommandType</w:t>
      </w:r>
      <w:r>
        <w:t xml:space="preserve"> </w:t>
      </w:r>
      <w:r>
        <w:rPr>
          <w:rFonts w:hint="eastAsia"/>
        </w:rPr>
        <w:t xml:space="preserve">枚举定义、仿真子进程的命令派发器、Flask</w:t>
      </w:r>
      <w:r>
        <w:t xml:space="preserve"> </w:t>
      </w:r>
      <w:r>
        <w:rPr>
          <w:rFonts w:hint="eastAsia"/>
        </w:rPr>
        <w:t xml:space="preserve">侧的</w:t>
      </w:r>
      <w:r>
        <w:t xml:space="preserve"> SimulationIPCClient </w:t>
      </w:r>
      <w:r>
        <w:rPr>
          <w:rFonts w:hint="eastAsia"/>
        </w:rPr>
        <w:t xml:space="preserve">调用方。此项为</w:t>
      </w:r>
      <w:r>
        <w:t xml:space="preserve"> IPC </w:t>
      </w:r>
      <w:r>
        <w:rPr>
          <w:rFonts w:hint="eastAsia"/>
        </w:rPr>
        <w:t xml:space="preserve">相关变更的固定评审清单条目。</w:t>
      </w:r>
    </w:p>
    <w:p>
      <w:pPr>
        <w:pStyle w:val="BodyText"/>
      </w:pPr>
      <w:r>
        <w:rPr>
          <w:b/>
          <w:bCs/>
        </w:rPr>
        <w:t xml:space="preserve">NFR-7 </w:t>
      </w:r>
      <w:r>
        <w:rPr>
          <w:rFonts w:hint="eastAsia"/>
          <w:b/>
          <w:bCs/>
        </w:rPr>
        <w:t xml:space="preserve">跨平台可移植性。</w:t>
      </w:r>
      <w:r>
        <w:t xml:space="preserve"> </w:t>
      </w:r>
      <w:r>
        <w:rPr>
          <w:rFonts w:hint="eastAsia"/>
        </w:rPr>
        <w:t xml:space="preserve">系统应支持在</w:t>
      </w:r>
      <w:r>
        <w:t xml:space="preserve"> Windows、macOS </w:t>
      </w:r>
      <w:r>
        <w:rPr>
          <w:rFonts w:hint="eastAsia"/>
        </w:rPr>
        <w:t xml:space="preserve">和</w:t>
      </w:r>
      <w:r>
        <w:t xml:space="preserve"> Linux </w:t>
      </w:r>
      <w:r>
        <w:rPr>
          <w:rFonts w:hint="eastAsia"/>
        </w:rPr>
        <w:t xml:space="preserve">三大主流操作系统上运行，并提供</w:t>
      </w:r>
      <w:r>
        <w:t xml:space="preserve"> Docker Compose </w:t>
      </w:r>
      <w:r>
        <w:rPr>
          <w:rFonts w:hint="eastAsia"/>
        </w:rPr>
        <w:t xml:space="preserve">作为一键部署方案。具体标准为：在目标操作系统上执行</w:t>
      </w:r>
      <w:r>
        <w:t xml:space="preserve"> docker compose up -d </w:t>
      </w:r>
      <w:r>
        <w:rPr>
          <w:rFonts w:hint="eastAsia"/>
        </w:rPr>
        <w:t xml:space="preserve">后，前端</w:t>
      </w:r>
      <w:r>
        <w:t xml:space="preserve"> 3000 </w:t>
      </w:r>
      <w:r>
        <w:rPr>
          <w:rFonts w:hint="eastAsia"/>
        </w:rPr>
        <w:t xml:space="preserve">端口和后端</w:t>
      </w:r>
      <w:r>
        <w:t xml:space="preserve"> 5001 </w:t>
      </w:r>
      <w:r>
        <w:rPr>
          <w:rFonts w:hint="eastAsia"/>
        </w:rPr>
        <w:t xml:space="preserve">端口均应可正常访问。</w:t>
      </w:r>
    </w:p>
    <w:p>
      <w:pPr>
        <w:pStyle w:val="BodyText"/>
      </w:pPr>
      <w:r>
        <w:rPr>
          <w:b/>
          <w:bCs/>
        </w:rPr>
        <w:t xml:space="preserve">NFR-8 </w:t>
      </w:r>
      <w:r>
        <w:rPr>
          <w:rFonts w:hint="eastAsia"/>
          <w:b/>
          <w:bCs/>
        </w:rPr>
        <w:t xml:space="preserve">凭证安全性。</w:t>
      </w:r>
      <w:r>
        <w:t xml:space="preserve"> </w:t>
      </w:r>
      <w:r>
        <w:rPr>
          <w:rFonts w:hint="eastAsia"/>
        </w:rPr>
        <w:t xml:space="preserve">所有外部服务的认证凭证（LLM</w:t>
      </w:r>
      <w:r>
        <w:t xml:space="preserve"> API Key、Zep API Key </w:t>
      </w:r>
      <w:r>
        <w:rPr>
          <w:rFonts w:hint="eastAsia"/>
        </w:rPr>
        <w:t xml:space="preserve">等）仅通过仓库根目录的</w:t>
      </w:r>
      <w:r>
        <w:t xml:space="preserve"> .env </w:t>
      </w:r>
      <w:r>
        <w:rPr>
          <w:rFonts w:hint="eastAsia"/>
        </w:rPr>
        <w:t xml:space="preserve">文件注入，严禁将凭证硬编码于源代码或提交至版本控制系统。具体机制为：Config.validate()</w:t>
      </w:r>
      <w:r>
        <w:t xml:space="preserve"> </w:t>
      </w:r>
      <w:r>
        <w:rPr>
          <w:rFonts w:hint="eastAsia"/>
        </w:rPr>
        <w:t xml:space="preserve">方法在应用启动时检查必需的环境变量，缺失即终止启动并输出明确提示。</w:t>
      </w:r>
    </w:p>
    <w:p>
      <w:pPr>
        <w:pStyle w:val="BodyText"/>
      </w:pPr>
      <w:r>
        <w:rPr>
          <w:b/>
          <w:bCs/>
        </w:rPr>
        <w:t xml:space="preserve">NFR-9 CORS </w:t>
      </w:r>
      <w:r>
        <w:rPr>
          <w:rFonts w:hint="eastAsia"/>
          <w:b/>
          <w:bCs/>
        </w:rPr>
        <w:t xml:space="preserve">安全策略。</w:t>
      </w:r>
      <w:r>
        <w:t xml:space="preserve"> </w:t>
      </w:r>
      <w:r>
        <w:rPr>
          <w:rFonts w:hint="eastAsia"/>
        </w:rPr>
        <w:t xml:space="preserve">后端跨域资源共享仅对</w:t>
      </w:r>
      <w:r>
        <w:t xml:space="preserve"> /api/* </w:t>
      </w:r>
      <w:r>
        <w:rPr>
          <w:rFonts w:hint="eastAsia"/>
        </w:rPr>
        <w:t xml:space="preserve">路径开放，非</w:t>
      </w:r>
      <w:r>
        <w:t xml:space="preserve"> API </w:t>
      </w:r>
      <w:r>
        <w:rPr>
          <w:rFonts w:hint="eastAsia"/>
        </w:rPr>
        <w:t xml:space="preserve">路径不授予跨域访问权限。具体机制为：CORS</w:t>
      </w:r>
      <w:r>
        <w:t xml:space="preserve"> </w:t>
      </w:r>
      <w:r>
        <w:rPr>
          <w:rFonts w:hint="eastAsia"/>
        </w:rPr>
        <w:t xml:space="preserve">配置在</w:t>
      </w:r>
      <w:r>
        <w:t xml:space="preserve"> Flask </w:t>
      </w:r>
      <w:r>
        <w:rPr>
          <w:rFonts w:hint="eastAsia"/>
        </w:rPr>
        <w:t xml:space="preserve">应用工厂</w:t>
      </w:r>
      <w:r>
        <w:t xml:space="preserve"> create_app() </w:t>
      </w:r>
      <w:r>
        <w:rPr>
          <w:rFonts w:hint="eastAsia"/>
        </w:rPr>
        <w:t xml:space="preserve">中统一注册，确保全应用一致生效。</w:t>
      </w:r>
    </w:p>
    <w:p>
      <w:pPr>
        <w:pStyle w:val="BodyText"/>
      </w:pPr>
      <w:r>
        <w:rPr>
          <w:b/>
          <w:bCs/>
        </w:rPr>
        <w:t xml:space="preserve">NFR-10 LLM </w:t>
      </w:r>
      <w:r>
        <w:rPr>
          <w:rFonts w:hint="eastAsia"/>
          <w:b/>
          <w:bCs/>
        </w:rPr>
        <w:t xml:space="preserve">接口兼容性。</w:t>
      </w:r>
      <w:r>
        <w:t xml:space="preserve"> </w:t>
      </w:r>
      <w:r>
        <w:rPr>
          <w:rFonts w:hint="eastAsia"/>
        </w:rPr>
        <w:t xml:space="preserve">系统与大语言模型的接口必须遵循</w:t>
      </w:r>
      <w:r>
        <w:t xml:space="preserve"> OpenAI API </w:t>
      </w:r>
      <w:r>
        <w:rPr>
          <w:rFonts w:hint="eastAsia"/>
        </w:rPr>
        <w:t xml:space="preserve">兼容规范，以便在不同模型提供商之间灵活切换。具体配置项包括：LLM_BASE_URL（API</w:t>
      </w:r>
      <w:r>
        <w:t xml:space="preserve"> </w:t>
      </w:r>
      <w:r>
        <w:rPr>
          <w:rFonts w:hint="eastAsia"/>
        </w:rPr>
        <w:t xml:space="preserve">端点地址）、LLM_MODEL_NAME（模型标识符）以及可选的</w:t>
      </w:r>
      <w:r>
        <w:t xml:space="preserve"> LLM_BOOST </w:t>
      </w:r>
      <w:r>
        <w:rPr>
          <w:rFonts w:hint="eastAsia"/>
        </w:rPr>
        <w:t xml:space="preserve">系列加速模型配置。</w:t>
      </w:r>
    </w:p>
    <w:p>
      <w:pPr>
        <w:pStyle w:val="BodyText"/>
      </w:pPr>
      <w:r>
        <w:rPr>
          <w:b/>
          <w:bCs/>
        </w:rPr>
        <w:t xml:space="preserve">NFR-11 Windows </w:t>
      </w:r>
      <w:r>
        <w:rPr>
          <w:rFonts w:hint="eastAsia"/>
          <w:b/>
          <w:bCs/>
        </w:rPr>
        <w:t xml:space="preserve">编码兼容性。</w:t>
      </w:r>
      <w:r>
        <w:t xml:space="preserve"> </w:t>
      </w:r>
      <w:r>
        <w:rPr>
          <w:rFonts w:hint="eastAsia"/>
        </w:rPr>
        <w:t xml:space="preserve">在</w:t>
      </w:r>
      <w:r>
        <w:t xml:space="preserve"> Windows </w:t>
      </w:r>
      <w:r>
        <w:rPr>
          <w:rFonts w:hint="eastAsia"/>
        </w:rPr>
        <w:t xml:space="preserve">操作系统上运行时，控制台输出必须正确显示</w:t>
      </w:r>
      <w:r>
        <w:t xml:space="preserve"> UTF-8 </w:t>
      </w:r>
      <w:r>
        <w:rPr>
          <w:rFonts w:hint="eastAsia"/>
        </w:rPr>
        <w:t xml:space="preserve">编码字符（包括中文、emoji</w:t>
      </w:r>
      <w:r>
        <w:t xml:space="preserve"> </w:t>
      </w:r>
      <w:r>
        <w:rPr>
          <w:rFonts w:hint="eastAsia"/>
        </w:rPr>
        <w:t xml:space="preserve">等），不得出现乱码。具体机制为：backend/run.py</w:t>
      </w:r>
      <w:r>
        <w:t xml:space="preserve"> </w:t>
      </w:r>
      <w:r>
        <w:rPr>
          <w:rFonts w:hint="eastAsia"/>
        </w:rPr>
        <w:t xml:space="preserve">与</w:t>
      </w:r>
      <w:r>
        <w:t xml:space="preserve"> scripts/run_parallel_simulation.py </w:t>
      </w:r>
      <w:r>
        <w:rPr>
          <w:rFonts w:hint="eastAsia"/>
        </w:rPr>
        <w:t xml:space="preserve">两个入口脚本的顶部均包含</w:t>
      </w:r>
      <w:r>
        <w:t xml:space="preserve"> Windows </w:t>
      </w:r>
      <w:r>
        <w:rPr>
          <w:rFonts w:hint="eastAsia"/>
        </w:rPr>
        <w:t xml:space="preserve">控制台</w:t>
      </w:r>
      <w:r>
        <w:t xml:space="preserve"> UTF-8 </w:t>
      </w:r>
      <w:r>
        <w:rPr>
          <w:rFonts w:hint="eastAsia"/>
        </w:rPr>
        <w:t xml:space="preserve">初始化代码块，该代码块受保护、禁止被删除或修改。</w:t>
      </w:r>
    </w:p>
    <w:p>
      <w:pPr>
        <w:pStyle w:val="BodyText"/>
      </w:pPr>
      <w:r>
        <w:rPr>
          <w:b/>
          <w:bCs/>
        </w:rPr>
        <w:t xml:space="preserve">NFR-12 </w:t>
      </w:r>
      <w:r>
        <w:rPr>
          <w:rFonts w:hint="eastAsia"/>
          <w:b/>
          <w:bCs/>
        </w:rPr>
        <w:t xml:space="preserve">运行环境规范。</w:t>
      </w:r>
      <w:r>
        <w:t xml:space="preserve"> </w:t>
      </w:r>
      <w:r>
        <w:rPr>
          <w:rFonts w:hint="eastAsia"/>
        </w:rPr>
        <w:t xml:space="preserve">系统对运行环境有明确的版本要求。Node.js</w:t>
      </w:r>
      <w:r>
        <w:t xml:space="preserve"> </w:t>
      </w:r>
      <w:r>
        <w:rPr>
          <w:rFonts w:hint="eastAsia"/>
        </w:rPr>
        <w:t xml:space="preserve">版本须不低于</w:t>
      </w:r>
      <w:r>
        <w:t xml:space="preserve"> </w:t>
      </w:r>
      <w:r>
        <w:rPr>
          <w:rFonts w:hint="eastAsia"/>
        </w:rPr>
        <w:t xml:space="preserve">18；Python</w:t>
      </w:r>
      <w:r>
        <w:t xml:space="preserve"> </w:t>
      </w:r>
      <w:r>
        <w:rPr>
          <w:rFonts w:hint="eastAsia"/>
        </w:rPr>
        <w:t xml:space="preserve">版本须不低于</w:t>
      </w:r>
      <w:r>
        <w:t xml:space="preserve"> 3.11 </w:t>
      </w:r>
      <w:r>
        <w:rPr>
          <w:rFonts w:hint="eastAsia"/>
        </w:rPr>
        <w:t xml:space="preserve">且不高于</w:t>
      </w:r>
      <w:r>
        <w:t xml:space="preserve"> </w:t>
      </w:r>
      <w:r>
        <w:rPr>
          <w:rFonts w:hint="eastAsia"/>
        </w:rPr>
        <w:t xml:space="preserve">3.12；Python</w:t>
      </w:r>
      <w:r>
        <w:t xml:space="preserve"> </w:t>
      </w:r>
      <w:r>
        <w:rPr>
          <w:rFonts w:hint="eastAsia"/>
        </w:rPr>
        <w:t xml:space="preserve">依赖管理统一使用</w:t>
      </w:r>
      <w:r>
        <w:t xml:space="preserve"> uv </w:t>
      </w:r>
      <w:r>
        <w:rPr>
          <w:rFonts w:hint="eastAsia"/>
        </w:rPr>
        <w:t xml:space="preserve">工具。提供</w:t>
      </w:r>
      <w:r>
        <w:t xml:space="preserve"> npm run setup:all </w:t>
      </w:r>
      <w:r>
        <w:rPr>
          <w:rFonts w:hint="eastAsia"/>
        </w:rPr>
        <w:t xml:space="preserve">脚本一键完成前后端全部依赖的安装。</w:t>
      </w:r>
    </w:p>
    <w:p>
      <w:pPr>
        <w:pStyle w:val="BodyText"/>
      </w:pPr>
      <w:r>
        <w:rPr>
          <w:b/>
          <w:bCs/>
        </w:rPr>
        <w:t xml:space="preserve">NFR-13 </w:t>
      </w:r>
      <w:r>
        <w:rPr>
          <w:rFonts w:hint="eastAsia"/>
          <w:b/>
          <w:bCs/>
        </w:rPr>
        <w:t xml:space="preserve">端口固定策略。</w:t>
      </w:r>
      <w:r>
        <w:t xml:space="preserve"> </w:t>
      </w:r>
      <w:r>
        <w:rPr>
          <w:rFonts w:hint="eastAsia"/>
        </w:rPr>
        <w:t xml:space="preserve">前端开发服务器固定使用</w:t>
      </w:r>
      <w:r>
        <w:t xml:space="preserve"> 3000 </w:t>
      </w:r>
      <w:r>
        <w:rPr>
          <w:rFonts w:hint="eastAsia"/>
        </w:rPr>
        <w:t xml:space="preserve">端口，后端</w:t>
      </w:r>
      <w:r>
        <w:t xml:space="preserve"> Flask </w:t>
      </w:r>
      <w:r>
        <w:rPr>
          <w:rFonts w:hint="eastAsia"/>
        </w:rPr>
        <w:t xml:space="preserve">服务器固定使用</w:t>
      </w:r>
      <w:r>
        <w:t xml:space="preserve"> 5001 </w:t>
      </w:r>
      <w:r>
        <w:rPr>
          <w:rFonts w:hint="eastAsia"/>
        </w:rPr>
        <w:t xml:space="preserve">端口。启动时若目标端口被占用，必须强制终止占用进程后重新绑定，不得转而使用其他端口号。此项为项目强制规则。</w:t>
      </w:r>
    </w:p>
    <w:p>
      <w:pPr>
        <w:pStyle w:val="BodyText"/>
      </w:pPr>
      <w:r>
        <w:rPr>
          <w:b/>
          <w:bCs/>
        </w:rPr>
        <w:t xml:space="preserve">NFR-14 </w:t>
      </w:r>
      <w:r>
        <w:rPr>
          <w:rFonts w:hint="eastAsia"/>
          <w:b/>
          <w:bCs/>
        </w:rPr>
        <w:t xml:space="preserve">运行可观测性。</w:t>
      </w:r>
      <w:r>
        <w:t xml:space="preserve"> </w:t>
      </w:r>
      <w:r>
        <w:rPr>
          <w:rFonts w:hint="eastAsia"/>
        </w:rPr>
        <w:t xml:space="preserve">每次仿真运行和报告生成应产生完整的、可追溯的运行日志。具体规范为：每个仿真在其专属目录下的</w:t>
      </w:r>
      <w:r>
        <w:t xml:space="preserve"> simulation.log </w:t>
      </w:r>
      <w:r>
        <w:rPr>
          <w:rFonts w:hint="eastAsia"/>
        </w:rPr>
        <w:t xml:space="preserve">中记录完整日志；每个报告在其专属目录下的</w:t>
      </w:r>
      <w:r>
        <w:t xml:space="preserve"> agent_log </w:t>
      </w:r>
      <w:r>
        <w:rPr>
          <w:rFonts w:hint="eastAsia"/>
        </w:rPr>
        <w:t xml:space="preserve">子目录中记录</w:t>
      </w:r>
      <w:r>
        <w:t xml:space="preserve"> Agent </w:t>
      </w:r>
      <w:r>
        <w:rPr>
          <w:rFonts w:hint="eastAsia"/>
        </w:rPr>
        <w:t xml:space="preserve">决策日志，在</w:t>
      </w:r>
      <w:r>
        <w:t xml:space="preserve"> console_log </w:t>
      </w:r>
      <w:r>
        <w:rPr>
          <w:rFonts w:hint="eastAsia"/>
        </w:rPr>
        <w:t xml:space="preserve">子目录中记录控制台输出日志。</w:t>
      </w:r>
    </w:p>
    <w:p>
      <w:pPr>
        <w:pStyle w:val="BodyText"/>
      </w:pPr>
      <w:r>
        <w:rPr>
          <w:b/>
          <w:bCs/>
        </w:rPr>
        <w:t xml:space="preserve">NFR-15 </w:t>
      </w:r>
      <w:r>
        <w:rPr>
          <w:rFonts w:hint="eastAsia"/>
          <w:b/>
          <w:bCs/>
        </w:rPr>
        <w:t xml:space="preserve">无数据库架构约束。</w:t>
      </w:r>
      <w:r>
        <w:t xml:space="preserve"> </w:t>
      </w:r>
      <w:r>
        <w:rPr>
          <w:rFonts w:hint="eastAsia"/>
        </w:rPr>
        <w:t xml:space="preserve">系统现阶段不引入任何关系型数据库或消息队列中间件，全部持久化状态以文件形式落盘于</w:t>
      </w:r>
      <w:r>
        <w:t xml:space="preserve"> backend/uploads/ </w:t>
      </w:r>
      <w:r>
        <w:rPr>
          <w:rFonts w:hint="eastAsia"/>
        </w:rPr>
        <w:t xml:space="preserve">目录树下。若未来因性能或并发需求需要引入数据库或消息队列，必须在团队评审通过后方可实施。</w:t>
      </w:r>
    </w:p>
    <w:bookmarkEnd w:id="69"/>
    <w:bookmarkStart w:id="70" w:name="本章小结"/>
    <w:p>
      <w:pPr>
        <w:pStyle w:val="4"/>
      </w:pPr>
      <w:r>
        <w:t xml:space="preserve">2.5 </w:t>
      </w:r>
      <w:r>
        <w:rPr>
          <w:rFonts w:hint="eastAsia"/>
        </w:rPr>
        <w:t xml:space="preserve">本章小结</w:t>
      </w:r>
    </w:p>
    <w:p>
      <w:pPr>
        <w:pStyle w:val="FirstParagraph"/>
      </w:pPr>
      <w:r>
        <w:rPr>
          <w:rFonts w:hint="eastAsia"/>
        </w:rPr>
        <w:t xml:space="preserve">本章完成了</w:t>
      </w:r>
      <w:r>
        <w:t xml:space="preserve"> MiroFish </w:t>
      </w:r>
      <w:r>
        <w:rPr>
          <w:rFonts w:hint="eastAsia"/>
        </w:rPr>
        <w:t xml:space="preserve">多智能体仿真预测系统的全面需求分析。在功能性需求方面，采用用例驱动的分析方法，首先概述了系统的七大功能模块与五步用户流水线，然后以十二条自然语言功能需求条目覆盖从项目创建到深度交互的完整业务流程，接着识别出三类系统参与者并构建了包含十个核心用例的用例模型，详细描述了每个用例的前置条件、后置条件、主流程与备选流程，最后通过十张顺序图刻画了用例的消息交互流程，并基于顺序图提取出十个边界类、九个控制类和九个实体类，完成了分析类建模。在非功能性需求方面，从性能、可靠性、安全性、可维护性等十五个维度制定了量化约束。</w:t>
      </w:r>
    </w:p>
    <w:p>
      <w:pPr>
        <w:pStyle w:val="BodyText"/>
      </w:pPr>
      <w:r>
        <w:rPr>
          <w:rFonts w:hint="eastAsia"/>
        </w:rPr>
        <w:t xml:space="preserve">在需求分析过程中，大语言模型（AI）在以下环节提供了辅助：自然语言需求条目的规范化表述与一致性检查、用例描述的模板化生成、顺序图中消息流程的完整性校验、分析类图中</w:t>
      </w:r>
      <w:r>
        <w:t xml:space="preserve"> BCE </w:t>
      </w:r>
      <w:r>
        <w:rPr>
          <w:rFonts w:hint="eastAsia"/>
        </w:rPr>
        <w:t xml:space="preserve">类的提取与归属归类、以及非功能性需求条目的分类与度量指标建议。AI</w:t>
      </w:r>
      <w:r>
        <w:t xml:space="preserve"> </w:t>
      </w:r>
      <w:r>
        <w:rPr>
          <w:rFonts w:hint="eastAsia"/>
        </w:rPr>
        <w:t xml:space="preserve">辅助显著提高了需求文档的产出效率，但仍存在以下不足：AI</w:t>
      </w:r>
      <w:r>
        <w:t xml:space="preserve"> </w:t>
      </w:r>
      <w:r>
        <w:rPr>
          <w:rFonts w:hint="eastAsia"/>
        </w:rPr>
        <w:t xml:space="preserve">生成的内容需人工逐一核对以确保与技术实现的一致性；AI</w:t>
      </w:r>
      <w:r>
        <w:t xml:space="preserve"> </w:t>
      </w:r>
      <w:r>
        <w:rPr>
          <w:rFonts w:hint="eastAsia"/>
        </w:rPr>
        <w:t xml:space="preserve">对特定领域的业务语义理解有限，部分用例描述需人工补充领域上下文；AI</w:t>
      </w:r>
      <w:r>
        <w:t xml:space="preserve"> </w:t>
      </w:r>
      <w:r>
        <w:rPr>
          <w:rFonts w:hint="eastAsia"/>
        </w:rPr>
        <w:t xml:space="preserve">无法自主验证需求与现有系统架构的相容性，需求到设计的可追溯性仍需人工把关。综上，AI</w:t>
      </w:r>
      <w:r>
        <w:t xml:space="preserve"> </w:t>
      </w:r>
      <w:r>
        <w:rPr>
          <w:rFonts w:hint="eastAsia"/>
        </w:rPr>
        <w:t xml:space="preserve">在需求分析中定位为效率工具，最终的决策责任与质量把控仍由人工承担。</w:t>
      </w:r>
    </w:p>
    <w:p>
      <w:r>
        <w:pict>
          <v:rect style="width:0;height:1.5pt" o:hralign="center" o:hrstd="t" o:hr="t"/>
        </w:pict>
      </w:r>
    </w:p>
    <w:bookmarkEnd w:id="70"/>
    <w:bookmarkEnd w:id="71"/>
    <w:bookmarkStart w:id="72" w:name="参考文献"/>
    <w:p>
      <w:pPr>
        <w:pStyle w:val="3"/>
      </w:pPr>
      <w:r>
        <w:rPr>
          <w:rFonts w:hint="eastAsia"/>
        </w:rPr>
        <w:t xml:space="preserve">参考文献</w:t>
      </w:r>
    </w:p>
    <w:bookmarkEnd w:id="72"/>
    <w:bookmarkEnd w:id="73"/>
    <w:sectPr>
      <w:pgSz w:h="16838" w:w="11906"/>
      <w:pgMar w:bottom="1440" w:footer="992" w:gutter="0" w:header="851" w:left="1800" w:right="1800" w:top="1440"/>
      <w:pgNumType w:fmt="upperRoman" w:start="1"/>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方正艺黑简体">
    <w:altName w:val="方正舒体"/>
    <w:panose1 w:val="00000000000000000000"/>
    <w:charset w:val="86"/>
    <w:family w:val="script"/>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方正准圆繁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850E8">
    <w:pPr>
      <w:pStyle w:val="19"/>
      <w:jc w:val="center"/>
    </w:pPr>
    <w:r>
      <w:fldChar w:fldCharType="begin"/>
    </w:r>
    <w:r>
      <w:instrText xml:space="preserve">PAGE   \* MERGEFORMAT</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C811B">
    <w:pPr>
      <w:pStyle w:val="19"/>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E3AEA6">
                          <w:pPr>
                            <w:pStyle w:val="19"/>
                            <w:jc w:val="center"/>
                          </w:pPr>
                          <w:r>
                            <w:fldChar w:fldCharType="begin"/>
                          </w:r>
                          <w:r>
                            <w:instrText xml:space="preserve"> PAGE   \* MERGEFORMAT </w:instrText>
                          </w:r>
                          <w:r>
                            <w:fldChar w:fldCharType="separate"/>
                          </w:r>
                          <w:r>
                            <w:rPr>
                              <w:lang w:val="zh-CN"/>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FE3AEA6">
                    <w:pPr>
                      <w:pStyle w:val="19"/>
                      <w:jc w:val="center"/>
                    </w:pPr>
                    <w:r>
                      <w:fldChar w:fldCharType="begin"/>
                    </w:r>
                    <w:r>
                      <w:instrText xml:space="preserve"> PAGE   \* MERGEFORMAT </w:instrText>
                    </w:r>
                    <w:r>
                      <w:fldChar w:fldCharType="separate"/>
                    </w:r>
                    <w:r>
                      <w:rPr>
                        <w:lang w:val="zh-CN"/>
                      </w:rPr>
                      <w:t>6</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C8E45">
    <w:pPr>
      <w:pStyle w:val="19"/>
      <w:tabs>
        <w:tab w:val="left" w:pos="4063"/>
      </w:tabs>
      <w:jc w:val="center"/>
    </w:pPr>
    <w:r>
      <w:fldChar w:fldCharType="begin"/>
    </w:r>
    <w:r>
      <w:instrText xml:space="preserve">PAGE   \* MERGEFORMAT</w:instrText>
    </w:r>
    <w:r>
      <w:fldChar w:fldCharType="separate"/>
    </w:r>
    <w:r>
      <w:rPr>
        <w:lang w:val="zh-CN"/>
      </w:rP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B9EBD">
    <w:pPr>
      <w:pStyle w:val="19"/>
      <w:jc w:val="center"/>
    </w:pPr>
    <w:r>
      <w:fldChar w:fldCharType="begin"/>
    </w:r>
    <w:r>
      <w:instrText xml:space="preserve">PAGE   \* MERGEFORMAT</w:instrText>
    </w:r>
    <w:r>
      <w:fldChar w:fldCharType="separate"/>
    </w:r>
    <w:r>
      <w:rPr>
        <w:lang w:val="zh-CN"/>
      </w:rP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C6FCB">
    <w:pPr>
      <w:pStyle w:val="19"/>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E02949">
                          <w:pPr>
                            <w:pStyle w:val="1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0AE02949">
                    <w:pPr>
                      <w:pStyle w:val="1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631A45">
                          <w:pPr>
                            <w:pStyle w:val="19"/>
                          </w:pPr>
                          <w:r>
                            <w:rPr>
                              <w:rFonts w:hint="eastAsia"/>
                            </w:rP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13631A45">
                    <w:pPr>
                      <w:pStyle w:val="19"/>
                    </w:pPr>
                    <w:r>
                      <w:rPr>
                        <w:rFonts w:hint="eastAsia"/>
                      </w:rPr>
                      <w:t>1</w:t>
                    </w:r>
                  </w:p>
                </w:txbxContent>
              </v:textbox>
            </v:shape>
          </w:pict>
        </mc:Fallback>
      </mc:AlternateContent>
    </w:r>
  </w:p>
  <w:p w14:paraId="54597511">
    <w:pPr>
      <w:pStyle w:val="19"/>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E7813">
    <w:pPr>
      <w:pStyle w:val="20"/>
      <w:rPr>
        <w:sz w:val="21"/>
      </w:rPr>
    </w:pPr>
    <w:r>
      <w:rPr>
        <w:rFonts w:hint="eastAsia"/>
      </w:rPr>
      <w:t>江西师范大学计算机科学与技术专业</w:t>
    </w:r>
    <w:r>
      <w:t>202</w:t>
    </w:r>
    <w:r>
      <w:rPr>
        <w:rFonts w:hint="eastAsia"/>
      </w:rPr>
      <w:t>5届学士学位论文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A6889">
    <w:pPr>
      <w:pStyle w:val="20"/>
    </w:pPr>
    <w:r>
      <w:rPr>
        <w:rFonts w:hint="eastAsia"/>
      </w:rPr>
      <w:t>江西师范大学计算机科学与技术专业2025届学士学位论文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735E1FAE"/>
    <w:multiLevelType w:val="multilevel"/>
    <w:tmpl w:val="735E1FAE"/>
    <w:lvl w:ilvl="0" w:tentative="0">
      <w:start w:val="1"/>
      <w:numFmt w:val="decimal"/>
      <w:lvlText w:val="[%1]"/>
      <w:lvlJc w:val="left"/>
      <w:pPr>
        <w:ind w:hanging="440" w:left="880"/>
      </w:pPr>
      <w:rPr>
        <w:rFonts w:ascii="宋体" w:eastAsia="宋体" w:hAnsi="宋体" w:hint="default"/>
        <w:b w:val="0"/>
        <w:i w:val="0"/>
        <w:sz w:val="24"/>
      </w:rPr>
    </w:lvl>
    <w:lvl w:ilvl="1" w:tentative="0">
      <w:start w:val="1"/>
      <w:numFmt w:val="lowerLetter"/>
      <w:lvlText w:val="%2)"/>
      <w:lvlJc w:val="left"/>
      <w:pPr>
        <w:ind w:hanging="440" w:left="1320"/>
      </w:pPr>
    </w:lvl>
    <w:lvl w:ilvl="2" w:tentative="0">
      <w:start w:val="1"/>
      <w:numFmt w:val="lowerRoman"/>
      <w:lvlText w:val="%3."/>
      <w:lvlJc w:val="right"/>
      <w:pPr>
        <w:ind w:hanging="440" w:left="1760"/>
      </w:pPr>
    </w:lvl>
    <w:lvl w:ilvl="3" w:tentative="0">
      <w:start w:val="1"/>
      <w:numFmt w:val="decimal"/>
      <w:lvlText w:val="%4."/>
      <w:lvlJc w:val="left"/>
      <w:pPr>
        <w:ind w:hanging="440" w:left="2200"/>
      </w:pPr>
    </w:lvl>
    <w:lvl w:ilvl="4" w:tentative="0">
      <w:start w:val="1"/>
      <w:numFmt w:val="lowerLetter"/>
      <w:lvlText w:val="%5)"/>
      <w:lvlJc w:val="left"/>
      <w:pPr>
        <w:ind w:hanging="440" w:left="2640"/>
      </w:pPr>
    </w:lvl>
    <w:lvl w:ilvl="5" w:tentative="0">
      <w:start w:val="1"/>
      <w:numFmt w:val="lowerRoman"/>
      <w:lvlText w:val="%6."/>
      <w:lvlJc w:val="right"/>
      <w:pPr>
        <w:ind w:hanging="440" w:left="3080"/>
      </w:pPr>
    </w:lvl>
    <w:lvl w:ilvl="6" w:tentative="0">
      <w:start w:val="1"/>
      <w:numFmt w:val="decimal"/>
      <w:lvlText w:val="%7."/>
      <w:lvlJc w:val="left"/>
      <w:pPr>
        <w:ind w:hanging="440" w:left="3520"/>
      </w:pPr>
    </w:lvl>
    <w:lvl w:ilvl="7" w:tentative="0">
      <w:start w:val="1"/>
      <w:numFmt w:val="lowerLetter"/>
      <w:lvlText w:val="%8)"/>
      <w:lvlJc w:val="left"/>
      <w:pPr>
        <w:ind w:hanging="440" w:left="3960"/>
      </w:pPr>
    </w:lvl>
    <w:lvl w:ilvl="8" w:tentative="0">
      <w:start w:val="1"/>
      <w:numFmt w:val="lowerRoman"/>
      <w:lvlText w:val="%9."/>
      <w:lvlJc w:val="right"/>
      <w:pPr>
        <w:ind w:hanging="440" w:left="44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bordersDoNotSurroundHeader w:val="1"/>
  <w:bordersDoNotSurroundFooter w:val="1"/>
  <w:proofState w:grammar="clean" w:spelling="clean"/>
  <w:stylePaneFormatFilter w:val="0004"/>
  <w:doNotTrackMoves/>
  <w:documentProtection w:enforcement="0"/>
  <w:defaultTabStop w:val="0"/>
  <w:drawingGridHorizontalSpacing w:val="120"/>
  <w:drawingGridVerticalSpacing w:val="163"/>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3MGM4Y2U3ZWQwOGMyM2Q4YmQ4NjE3Yzc5NjY0MjQifQ=="/>
    <w:docVar w:name="KSO_WPS_MARK_KEY" w:val="4249e322-6e0c-495d-898e-c7f1617b5022"/>
  </w:docVars>
  <w:rsids>
    <w:rsidRoot w:val="00172A27"/>
    <w:rsid w:val="000005EE"/>
    <w:rsid w:val="00001A2D"/>
    <w:rsid w:val="00001CF0"/>
    <w:rsid w:val="00002337"/>
    <w:rsid w:val="000023AF"/>
    <w:rsid w:val="000041DE"/>
    <w:rsid w:val="00005651"/>
    <w:rsid w:val="0000583C"/>
    <w:rsid w:val="00005EFF"/>
    <w:rsid w:val="00006BDA"/>
    <w:rsid w:val="00007A0A"/>
    <w:rsid w:val="00010429"/>
    <w:rsid w:val="0001064A"/>
    <w:rsid w:val="0001110D"/>
    <w:rsid w:val="00011D4C"/>
    <w:rsid w:val="00012220"/>
    <w:rsid w:val="0001326D"/>
    <w:rsid w:val="00013E17"/>
    <w:rsid w:val="00013E4E"/>
    <w:rsid w:val="000152F4"/>
    <w:rsid w:val="00015D8C"/>
    <w:rsid w:val="00015FD3"/>
    <w:rsid w:val="000160C2"/>
    <w:rsid w:val="000202CB"/>
    <w:rsid w:val="00020C69"/>
    <w:rsid w:val="0002156F"/>
    <w:rsid w:val="000215D8"/>
    <w:rsid w:val="00025D04"/>
    <w:rsid w:val="000265EB"/>
    <w:rsid w:val="00026E07"/>
    <w:rsid w:val="000278B8"/>
    <w:rsid w:val="000278FC"/>
    <w:rsid w:val="00027A7A"/>
    <w:rsid w:val="000308D3"/>
    <w:rsid w:val="000309E9"/>
    <w:rsid w:val="0003323D"/>
    <w:rsid w:val="00033802"/>
    <w:rsid w:val="00033B05"/>
    <w:rsid w:val="00034685"/>
    <w:rsid w:val="00034C7C"/>
    <w:rsid w:val="00035285"/>
    <w:rsid w:val="00035B87"/>
    <w:rsid w:val="00037CA8"/>
    <w:rsid w:val="00040D64"/>
    <w:rsid w:val="00040DB5"/>
    <w:rsid w:val="000417E3"/>
    <w:rsid w:val="00042860"/>
    <w:rsid w:val="00042B35"/>
    <w:rsid w:val="00042C06"/>
    <w:rsid w:val="00043958"/>
    <w:rsid w:val="000443EC"/>
    <w:rsid w:val="00046425"/>
    <w:rsid w:val="00046778"/>
    <w:rsid w:val="00046B44"/>
    <w:rsid w:val="00051090"/>
    <w:rsid w:val="00051683"/>
    <w:rsid w:val="00051D7A"/>
    <w:rsid w:val="00052032"/>
    <w:rsid w:val="00052AAD"/>
    <w:rsid w:val="000541A3"/>
    <w:rsid w:val="000564A1"/>
    <w:rsid w:val="00060FEB"/>
    <w:rsid w:val="00062C04"/>
    <w:rsid w:val="00063372"/>
    <w:rsid w:val="000638A8"/>
    <w:rsid w:val="00063CE4"/>
    <w:rsid w:val="00063FCC"/>
    <w:rsid w:val="0006406A"/>
    <w:rsid w:val="00064C14"/>
    <w:rsid w:val="000652BD"/>
    <w:rsid w:val="000667D8"/>
    <w:rsid w:val="00066CA6"/>
    <w:rsid w:val="00067FB4"/>
    <w:rsid w:val="00070BBE"/>
    <w:rsid w:val="00070EA0"/>
    <w:rsid w:val="00071600"/>
    <w:rsid w:val="0007319E"/>
    <w:rsid w:val="00073461"/>
    <w:rsid w:val="00074A7D"/>
    <w:rsid w:val="00074C0C"/>
    <w:rsid w:val="00075245"/>
    <w:rsid w:val="00075965"/>
    <w:rsid w:val="000767D8"/>
    <w:rsid w:val="00076801"/>
    <w:rsid w:val="00076982"/>
    <w:rsid w:val="00077F8A"/>
    <w:rsid w:val="000802E2"/>
    <w:rsid w:val="00080EA5"/>
    <w:rsid w:val="00081255"/>
    <w:rsid w:val="000815CA"/>
    <w:rsid w:val="00081B65"/>
    <w:rsid w:val="00083469"/>
    <w:rsid w:val="00083F03"/>
    <w:rsid w:val="00084C2F"/>
    <w:rsid w:val="0008608E"/>
    <w:rsid w:val="000900D0"/>
    <w:rsid w:val="000901C5"/>
    <w:rsid w:val="00090BE7"/>
    <w:rsid w:val="0009267D"/>
    <w:rsid w:val="000937FC"/>
    <w:rsid w:val="00093E54"/>
    <w:rsid w:val="00094396"/>
    <w:rsid w:val="00094C23"/>
    <w:rsid w:val="00095A05"/>
    <w:rsid w:val="0009645B"/>
    <w:rsid w:val="000965B9"/>
    <w:rsid w:val="000A09F7"/>
    <w:rsid w:val="000A1AB4"/>
    <w:rsid w:val="000A30C2"/>
    <w:rsid w:val="000A457E"/>
    <w:rsid w:val="000A4D1E"/>
    <w:rsid w:val="000A50E2"/>
    <w:rsid w:val="000A53C0"/>
    <w:rsid w:val="000A5824"/>
    <w:rsid w:val="000A7D33"/>
    <w:rsid w:val="000B091C"/>
    <w:rsid w:val="000B0D2C"/>
    <w:rsid w:val="000B19AF"/>
    <w:rsid w:val="000B23F9"/>
    <w:rsid w:val="000B2AEB"/>
    <w:rsid w:val="000B3466"/>
    <w:rsid w:val="000B3C68"/>
    <w:rsid w:val="000B5BAB"/>
    <w:rsid w:val="000B5DCF"/>
    <w:rsid w:val="000B6B10"/>
    <w:rsid w:val="000B72A9"/>
    <w:rsid w:val="000C1085"/>
    <w:rsid w:val="000C12B5"/>
    <w:rsid w:val="000C1BEE"/>
    <w:rsid w:val="000C2656"/>
    <w:rsid w:val="000C487D"/>
    <w:rsid w:val="000C514E"/>
    <w:rsid w:val="000C558E"/>
    <w:rsid w:val="000C5B1D"/>
    <w:rsid w:val="000C6B41"/>
    <w:rsid w:val="000C7B21"/>
    <w:rsid w:val="000D052C"/>
    <w:rsid w:val="000D0A43"/>
    <w:rsid w:val="000D1896"/>
    <w:rsid w:val="000D3061"/>
    <w:rsid w:val="000D3802"/>
    <w:rsid w:val="000D3931"/>
    <w:rsid w:val="000D45A3"/>
    <w:rsid w:val="000D584F"/>
    <w:rsid w:val="000D5E26"/>
    <w:rsid w:val="000D6CA4"/>
    <w:rsid w:val="000D728B"/>
    <w:rsid w:val="000D7B46"/>
    <w:rsid w:val="000D7F74"/>
    <w:rsid w:val="000E0C5F"/>
    <w:rsid w:val="000E184C"/>
    <w:rsid w:val="000E2043"/>
    <w:rsid w:val="000E2473"/>
    <w:rsid w:val="000E3639"/>
    <w:rsid w:val="000E43B9"/>
    <w:rsid w:val="000E5254"/>
    <w:rsid w:val="000E563E"/>
    <w:rsid w:val="000E597D"/>
    <w:rsid w:val="000E6412"/>
    <w:rsid w:val="000E675F"/>
    <w:rsid w:val="000F0465"/>
    <w:rsid w:val="000F0976"/>
    <w:rsid w:val="000F28E5"/>
    <w:rsid w:val="000F3761"/>
    <w:rsid w:val="000F3869"/>
    <w:rsid w:val="000F386A"/>
    <w:rsid w:val="000F3A62"/>
    <w:rsid w:val="000F4045"/>
    <w:rsid w:val="000F4F5D"/>
    <w:rsid w:val="000F5A55"/>
    <w:rsid w:val="000F6334"/>
    <w:rsid w:val="000F7145"/>
    <w:rsid w:val="000F74FE"/>
    <w:rsid w:val="000F76AC"/>
    <w:rsid w:val="000F771B"/>
    <w:rsid w:val="00100348"/>
    <w:rsid w:val="001031B1"/>
    <w:rsid w:val="001059F0"/>
    <w:rsid w:val="00106A72"/>
    <w:rsid w:val="00106D44"/>
    <w:rsid w:val="00106EAD"/>
    <w:rsid w:val="00107777"/>
    <w:rsid w:val="00107D66"/>
    <w:rsid w:val="00112E39"/>
    <w:rsid w:val="001131D7"/>
    <w:rsid w:val="00114846"/>
    <w:rsid w:val="00114AA5"/>
    <w:rsid w:val="00114CF7"/>
    <w:rsid w:val="001156E4"/>
    <w:rsid w:val="00115AE8"/>
    <w:rsid w:val="0011726A"/>
    <w:rsid w:val="00120801"/>
    <w:rsid w:val="00120CF1"/>
    <w:rsid w:val="001214FF"/>
    <w:rsid w:val="00122D5D"/>
    <w:rsid w:val="001241BC"/>
    <w:rsid w:val="001245E7"/>
    <w:rsid w:val="0012602A"/>
    <w:rsid w:val="0012668B"/>
    <w:rsid w:val="001279DB"/>
    <w:rsid w:val="00127BFB"/>
    <w:rsid w:val="001306D1"/>
    <w:rsid w:val="00130935"/>
    <w:rsid w:val="00130A32"/>
    <w:rsid w:val="0013159D"/>
    <w:rsid w:val="00131D12"/>
    <w:rsid w:val="00132719"/>
    <w:rsid w:val="00132F3B"/>
    <w:rsid w:val="001340DD"/>
    <w:rsid w:val="001363F0"/>
    <w:rsid w:val="00136864"/>
    <w:rsid w:val="001368CB"/>
    <w:rsid w:val="00137C56"/>
    <w:rsid w:val="00137E71"/>
    <w:rsid w:val="001401F6"/>
    <w:rsid w:val="0014123E"/>
    <w:rsid w:val="00141969"/>
    <w:rsid w:val="00142268"/>
    <w:rsid w:val="001435B3"/>
    <w:rsid w:val="00143AA4"/>
    <w:rsid w:val="0014573F"/>
    <w:rsid w:val="001467FE"/>
    <w:rsid w:val="00146C43"/>
    <w:rsid w:val="00146CFC"/>
    <w:rsid w:val="00146E4B"/>
    <w:rsid w:val="0014727A"/>
    <w:rsid w:val="00147644"/>
    <w:rsid w:val="00150D05"/>
    <w:rsid w:val="00152EBD"/>
    <w:rsid w:val="00154AF1"/>
    <w:rsid w:val="00154BEB"/>
    <w:rsid w:val="00154D88"/>
    <w:rsid w:val="00154E97"/>
    <w:rsid w:val="001558BF"/>
    <w:rsid w:val="00156155"/>
    <w:rsid w:val="001561BF"/>
    <w:rsid w:val="0015718F"/>
    <w:rsid w:val="001574AD"/>
    <w:rsid w:val="00157BBA"/>
    <w:rsid w:val="00157FCD"/>
    <w:rsid w:val="001605DF"/>
    <w:rsid w:val="00160882"/>
    <w:rsid w:val="00160C72"/>
    <w:rsid w:val="0016158F"/>
    <w:rsid w:val="00161CB3"/>
    <w:rsid w:val="001621E3"/>
    <w:rsid w:val="0016261B"/>
    <w:rsid w:val="0016359A"/>
    <w:rsid w:val="001644FD"/>
    <w:rsid w:val="00165403"/>
    <w:rsid w:val="001657B4"/>
    <w:rsid w:val="0016586F"/>
    <w:rsid w:val="00165FDF"/>
    <w:rsid w:val="001663C3"/>
    <w:rsid w:val="001666E3"/>
    <w:rsid w:val="00166E57"/>
    <w:rsid w:val="0016780C"/>
    <w:rsid w:val="00167946"/>
    <w:rsid w:val="00167B19"/>
    <w:rsid w:val="00171063"/>
    <w:rsid w:val="0017129A"/>
    <w:rsid w:val="001724FF"/>
    <w:rsid w:val="00172A27"/>
    <w:rsid w:val="0017365C"/>
    <w:rsid w:val="001746E2"/>
    <w:rsid w:val="0017566E"/>
    <w:rsid w:val="00175A1E"/>
    <w:rsid w:val="001776A9"/>
    <w:rsid w:val="00177B51"/>
    <w:rsid w:val="00177E33"/>
    <w:rsid w:val="0018005F"/>
    <w:rsid w:val="0018069E"/>
    <w:rsid w:val="001807E3"/>
    <w:rsid w:val="00180CC9"/>
    <w:rsid w:val="001832E1"/>
    <w:rsid w:val="0018549F"/>
    <w:rsid w:val="00185937"/>
    <w:rsid w:val="00185DF0"/>
    <w:rsid w:val="001861EF"/>
    <w:rsid w:val="001910F1"/>
    <w:rsid w:val="001932C3"/>
    <w:rsid w:val="00193E94"/>
    <w:rsid w:val="001944DB"/>
    <w:rsid w:val="00194634"/>
    <w:rsid w:val="00194638"/>
    <w:rsid w:val="001953DE"/>
    <w:rsid w:val="00196354"/>
    <w:rsid w:val="001A0433"/>
    <w:rsid w:val="001A0508"/>
    <w:rsid w:val="001A0ADE"/>
    <w:rsid w:val="001A175C"/>
    <w:rsid w:val="001A1CE9"/>
    <w:rsid w:val="001A1FB4"/>
    <w:rsid w:val="001A3191"/>
    <w:rsid w:val="001A34DC"/>
    <w:rsid w:val="001A3D87"/>
    <w:rsid w:val="001A4393"/>
    <w:rsid w:val="001A4A21"/>
    <w:rsid w:val="001A4BAA"/>
    <w:rsid w:val="001A4E65"/>
    <w:rsid w:val="001A544A"/>
    <w:rsid w:val="001A5459"/>
    <w:rsid w:val="001A55F1"/>
    <w:rsid w:val="001A6343"/>
    <w:rsid w:val="001A7444"/>
    <w:rsid w:val="001B08B6"/>
    <w:rsid w:val="001B116B"/>
    <w:rsid w:val="001B14CE"/>
    <w:rsid w:val="001B1B77"/>
    <w:rsid w:val="001B215A"/>
    <w:rsid w:val="001B2361"/>
    <w:rsid w:val="001B2BDE"/>
    <w:rsid w:val="001B414A"/>
    <w:rsid w:val="001B4850"/>
    <w:rsid w:val="001B5080"/>
    <w:rsid w:val="001B553B"/>
    <w:rsid w:val="001B5754"/>
    <w:rsid w:val="001B5834"/>
    <w:rsid w:val="001B65D8"/>
    <w:rsid w:val="001B6EED"/>
    <w:rsid w:val="001B717F"/>
    <w:rsid w:val="001B71E8"/>
    <w:rsid w:val="001B72B5"/>
    <w:rsid w:val="001B7367"/>
    <w:rsid w:val="001B7FEF"/>
    <w:rsid w:val="001C010F"/>
    <w:rsid w:val="001C0A5E"/>
    <w:rsid w:val="001C1084"/>
    <w:rsid w:val="001C1284"/>
    <w:rsid w:val="001C1B0E"/>
    <w:rsid w:val="001C1B11"/>
    <w:rsid w:val="001C22F5"/>
    <w:rsid w:val="001C2799"/>
    <w:rsid w:val="001C378F"/>
    <w:rsid w:val="001C3ACC"/>
    <w:rsid w:val="001C3E56"/>
    <w:rsid w:val="001C4031"/>
    <w:rsid w:val="001C4C5D"/>
    <w:rsid w:val="001C6D4A"/>
    <w:rsid w:val="001C7957"/>
    <w:rsid w:val="001D0211"/>
    <w:rsid w:val="001D0866"/>
    <w:rsid w:val="001D0C5B"/>
    <w:rsid w:val="001D13B4"/>
    <w:rsid w:val="001D29E9"/>
    <w:rsid w:val="001D6431"/>
    <w:rsid w:val="001D6D02"/>
    <w:rsid w:val="001D77A7"/>
    <w:rsid w:val="001E0C92"/>
    <w:rsid w:val="001E17DB"/>
    <w:rsid w:val="001E3CDA"/>
    <w:rsid w:val="001E3ED4"/>
    <w:rsid w:val="001E4171"/>
    <w:rsid w:val="001E4199"/>
    <w:rsid w:val="001E44ED"/>
    <w:rsid w:val="001E4BDF"/>
    <w:rsid w:val="001E5245"/>
    <w:rsid w:val="001E5857"/>
    <w:rsid w:val="001E67BC"/>
    <w:rsid w:val="001F0320"/>
    <w:rsid w:val="001F1E85"/>
    <w:rsid w:val="001F2035"/>
    <w:rsid w:val="001F37EB"/>
    <w:rsid w:val="001F5C0B"/>
    <w:rsid w:val="001F5E6E"/>
    <w:rsid w:val="001F653C"/>
    <w:rsid w:val="001F675F"/>
    <w:rsid w:val="001F7875"/>
    <w:rsid w:val="001F7CA6"/>
    <w:rsid w:val="001F7EDF"/>
    <w:rsid w:val="001F7F2D"/>
    <w:rsid w:val="00200250"/>
    <w:rsid w:val="00200B69"/>
    <w:rsid w:val="00200C31"/>
    <w:rsid w:val="00200DAF"/>
    <w:rsid w:val="00200FC4"/>
    <w:rsid w:val="002013BE"/>
    <w:rsid w:val="00202501"/>
    <w:rsid w:val="00202A35"/>
    <w:rsid w:val="00203449"/>
    <w:rsid w:val="00204768"/>
    <w:rsid w:val="00204DE9"/>
    <w:rsid w:val="0020548D"/>
    <w:rsid w:val="00205AB1"/>
    <w:rsid w:val="002066D3"/>
    <w:rsid w:val="00210065"/>
    <w:rsid w:val="00210157"/>
    <w:rsid w:val="002116F1"/>
    <w:rsid w:val="00212706"/>
    <w:rsid w:val="00213013"/>
    <w:rsid w:val="002178E7"/>
    <w:rsid w:val="00217F17"/>
    <w:rsid w:val="00220C3C"/>
    <w:rsid w:val="002211BD"/>
    <w:rsid w:val="00221EF6"/>
    <w:rsid w:val="00222CAD"/>
    <w:rsid w:val="00222D03"/>
    <w:rsid w:val="00223420"/>
    <w:rsid w:val="00223960"/>
    <w:rsid w:val="00226531"/>
    <w:rsid w:val="00226AA8"/>
    <w:rsid w:val="00227002"/>
    <w:rsid w:val="0023091C"/>
    <w:rsid w:val="00231A75"/>
    <w:rsid w:val="00231FEC"/>
    <w:rsid w:val="00232726"/>
    <w:rsid w:val="00234168"/>
    <w:rsid w:val="00234A34"/>
    <w:rsid w:val="00235295"/>
    <w:rsid w:val="00235791"/>
    <w:rsid w:val="00235E22"/>
    <w:rsid w:val="00236146"/>
    <w:rsid w:val="00237129"/>
    <w:rsid w:val="0023735D"/>
    <w:rsid w:val="002404CF"/>
    <w:rsid w:val="0024293E"/>
    <w:rsid w:val="00244391"/>
    <w:rsid w:val="00245A7A"/>
    <w:rsid w:val="00245C4E"/>
    <w:rsid w:val="00245C95"/>
    <w:rsid w:val="00246201"/>
    <w:rsid w:val="002465A8"/>
    <w:rsid w:val="00246C81"/>
    <w:rsid w:val="00246F86"/>
    <w:rsid w:val="00247209"/>
    <w:rsid w:val="0024786B"/>
    <w:rsid w:val="0025015E"/>
    <w:rsid w:val="00251D50"/>
    <w:rsid w:val="00253CAD"/>
    <w:rsid w:val="00253CF2"/>
    <w:rsid w:val="00253E14"/>
    <w:rsid w:val="002555CD"/>
    <w:rsid w:val="00255906"/>
    <w:rsid w:val="00255BDA"/>
    <w:rsid w:val="002567D0"/>
    <w:rsid w:val="0025753E"/>
    <w:rsid w:val="00260450"/>
    <w:rsid w:val="00260BB3"/>
    <w:rsid w:val="00260F65"/>
    <w:rsid w:val="00262F51"/>
    <w:rsid w:val="002633AF"/>
    <w:rsid w:val="00263AD3"/>
    <w:rsid w:val="00264FF9"/>
    <w:rsid w:val="002651C9"/>
    <w:rsid w:val="002666E4"/>
    <w:rsid w:val="00266B64"/>
    <w:rsid w:val="002675B0"/>
    <w:rsid w:val="00267E76"/>
    <w:rsid w:val="00270040"/>
    <w:rsid w:val="00271621"/>
    <w:rsid w:val="00271973"/>
    <w:rsid w:val="00271C1C"/>
    <w:rsid w:val="00273A58"/>
    <w:rsid w:val="002747CD"/>
    <w:rsid w:val="00274ABA"/>
    <w:rsid w:val="00275990"/>
    <w:rsid w:val="00276286"/>
    <w:rsid w:val="00276B3B"/>
    <w:rsid w:val="00276C0F"/>
    <w:rsid w:val="00277891"/>
    <w:rsid w:val="00281056"/>
    <w:rsid w:val="00281F7B"/>
    <w:rsid w:val="00283731"/>
    <w:rsid w:val="002839D3"/>
    <w:rsid w:val="00283E66"/>
    <w:rsid w:val="00284A10"/>
    <w:rsid w:val="002851EC"/>
    <w:rsid w:val="002855C0"/>
    <w:rsid w:val="002856EB"/>
    <w:rsid w:val="00285E7D"/>
    <w:rsid w:val="0028626D"/>
    <w:rsid w:val="002867CB"/>
    <w:rsid w:val="00286A1E"/>
    <w:rsid w:val="00287296"/>
    <w:rsid w:val="00292C1A"/>
    <w:rsid w:val="00292CA8"/>
    <w:rsid w:val="002952F3"/>
    <w:rsid w:val="00295CE2"/>
    <w:rsid w:val="00296D8D"/>
    <w:rsid w:val="00297229"/>
    <w:rsid w:val="00297A8B"/>
    <w:rsid w:val="002A0344"/>
    <w:rsid w:val="002A08AC"/>
    <w:rsid w:val="002A09A2"/>
    <w:rsid w:val="002A0EDB"/>
    <w:rsid w:val="002A2F0E"/>
    <w:rsid w:val="002A3069"/>
    <w:rsid w:val="002A47CA"/>
    <w:rsid w:val="002A5BEE"/>
    <w:rsid w:val="002A6032"/>
    <w:rsid w:val="002A6589"/>
    <w:rsid w:val="002A6AF5"/>
    <w:rsid w:val="002A6C81"/>
    <w:rsid w:val="002A7009"/>
    <w:rsid w:val="002A744D"/>
    <w:rsid w:val="002B014E"/>
    <w:rsid w:val="002B21C2"/>
    <w:rsid w:val="002B2F50"/>
    <w:rsid w:val="002B4519"/>
    <w:rsid w:val="002B55DC"/>
    <w:rsid w:val="002B7767"/>
    <w:rsid w:val="002C2A05"/>
    <w:rsid w:val="002C2F78"/>
    <w:rsid w:val="002C4848"/>
    <w:rsid w:val="002C54BA"/>
    <w:rsid w:val="002C5A1E"/>
    <w:rsid w:val="002C5A3B"/>
    <w:rsid w:val="002C6175"/>
    <w:rsid w:val="002C7886"/>
    <w:rsid w:val="002C7951"/>
    <w:rsid w:val="002D0454"/>
    <w:rsid w:val="002D0FBE"/>
    <w:rsid w:val="002D0FFF"/>
    <w:rsid w:val="002D1859"/>
    <w:rsid w:val="002D3128"/>
    <w:rsid w:val="002D5733"/>
    <w:rsid w:val="002D5B6A"/>
    <w:rsid w:val="002D6113"/>
    <w:rsid w:val="002D71B5"/>
    <w:rsid w:val="002D7D19"/>
    <w:rsid w:val="002E0F8E"/>
    <w:rsid w:val="002E1B7E"/>
    <w:rsid w:val="002E38D3"/>
    <w:rsid w:val="002E3C8D"/>
    <w:rsid w:val="002E4552"/>
    <w:rsid w:val="002E6000"/>
    <w:rsid w:val="002E683B"/>
    <w:rsid w:val="002F097E"/>
    <w:rsid w:val="002F1C63"/>
    <w:rsid w:val="002F323D"/>
    <w:rsid w:val="002F33FE"/>
    <w:rsid w:val="002F64F0"/>
    <w:rsid w:val="002F668B"/>
    <w:rsid w:val="002F6EBB"/>
    <w:rsid w:val="002F7158"/>
    <w:rsid w:val="00300A96"/>
    <w:rsid w:val="00301269"/>
    <w:rsid w:val="0030129C"/>
    <w:rsid w:val="00301D96"/>
    <w:rsid w:val="003027AC"/>
    <w:rsid w:val="00303279"/>
    <w:rsid w:val="00303DB8"/>
    <w:rsid w:val="00304317"/>
    <w:rsid w:val="0030435F"/>
    <w:rsid w:val="003044DB"/>
    <w:rsid w:val="0030597D"/>
    <w:rsid w:val="003109E1"/>
    <w:rsid w:val="00313716"/>
    <w:rsid w:val="00313B59"/>
    <w:rsid w:val="00313D4E"/>
    <w:rsid w:val="00314E9D"/>
    <w:rsid w:val="00315A54"/>
    <w:rsid w:val="00315B77"/>
    <w:rsid w:val="00317437"/>
    <w:rsid w:val="00317E33"/>
    <w:rsid w:val="003204B9"/>
    <w:rsid w:val="0032095D"/>
    <w:rsid w:val="003211C1"/>
    <w:rsid w:val="0032145D"/>
    <w:rsid w:val="003214EE"/>
    <w:rsid w:val="00321BD2"/>
    <w:rsid w:val="0032304E"/>
    <w:rsid w:val="003231B9"/>
    <w:rsid w:val="003233B9"/>
    <w:rsid w:val="00326E33"/>
    <w:rsid w:val="0032709E"/>
    <w:rsid w:val="0032793D"/>
    <w:rsid w:val="00327FBB"/>
    <w:rsid w:val="0033012F"/>
    <w:rsid w:val="00330B17"/>
    <w:rsid w:val="003314AE"/>
    <w:rsid w:val="00331D64"/>
    <w:rsid w:val="00331EAF"/>
    <w:rsid w:val="00332CB5"/>
    <w:rsid w:val="00333168"/>
    <w:rsid w:val="00334B06"/>
    <w:rsid w:val="00334F16"/>
    <w:rsid w:val="0033604D"/>
    <w:rsid w:val="00337180"/>
    <w:rsid w:val="003375FE"/>
    <w:rsid w:val="003419E0"/>
    <w:rsid w:val="00343D20"/>
    <w:rsid w:val="003453D3"/>
    <w:rsid w:val="0034621C"/>
    <w:rsid w:val="00347AE8"/>
    <w:rsid w:val="00352095"/>
    <w:rsid w:val="003525D5"/>
    <w:rsid w:val="0035393C"/>
    <w:rsid w:val="00353CBD"/>
    <w:rsid w:val="00353F63"/>
    <w:rsid w:val="00354A1F"/>
    <w:rsid w:val="00355603"/>
    <w:rsid w:val="00355979"/>
    <w:rsid w:val="00355AD5"/>
    <w:rsid w:val="00355BBD"/>
    <w:rsid w:val="00356A29"/>
    <w:rsid w:val="0035705C"/>
    <w:rsid w:val="00357203"/>
    <w:rsid w:val="003606AC"/>
    <w:rsid w:val="00361BD4"/>
    <w:rsid w:val="00362BF5"/>
    <w:rsid w:val="00363099"/>
    <w:rsid w:val="00363BE0"/>
    <w:rsid w:val="00364F5C"/>
    <w:rsid w:val="00365030"/>
    <w:rsid w:val="0036625B"/>
    <w:rsid w:val="00366814"/>
    <w:rsid w:val="00366AC3"/>
    <w:rsid w:val="00366B73"/>
    <w:rsid w:val="003708D8"/>
    <w:rsid w:val="00370E43"/>
    <w:rsid w:val="00371597"/>
    <w:rsid w:val="00372448"/>
    <w:rsid w:val="003739FD"/>
    <w:rsid w:val="00373E9E"/>
    <w:rsid w:val="0037448A"/>
    <w:rsid w:val="003746BD"/>
    <w:rsid w:val="003748DE"/>
    <w:rsid w:val="00374A04"/>
    <w:rsid w:val="0037584B"/>
    <w:rsid w:val="00376575"/>
    <w:rsid w:val="003765F6"/>
    <w:rsid w:val="00376D45"/>
    <w:rsid w:val="00377198"/>
    <w:rsid w:val="00377311"/>
    <w:rsid w:val="00377AEF"/>
    <w:rsid w:val="003814D0"/>
    <w:rsid w:val="00381F94"/>
    <w:rsid w:val="00382724"/>
    <w:rsid w:val="00382B22"/>
    <w:rsid w:val="003830B1"/>
    <w:rsid w:val="0038337F"/>
    <w:rsid w:val="00384328"/>
    <w:rsid w:val="003855EF"/>
    <w:rsid w:val="00386239"/>
    <w:rsid w:val="00386475"/>
    <w:rsid w:val="003864E4"/>
    <w:rsid w:val="003905C1"/>
    <w:rsid w:val="00390A0E"/>
    <w:rsid w:val="00390A7E"/>
    <w:rsid w:val="00390B89"/>
    <w:rsid w:val="00391256"/>
    <w:rsid w:val="003913F3"/>
    <w:rsid w:val="00391528"/>
    <w:rsid w:val="00391555"/>
    <w:rsid w:val="00391E50"/>
    <w:rsid w:val="00391E56"/>
    <w:rsid w:val="003922CD"/>
    <w:rsid w:val="00392CEF"/>
    <w:rsid w:val="00393B8C"/>
    <w:rsid w:val="00393BF2"/>
    <w:rsid w:val="0039457F"/>
    <w:rsid w:val="003946CE"/>
    <w:rsid w:val="003967D3"/>
    <w:rsid w:val="003A07DA"/>
    <w:rsid w:val="003A0AF2"/>
    <w:rsid w:val="003A0B4F"/>
    <w:rsid w:val="003A1ADF"/>
    <w:rsid w:val="003A2A0F"/>
    <w:rsid w:val="003B01B3"/>
    <w:rsid w:val="003B030F"/>
    <w:rsid w:val="003B0433"/>
    <w:rsid w:val="003B07FB"/>
    <w:rsid w:val="003B0BAA"/>
    <w:rsid w:val="003B11AD"/>
    <w:rsid w:val="003B165A"/>
    <w:rsid w:val="003B19CD"/>
    <w:rsid w:val="003B33FA"/>
    <w:rsid w:val="003B3571"/>
    <w:rsid w:val="003B3E89"/>
    <w:rsid w:val="003B4995"/>
    <w:rsid w:val="003B5644"/>
    <w:rsid w:val="003B5BCA"/>
    <w:rsid w:val="003B5F0B"/>
    <w:rsid w:val="003C0F20"/>
    <w:rsid w:val="003C1108"/>
    <w:rsid w:val="003C1947"/>
    <w:rsid w:val="003C20A7"/>
    <w:rsid w:val="003C35BF"/>
    <w:rsid w:val="003C3AC1"/>
    <w:rsid w:val="003C483C"/>
    <w:rsid w:val="003C4E65"/>
    <w:rsid w:val="003C5B81"/>
    <w:rsid w:val="003C5CA8"/>
    <w:rsid w:val="003C7160"/>
    <w:rsid w:val="003C7831"/>
    <w:rsid w:val="003C7868"/>
    <w:rsid w:val="003D0F05"/>
    <w:rsid w:val="003D2675"/>
    <w:rsid w:val="003D2B76"/>
    <w:rsid w:val="003D4AE1"/>
    <w:rsid w:val="003D5D09"/>
    <w:rsid w:val="003D66A6"/>
    <w:rsid w:val="003D7C4C"/>
    <w:rsid w:val="003D7FB3"/>
    <w:rsid w:val="003E11AE"/>
    <w:rsid w:val="003E12F8"/>
    <w:rsid w:val="003E1A2E"/>
    <w:rsid w:val="003E3A17"/>
    <w:rsid w:val="003E615D"/>
    <w:rsid w:val="003E632A"/>
    <w:rsid w:val="003E7727"/>
    <w:rsid w:val="003F041B"/>
    <w:rsid w:val="003F1DFC"/>
    <w:rsid w:val="003F2165"/>
    <w:rsid w:val="003F2E94"/>
    <w:rsid w:val="003F3E86"/>
    <w:rsid w:val="003F4CA1"/>
    <w:rsid w:val="003F60B3"/>
    <w:rsid w:val="003F6208"/>
    <w:rsid w:val="003F640C"/>
    <w:rsid w:val="003F6697"/>
    <w:rsid w:val="00400D78"/>
    <w:rsid w:val="004010DC"/>
    <w:rsid w:val="00401247"/>
    <w:rsid w:val="0040143C"/>
    <w:rsid w:val="004017E0"/>
    <w:rsid w:val="00401990"/>
    <w:rsid w:val="00401DE1"/>
    <w:rsid w:val="004040F8"/>
    <w:rsid w:val="00404984"/>
    <w:rsid w:val="00406562"/>
    <w:rsid w:val="00406BFA"/>
    <w:rsid w:val="004079D4"/>
    <w:rsid w:val="00410B27"/>
    <w:rsid w:val="00410BAD"/>
    <w:rsid w:val="00411D50"/>
    <w:rsid w:val="00411DDB"/>
    <w:rsid w:val="0041288F"/>
    <w:rsid w:val="0041332B"/>
    <w:rsid w:val="004138A3"/>
    <w:rsid w:val="00413BC7"/>
    <w:rsid w:val="00414105"/>
    <w:rsid w:val="004141B8"/>
    <w:rsid w:val="004142BF"/>
    <w:rsid w:val="0041503B"/>
    <w:rsid w:val="00416C73"/>
    <w:rsid w:val="00417018"/>
    <w:rsid w:val="0041721C"/>
    <w:rsid w:val="004175A5"/>
    <w:rsid w:val="0042025D"/>
    <w:rsid w:val="00420775"/>
    <w:rsid w:val="00421689"/>
    <w:rsid w:val="0042168A"/>
    <w:rsid w:val="00423094"/>
    <w:rsid w:val="00425912"/>
    <w:rsid w:val="00425F17"/>
    <w:rsid w:val="00426B8B"/>
    <w:rsid w:val="00427101"/>
    <w:rsid w:val="00427E3A"/>
    <w:rsid w:val="00427F0A"/>
    <w:rsid w:val="004319AF"/>
    <w:rsid w:val="00431DBF"/>
    <w:rsid w:val="004333F4"/>
    <w:rsid w:val="00433D5E"/>
    <w:rsid w:val="00433F34"/>
    <w:rsid w:val="00433F68"/>
    <w:rsid w:val="00434435"/>
    <w:rsid w:val="0043538D"/>
    <w:rsid w:val="00435686"/>
    <w:rsid w:val="004369AD"/>
    <w:rsid w:val="004408EB"/>
    <w:rsid w:val="00441524"/>
    <w:rsid w:val="004438F3"/>
    <w:rsid w:val="00444086"/>
    <w:rsid w:val="004440D2"/>
    <w:rsid w:val="004444CC"/>
    <w:rsid w:val="00444D3E"/>
    <w:rsid w:val="004452B6"/>
    <w:rsid w:val="00445AB8"/>
    <w:rsid w:val="0044670E"/>
    <w:rsid w:val="004471D6"/>
    <w:rsid w:val="004506A1"/>
    <w:rsid w:val="00453566"/>
    <w:rsid w:val="00455254"/>
    <w:rsid w:val="004552F2"/>
    <w:rsid w:val="00455EB6"/>
    <w:rsid w:val="00460252"/>
    <w:rsid w:val="00460772"/>
    <w:rsid w:val="00460EF6"/>
    <w:rsid w:val="004621D9"/>
    <w:rsid w:val="00465668"/>
    <w:rsid w:val="0047050F"/>
    <w:rsid w:val="00474598"/>
    <w:rsid w:val="00474738"/>
    <w:rsid w:val="00474A5A"/>
    <w:rsid w:val="00475E8E"/>
    <w:rsid w:val="00477EA9"/>
    <w:rsid w:val="00477EDE"/>
    <w:rsid w:val="0048048E"/>
    <w:rsid w:val="0048377D"/>
    <w:rsid w:val="00484B49"/>
    <w:rsid w:val="00485AD2"/>
    <w:rsid w:val="00490B57"/>
    <w:rsid w:val="00490C9F"/>
    <w:rsid w:val="00492E85"/>
    <w:rsid w:val="00497056"/>
    <w:rsid w:val="004977E9"/>
    <w:rsid w:val="004A09CF"/>
    <w:rsid w:val="004A2A50"/>
    <w:rsid w:val="004A2CD8"/>
    <w:rsid w:val="004A3CBC"/>
    <w:rsid w:val="004A76AA"/>
    <w:rsid w:val="004A78DC"/>
    <w:rsid w:val="004B0AC0"/>
    <w:rsid w:val="004B1505"/>
    <w:rsid w:val="004B1623"/>
    <w:rsid w:val="004B1775"/>
    <w:rsid w:val="004B1B8B"/>
    <w:rsid w:val="004B1DD1"/>
    <w:rsid w:val="004B2234"/>
    <w:rsid w:val="004B2CEE"/>
    <w:rsid w:val="004B3C7C"/>
    <w:rsid w:val="004B3FCA"/>
    <w:rsid w:val="004B441C"/>
    <w:rsid w:val="004B4F27"/>
    <w:rsid w:val="004B5589"/>
    <w:rsid w:val="004B560B"/>
    <w:rsid w:val="004B59B9"/>
    <w:rsid w:val="004B5F04"/>
    <w:rsid w:val="004B66B7"/>
    <w:rsid w:val="004B7922"/>
    <w:rsid w:val="004B794B"/>
    <w:rsid w:val="004C1946"/>
    <w:rsid w:val="004C1A5C"/>
    <w:rsid w:val="004C2B7F"/>
    <w:rsid w:val="004C6505"/>
    <w:rsid w:val="004C6AAA"/>
    <w:rsid w:val="004C7209"/>
    <w:rsid w:val="004C75C4"/>
    <w:rsid w:val="004D145C"/>
    <w:rsid w:val="004D29D1"/>
    <w:rsid w:val="004D2CB6"/>
    <w:rsid w:val="004D2D83"/>
    <w:rsid w:val="004D2F38"/>
    <w:rsid w:val="004D46FD"/>
    <w:rsid w:val="004D50F7"/>
    <w:rsid w:val="004D52DD"/>
    <w:rsid w:val="004D6297"/>
    <w:rsid w:val="004D660C"/>
    <w:rsid w:val="004D7900"/>
    <w:rsid w:val="004E0203"/>
    <w:rsid w:val="004E0621"/>
    <w:rsid w:val="004E1220"/>
    <w:rsid w:val="004E1338"/>
    <w:rsid w:val="004E1800"/>
    <w:rsid w:val="004E1A39"/>
    <w:rsid w:val="004E236C"/>
    <w:rsid w:val="004E278D"/>
    <w:rsid w:val="004E2864"/>
    <w:rsid w:val="004E3BE6"/>
    <w:rsid w:val="004E3EBF"/>
    <w:rsid w:val="004E45B6"/>
    <w:rsid w:val="004E5BA4"/>
    <w:rsid w:val="004E5D83"/>
    <w:rsid w:val="004E6599"/>
    <w:rsid w:val="004E6D2E"/>
    <w:rsid w:val="004F015F"/>
    <w:rsid w:val="004F1D68"/>
    <w:rsid w:val="004F2161"/>
    <w:rsid w:val="004F24DA"/>
    <w:rsid w:val="004F277F"/>
    <w:rsid w:val="004F3373"/>
    <w:rsid w:val="004F3A36"/>
    <w:rsid w:val="004F422D"/>
    <w:rsid w:val="004F456C"/>
    <w:rsid w:val="004F502E"/>
    <w:rsid w:val="004F5F58"/>
    <w:rsid w:val="004F613B"/>
    <w:rsid w:val="004F691D"/>
    <w:rsid w:val="004F69E2"/>
    <w:rsid w:val="004F6AD7"/>
    <w:rsid w:val="004F7606"/>
    <w:rsid w:val="004F7BA9"/>
    <w:rsid w:val="005008EE"/>
    <w:rsid w:val="00501706"/>
    <w:rsid w:val="00502340"/>
    <w:rsid w:val="00504387"/>
    <w:rsid w:val="005060FE"/>
    <w:rsid w:val="00507CF3"/>
    <w:rsid w:val="00511BE2"/>
    <w:rsid w:val="005123DF"/>
    <w:rsid w:val="00512671"/>
    <w:rsid w:val="00512FE2"/>
    <w:rsid w:val="00513596"/>
    <w:rsid w:val="00513F73"/>
    <w:rsid w:val="00515205"/>
    <w:rsid w:val="00515B60"/>
    <w:rsid w:val="00516047"/>
    <w:rsid w:val="00516A0B"/>
    <w:rsid w:val="0051720F"/>
    <w:rsid w:val="00517DF2"/>
    <w:rsid w:val="0052184B"/>
    <w:rsid w:val="005220B1"/>
    <w:rsid w:val="00523411"/>
    <w:rsid w:val="005242D3"/>
    <w:rsid w:val="005243E0"/>
    <w:rsid w:val="00525233"/>
    <w:rsid w:val="00525375"/>
    <w:rsid w:val="0052541A"/>
    <w:rsid w:val="00527C36"/>
    <w:rsid w:val="00527EAA"/>
    <w:rsid w:val="005300E7"/>
    <w:rsid w:val="005307D3"/>
    <w:rsid w:val="00530C73"/>
    <w:rsid w:val="0053134A"/>
    <w:rsid w:val="005325C2"/>
    <w:rsid w:val="00532E13"/>
    <w:rsid w:val="00534B53"/>
    <w:rsid w:val="0053577E"/>
    <w:rsid w:val="0053648F"/>
    <w:rsid w:val="005365C5"/>
    <w:rsid w:val="0053732A"/>
    <w:rsid w:val="005374C0"/>
    <w:rsid w:val="00540223"/>
    <w:rsid w:val="00540A2C"/>
    <w:rsid w:val="00540D35"/>
    <w:rsid w:val="0054555B"/>
    <w:rsid w:val="00552B2A"/>
    <w:rsid w:val="00552E4A"/>
    <w:rsid w:val="00552F36"/>
    <w:rsid w:val="00553BB9"/>
    <w:rsid w:val="0055524E"/>
    <w:rsid w:val="00555647"/>
    <w:rsid w:val="00555A62"/>
    <w:rsid w:val="00556A43"/>
    <w:rsid w:val="00556B2A"/>
    <w:rsid w:val="00556B3C"/>
    <w:rsid w:val="00557B74"/>
    <w:rsid w:val="0056087C"/>
    <w:rsid w:val="00560DE2"/>
    <w:rsid w:val="00560EE0"/>
    <w:rsid w:val="0056454F"/>
    <w:rsid w:val="005647CC"/>
    <w:rsid w:val="005667A4"/>
    <w:rsid w:val="00567678"/>
    <w:rsid w:val="00570A1B"/>
    <w:rsid w:val="00570D7E"/>
    <w:rsid w:val="0057262B"/>
    <w:rsid w:val="005726EA"/>
    <w:rsid w:val="0057389F"/>
    <w:rsid w:val="00573ECE"/>
    <w:rsid w:val="00574E58"/>
    <w:rsid w:val="00575016"/>
    <w:rsid w:val="00575780"/>
    <w:rsid w:val="00576F7F"/>
    <w:rsid w:val="00577B02"/>
    <w:rsid w:val="00580325"/>
    <w:rsid w:val="0058150C"/>
    <w:rsid w:val="00581978"/>
    <w:rsid w:val="00582500"/>
    <w:rsid w:val="00582999"/>
    <w:rsid w:val="00584FBD"/>
    <w:rsid w:val="00585273"/>
    <w:rsid w:val="00585547"/>
    <w:rsid w:val="005865E7"/>
    <w:rsid w:val="00590E0E"/>
    <w:rsid w:val="00591F51"/>
    <w:rsid w:val="00591F65"/>
    <w:rsid w:val="00592159"/>
    <w:rsid w:val="00592E83"/>
    <w:rsid w:val="0059339E"/>
    <w:rsid w:val="00594B66"/>
    <w:rsid w:val="005953EF"/>
    <w:rsid w:val="00595751"/>
    <w:rsid w:val="00595B1A"/>
    <w:rsid w:val="00597399"/>
    <w:rsid w:val="005A08CA"/>
    <w:rsid w:val="005A0E51"/>
    <w:rsid w:val="005A1138"/>
    <w:rsid w:val="005A1157"/>
    <w:rsid w:val="005A15D3"/>
    <w:rsid w:val="005A1694"/>
    <w:rsid w:val="005A1798"/>
    <w:rsid w:val="005A1E55"/>
    <w:rsid w:val="005A3093"/>
    <w:rsid w:val="005A33AF"/>
    <w:rsid w:val="005A39EB"/>
    <w:rsid w:val="005A40A1"/>
    <w:rsid w:val="005A4A85"/>
    <w:rsid w:val="005A5765"/>
    <w:rsid w:val="005A5A3E"/>
    <w:rsid w:val="005A5A94"/>
    <w:rsid w:val="005A6DAE"/>
    <w:rsid w:val="005A6EEA"/>
    <w:rsid w:val="005A7974"/>
    <w:rsid w:val="005A7E13"/>
    <w:rsid w:val="005B07EA"/>
    <w:rsid w:val="005B2E66"/>
    <w:rsid w:val="005B2ED8"/>
    <w:rsid w:val="005B3163"/>
    <w:rsid w:val="005B4779"/>
    <w:rsid w:val="005B502D"/>
    <w:rsid w:val="005B7E77"/>
    <w:rsid w:val="005C1712"/>
    <w:rsid w:val="005C2442"/>
    <w:rsid w:val="005C2B16"/>
    <w:rsid w:val="005C2E32"/>
    <w:rsid w:val="005C3073"/>
    <w:rsid w:val="005C3A1C"/>
    <w:rsid w:val="005C3D42"/>
    <w:rsid w:val="005C4C50"/>
    <w:rsid w:val="005C4D71"/>
    <w:rsid w:val="005C4E05"/>
    <w:rsid w:val="005C53EC"/>
    <w:rsid w:val="005C57D8"/>
    <w:rsid w:val="005C5902"/>
    <w:rsid w:val="005C5AAF"/>
    <w:rsid w:val="005C6676"/>
    <w:rsid w:val="005C6837"/>
    <w:rsid w:val="005C7178"/>
    <w:rsid w:val="005D01A1"/>
    <w:rsid w:val="005D02F2"/>
    <w:rsid w:val="005D1B8D"/>
    <w:rsid w:val="005D1F41"/>
    <w:rsid w:val="005D32DE"/>
    <w:rsid w:val="005D36EB"/>
    <w:rsid w:val="005D3899"/>
    <w:rsid w:val="005D3C9B"/>
    <w:rsid w:val="005D3D44"/>
    <w:rsid w:val="005D3D5D"/>
    <w:rsid w:val="005D433A"/>
    <w:rsid w:val="005D526D"/>
    <w:rsid w:val="005D58DE"/>
    <w:rsid w:val="005D670D"/>
    <w:rsid w:val="005D70EB"/>
    <w:rsid w:val="005D7797"/>
    <w:rsid w:val="005D7A90"/>
    <w:rsid w:val="005D7B0F"/>
    <w:rsid w:val="005D7D82"/>
    <w:rsid w:val="005E0957"/>
    <w:rsid w:val="005E12FB"/>
    <w:rsid w:val="005E2F71"/>
    <w:rsid w:val="005E35EF"/>
    <w:rsid w:val="005E391D"/>
    <w:rsid w:val="005E6662"/>
    <w:rsid w:val="005E681A"/>
    <w:rsid w:val="005E68B7"/>
    <w:rsid w:val="005E72D5"/>
    <w:rsid w:val="005F18DB"/>
    <w:rsid w:val="005F1F45"/>
    <w:rsid w:val="005F29B5"/>
    <w:rsid w:val="005F29F2"/>
    <w:rsid w:val="005F2C48"/>
    <w:rsid w:val="005F3334"/>
    <w:rsid w:val="005F407B"/>
    <w:rsid w:val="005F4763"/>
    <w:rsid w:val="005F4C90"/>
    <w:rsid w:val="005F4E2D"/>
    <w:rsid w:val="005F6489"/>
    <w:rsid w:val="005F681C"/>
    <w:rsid w:val="005F6A0D"/>
    <w:rsid w:val="005F7113"/>
    <w:rsid w:val="005F7683"/>
    <w:rsid w:val="00601E41"/>
    <w:rsid w:val="0060299A"/>
    <w:rsid w:val="00603AA0"/>
    <w:rsid w:val="00605327"/>
    <w:rsid w:val="00605B9E"/>
    <w:rsid w:val="00605DAB"/>
    <w:rsid w:val="00605EE7"/>
    <w:rsid w:val="006064F4"/>
    <w:rsid w:val="0060679C"/>
    <w:rsid w:val="00607FD0"/>
    <w:rsid w:val="00610AF5"/>
    <w:rsid w:val="00610E59"/>
    <w:rsid w:val="00611CCB"/>
    <w:rsid w:val="00614109"/>
    <w:rsid w:val="006141AE"/>
    <w:rsid w:val="0061434F"/>
    <w:rsid w:val="00615BF0"/>
    <w:rsid w:val="006160FA"/>
    <w:rsid w:val="00621D67"/>
    <w:rsid w:val="00622A9C"/>
    <w:rsid w:val="00622BB1"/>
    <w:rsid w:val="00622FDF"/>
    <w:rsid w:val="006258FC"/>
    <w:rsid w:val="006262C1"/>
    <w:rsid w:val="00627355"/>
    <w:rsid w:val="00627DC7"/>
    <w:rsid w:val="0063119C"/>
    <w:rsid w:val="00631313"/>
    <w:rsid w:val="00631377"/>
    <w:rsid w:val="00632C5B"/>
    <w:rsid w:val="006331AC"/>
    <w:rsid w:val="0063369F"/>
    <w:rsid w:val="00633843"/>
    <w:rsid w:val="006339D5"/>
    <w:rsid w:val="00635A71"/>
    <w:rsid w:val="00636CB6"/>
    <w:rsid w:val="006378FE"/>
    <w:rsid w:val="00637D59"/>
    <w:rsid w:val="00637E42"/>
    <w:rsid w:val="00640AC9"/>
    <w:rsid w:val="0064189C"/>
    <w:rsid w:val="006424F2"/>
    <w:rsid w:val="00642516"/>
    <w:rsid w:val="00642A6B"/>
    <w:rsid w:val="00642A80"/>
    <w:rsid w:val="006431A2"/>
    <w:rsid w:val="00644012"/>
    <w:rsid w:val="006448BF"/>
    <w:rsid w:val="00645B62"/>
    <w:rsid w:val="00645D81"/>
    <w:rsid w:val="00645F91"/>
    <w:rsid w:val="00646DDC"/>
    <w:rsid w:val="006476C6"/>
    <w:rsid w:val="00650101"/>
    <w:rsid w:val="00650C54"/>
    <w:rsid w:val="006515F8"/>
    <w:rsid w:val="00651805"/>
    <w:rsid w:val="00651A19"/>
    <w:rsid w:val="00652100"/>
    <w:rsid w:val="006528FD"/>
    <w:rsid w:val="0065293D"/>
    <w:rsid w:val="00652F04"/>
    <w:rsid w:val="00654A06"/>
    <w:rsid w:val="00655640"/>
    <w:rsid w:val="00655A22"/>
    <w:rsid w:val="00656441"/>
    <w:rsid w:val="00656A75"/>
    <w:rsid w:val="006570C4"/>
    <w:rsid w:val="00657391"/>
    <w:rsid w:val="0066000C"/>
    <w:rsid w:val="0066183E"/>
    <w:rsid w:val="00661F64"/>
    <w:rsid w:val="00662C60"/>
    <w:rsid w:val="00662E92"/>
    <w:rsid w:val="00664496"/>
    <w:rsid w:val="00664E89"/>
    <w:rsid w:val="00665FD4"/>
    <w:rsid w:val="006668AC"/>
    <w:rsid w:val="00667B20"/>
    <w:rsid w:val="0067033F"/>
    <w:rsid w:val="006707E7"/>
    <w:rsid w:val="00672BB7"/>
    <w:rsid w:val="00675CBD"/>
    <w:rsid w:val="00676539"/>
    <w:rsid w:val="00677A0F"/>
    <w:rsid w:val="00680256"/>
    <w:rsid w:val="00680C1C"/>
    <w:rsid w:val="00680E93"/>
    <w:rsid w:val="00682372"/>
    <w:rsid w:val="00683137"/>
    <w:rsid w:val="0068325D"/>
    <w:rsid w:val="00683932"/>
    <w:rsid w:val="00683B1F"/>
    <w:rsid w:val="00684AD0"/>
    <w:rsid w:val="00686137"/>
    <w:rsid w:val="0068652D"/>
    <w:rsid w:val="00686A0C"/>
    <w:rsid w:val="00686DB3"/>
    <w:rsid w:val="00687C1E"/>
    <w:rsid w:val="0069084F"/>
    <w:rsid w:val="006908B4"/>
    <w:rsid w:val="006919CF"/>
    <w:rsid w:val="00692DCD"/>
    <w:rsid w:val="00693ADA"/>
    <w:rsid w:val="00694743"/>
    <w:rsid w:val="00695D67"/>
    <w:rsid w:val="00695FE6"/>
    <w:rsid w:val="00696725"/>
    <w:rsid w:val="00697122"/>
    <w:rsid w:val="006A0906"/>
    <w:rsid w:val="006A0DA8"/>
    <w:rsid w:val="006A368C"/>
    <w:rsid w:val="006A4292"/>
    <w:rsid w:val="006A4372"/>
    <w:rsid w:val="006A44B8"/>
    <w:rsid w:val="006A5371"/>
    <w:rsid w:val="006A5CCD"/>
    <w:rsid w:val="006A63B7"/>
    <w:rsid w:val="006A64C7"/>
    <w:rsid w:val="006A76AC"/>
    <w:rsid w:val="006B04C5"/>
    <w:rsid w:val="006B0987"/>
    <w:rsid w:val="006B17E9"/>
    <w:rsid w:val="006B1C00"/>
    <w:rsid w:val="006B1EDB"/>
    <w:rsid w:val="006B2040"/>
    <w:rsid w:val="006B3A24"/>
    <w:rsid w:val="006B52EF"/>
    <w:rsid w:val="006B6B9F"/>
    <w:rsid w:val="006C1425"/>
    <w:rsid w:val="006C1B5E"/>
    <w:rsid w:val="006C1D5F"/>
    <w:rsid w:val="006C5CD0"/>
    <w:rsid w:val="006C7006"/>
    <w:rsid w:val="006C7C13"/>
    <w:rsid w:val="006C7C8F"/>
    <w:rsid w:val="006D042C"/>
    <w:rsid w:val="006D1B28"/>
    <w:rsid w:val="006D2DB2"/>
    <w:rsid w:val="006D2F67"/>
    <w:rsid w:val="006D389F"/>
    <w:rsid w:val="006D525A"/>
    <w:rsid w:val="006D5BAB"/>
    <w:rsid w:val="006D75CF"/>
    <w:rsid w:val="006D7943"/>
    <w:rsid w:val="006E0655"/>
    <w:rsid w:val="006E09CE"/>
    <w:rsid w:val="006E3D04"/>
    <w:rsid w:val="006E3EC7"/>
    <w:rsid w:val="006E4ED5"/>
    <w:rsid w:val="006E6045"/>
    <w:rsid w:val="006E61E5"/>
    <w:rsid w:val="006F03F9"/>
    <w:rsid w:val="006F0449"/>
    <w:rsid w:val="006F0AF0"/>
    <w:rsid w:val="006F0D09"/>
    <w:rsid w:val="006F30AB"/>
    <w:rsid w:val="006F3425"/>
    <w:rsid w:val="006F3EF9"/>
    <w:rsid w:val="006F5201"/>
    <w:rsid w:val="006F7250"/>
    <w:rsid w:val="006F785D"/>
    <w:rsid w:val="006F7A52"/>
    <w:rsid w:val="006F7FA5"/>
    <w:rsid w:val="0070175C"/>
    <w:rsid w:val="0070187E"/>
    <w:rsid w:val="0070248B"/>
    <w:rsid w:val="00702E84"/>
    <w:rsid w:val="00703120"/>
    <w:rsid w:val="007032FC"/>
    <w:rsid w:val="007038B7"/>
    <w:rsid w:val="00703DCF"/>
    <w:rsid w:val="00703FC3"/>
    <w:rsid w:val="00705853"/>
    <w:rsid w:val="00705B36"/>
    <w:rsid w:val="007079CC"/>
    <w:rsid w:val="0071168E"/>
    <w:rsid w:val="0071196B"/>
    <w:rsid w:val="00711F96"/>
    <w:rsid w:val="007124E8"/>
    <w:rsid w:val="00712CA6"/>
    <w:rsid w:val="007142E0"/>
    <w:rsid w:val="00716B25"/>
    <w:rsid w:val="0071733E"/>
    <w:rsid w:val="00720004"/>
    <w:rsid w:val="007218F3"/>
    <w:rsid w:val="00722423"/>
    <w:rsid w:val="00723BDA"/>
    <w:rsid w:val="00723CCF"/>
    <w:rsid w:val="00724ABD"/>
    <w:rsid w:val="00724E0E"/>
    <w:rsid w:val="00725541"/>
    <w:rsid w:val="00727226"/>
    <w:rsid w:val="00727BC3"/>
    <w:rsid w:val="0073005F"/>
    <w:rsid w:val="00733913"/>
    <w:rsid w:val="00733E26"/>
    <w:rsid w:val="00733F7D"/>
    <w:rsid w:val="0073485F"/>
    <w:rsid w:val="00734B64"/>
    <w:rsid w:val="00735F37"/>
    <w:rsid w:val="007371EF"/>
    <w:rsid w:val="00737FDA"/>
    <w:rsid w:val="007408E0"/>
    <w:rsid w:val="00741892"/>
    <w:rsid w:val="00742115"/>
    <w:rsid w:val="00742151"/>
    <w:rsid w:val="0074237D"/>
    <w:rsid w:val="00743C29"/>
    <w:rsid w:val="00745DFF"/>
    <w:rsid w:val="007468DD"/>
    <w:rsid w:val="00747DE0"/>
    <w:rsid w:val="00750F25"/>
    <w:rsid w:val="00751C5D"/>
    <w:rsid w:val="0075220A"/>
    <w:rsid w:val="007527DE"/>
    <w:rsid w:val="00752B25"/>
    <w:rsid w:val="00752B9D"/>
    <w:rsid w:val="00753129"/>
    <w:rsid w:val="00753DD9"/>
    <w:rsid w:val="00755320"/>
    <w:rsid w:val="007567CF"/>
    <w:rsid w:val="00756ADB"/>
    <w:rsid w:val="00757C44"/>
    <w:rsid w:val="00760B37"/>
    <w:rsid w:val="00760F45"/>
    <w:rsid w:val="00761B8A"/>
    <w:rsid w:val="00761D79"/>
    <w:rsid w:val="00762EBC"/>
    <w:rsid w:val="00763AB6"/>
    <w:rsid w:val="00764259"/>
    <w:rsid w:val="00764606"/>
    <w:rsid w:val="0076541A"/>
    <w:rsid w:val="007654B7"/>
    <w:rsid w:val="007657E4"/>
    <w:rsid w:val="00770C5F"/>
    <w:rsid w:val="00770DBC"/>
    <w:rsid w:val="007710E1"/>
    <w:rsid w:val="00772AB8"/>
    <w:rsid w:val="00773921"/>
    <w:rsid w:val="007745BB"/>
    <w:rsid w:val="00776199"/>
    <w:rsid w:val="007765A4"/>
    <w:rsid w:val="00777878"/>
    <w:rsid w:val="00777926"/>
    <w:rsid w:val="00780776"/>
    <w:rsid w:val="0078104A"/>
    <w:rsid w:val="00781917"/>
    <w:rsid w:val="007822CC"/>
    <w:rsid w:val="007828B0"/>
    <w:rsid w:val="00782CF9"/>
    <w:rsid w:val="00782FE1"/>
    <w:rsid w:val="00783719"/>
    <w:rsid w:val="0078428C"/>
    <w:rsid w:val="007849DC"/>
    <w:rsid w:val="00785155"/>
    <w:rsid w:val="007867A2"/>
    <w:rsid w:val="00786996"/>
    <w:rsid w:val="00786E71"/>
    <w:rsid w:val="007877D2"/>
    <w:rsid w:val="007903F4"/>
    <w:rsid w:val="00790EDB"/>
    <w:rsid w:val="0079151B"/>
    <w:rsid w:val="00792113"/>
    <w:rsid w:val="007921D5"/>
    <w:rsid w:val="0079239A"/>
    <w:rsid w:val="007923D0"/>
    <w:rsid w:val="00792D21"/>
    <w:rsid w:val="00793C15"/>
    <w:rsid w:val="00793EEA"/>
    <w:rsid w:val="00794272"/>
    <w:rsid w:val="007953CE"/>
    <w:rsid w:val="0079578A"/>
    <w:rsid w:val="00796044"/>
    <w:rsid w:val="00797424"/>
    <w:rsid w:val="007A278D"/>
    <w:rsid w:val="007A2A24"/>
    <w:rsid w:val="007A314C"/>
    <w:rsid w:val="007A318B"/>
    <w:rsid w:val="007A40A6"/>
    <w:rsid w:val="007A5055"/>
    <w:rsid w:val="007A51F4"/>
    <w:rsid w:val="007A6184"/>
    <w:rsid w:val="007A6832"/>
    <w:rsid w:val="007A6D14"/>
    <w:rsid w:val="007A6DBC"/>
    <w:rsid w:val="007B1772"/>
    <w:rsid w:val="007B3E7C"/>
    <w:rsid w:val="007B3FC7"/>
    <w:rsid w:val="007B4D10"/>
    <w:rsid w:val="007B53EE"/>
    <w:rsid w:val="007B5D63"/>
    <w:rsid w:val="007B6ACC"/>
    <w:rsid w:val="007B71A9"/>
    <w:rsid w:val="007B7EFC"/>
    <w:rsid w:val="007B7F89"/>
    <w:rsid w:val="007C07EE"/>
    <w:rsid w:val="007C10DF"/>
    <w:rsid w:val="007C15EE"/>
    <w:rsid w:val="007C2869"/>
    <w:rsid w:val="007C28EA"/>
    <w:rsid w:val="007C2952"/>
    <w:rsid w:val="007C2A28"/>
    <w:rsid w:val="007C3677"/>
    <w:rsid w:val="007C3798"/>
    <w:rsid w:val="007C3E27"/>
    <w:rsid w:val="007C4134"/>
    <w:rsid w:val="007C4EAF"/>
    <w:rsid w:val="007D04C4"/>
    <w:rsid w:val="007D09DB"/>
    <w:rsid w:val="007D38B5"/>
    <w:rsid w:val="007D3D48"/>
    <w:rsid w:val="007D3F7C"/>
    <w:rsid w:val="007D56B5"/>
    <w:rsid w:val="007D6710"/>
    <w:rsid w:val="007D7277"/>
    <w:rsid w:val="007D74A2"/>
    <w:rsid w:val="007E05AA"/>
    <w:rsid w:val="007E064F"/>
    <w:rsid w:val="007E0A38"/>
    <w:rsid w:val="007E0F8A"/>
    <w:rsid w:val="007E24C6"/>
    <w:rsid w:val="007E2A3F"/>
    <w:rsid w:val="007E2EEE"/>
    <w:rsid w:val="007E39B5"/>
    <w:rsid w:val="007E415D"/>
    <w:rsid w:val="007E5025"/>
    <w:rsid w:val="007E62CE"/>
    <w:rsid w:val="007F0544"/>
    <w:rsid w:val="007F0FE7"/>
    <w:rsid w:val="007F256B"/>
    <w:rsid w:val="007F2850"/>
    <w:rsid w:val="007F3145"/>
    <w:rsid w:val="007F530B"/>
    <w:rsid w:val="007F56DC"/>
    <w:rsid w:val="007F6440"/>
    <w:rsid w:val="007F6D9C"/>
    <w:rsid w:val="007F7736"/>
    <w:rsid w:val="008003C0"/>
    <w:rsid w:val="00801000"/>
    <w:rsid w:val="0080152E"/>
    <w:rsid w:val="008019DB"/>
    <w:rsid w:val="0080245F"/>
    <w:rsid w:val="008030A7"/>
    <w:rsid w:val="00803F6B"/>
    <w:rsid w:val="00805B3C"/>
    <w:rsid w:val="00806327"/>
    <w:rsid w:val="0080685A"/>
    <w:rsid w:val="008069CE"/>
    <w:rsid w:val="00806F8F"/>
    <w:rsid w:val="0080768E"/>
    <w:rsid w:val="00807715"/>
    <w:rsid w:val="008102D4"/>
    <w:rsid w:val="00810916"/>
    <w:rsid w:val="008109DE"/>
    <w:rsid w:val="008112B4"/>
    <w:rsid w:val="00811531"/>
    <w:rsid w:val="00811C5B"/>
    <w:rsid w:val="008132F8"/>
    <w:rsid w:val="008156BD"/>
    <w:rsid w:val="008166B9"/>
    <w:rsid w:val="00816B3E"/>
    <w:rsid w:val="00817209"/>
    <w:rsid w:val="008173C7"/>
    <w:rsid w:val="0081797E"/>
    <w:rsid w:val="008204DB"/>
    <w:rsid w:val="00820D5D"/>
    <w:rsid w:val="008230D5"/>
    <w:rsid w:val="00823ADF"/>
    <w:rsid w:val="008256F3"/>
    <w:rsid w:val="00825B8C"/>
    <w:rsid w:val="0082670C"/>
    <w:rsid w:val="00826F0C"/>
    <w:rsid w:val="00830450"/>
    <w:rsid w:val="00830DE9"/>
    <w:rsid w:val="008316C2"/>
    <w:rsid w:val="008327F2"/>
    <w:rsid w:val="00833174"/>
    <w:rsid w:val="008333CF"/>
    <w:rsid w:val="00833D73"/>
    <w:rsid w:val="0083404C"/>
    <w:rsid w:val="0083465F"/>
    <w:rsid w:val="00835B4F"/>
    <w:rsid w:val="008379BD"/>
    <w:rsid w:val="008408FF"/>
    <w:rsid w:val="008417AE"/>
    <w:rsid w:val="00841B22"/>
    <w:rsid w:val="00844345"/>
    <w:rsid w:val="0084455C"/>
    <w:rsid w:val="00844744"/>
    <w:rsid w:val="00845CF9"/>
    <w:rsid w:val="00845D5F"/>
    <w:rsid w:val="00845F11"/>
    <w:rsid w:val="008464D4"/>
    <w:rsid w:val="0084749B"/>
    <w:rsid w:val="00847BF9"/>
    <w:rsid w:val="00850A2E"/>
    <w:rsid w:val="00850F75"/>
    <w:rsid w:val="00851988"/>
    <w:rsid w:val="00852588"/>
    <w:rsid w:val="00852D68"/>
    <w:rsid w:val="008546CA"/>
    <w:rsid w:val="00855293"/>
    <w:rsid w:val="00856A33"/>
    <w:rsid w:val="00857A1D"/>
    <w:rsid w:val="00857E01"/>
    <w:rsid w:val="0086064A"/>
    <w:rsid w:val="0086085C"/>
    <w:rsid w:val="00863B59"/>
    <w:rsid w:val="00864E38"/>
    <w:rsid w:val="008664FE"/>
    <w:rsid w:val="00866843"/>
    <w:rsid w:val="00866CE6"/>
    <w:rsid w:val="00866E89"/>
    <w:rsid w:val="008714AF"/>
    <w:rsid w:val="00871A61"/>
    <w:rsid w:val="00871FE6"/>
    <w:rsid w:val="00872FEB"/>
    <w:rsid w:val="00873C86"/>
    <w:rsid w:val="00877822"/>
    <w:rsid w:val="00877C0D"/>
    <w:rsid w:val="00880CD2"/>
    <w:rsid w:val="0088212F"/>
    <w:rsid w:val="00883E68"/>
    <w:rsid w:val="008840B5"/>
    <w:rsid w:val="008842FC"/>
    <w:rsid w:val="00884592"/>
    <w:rsid w:val="0088601E"/>
    <w:rsid w:val="00886BB5"/>
    <w:rsid w:val="008904B0"/>
    <w:rsid w:val="00892514"/>
    <w:rsid w:val="00892631"/>
    <w:rsid w:val="00892736"/>
    <w:rsid w:val="008933FC"/>
    <w:rsid w:val="00893D2F"/>
    <w:rsid w:val="00893D53"/>
    <w:rsid w:val="00896046"/>
    <w:rsid w:val="00896F0A"/>
    <w:rsid w:val="0089743F"/>
    <w:rsid w:val="008A0268"/>
    <w:rsid w:val="008A3A37"/>
    <w:rsid w:val="008A3DB2"/>
    <w:rsid w:val="008A5710"/>
    <w:rsid w:val="008A5D96"/>
    <w:rsid w:val="008A643B"/>
    <w:rsid w:val="008B0067"/>
    <w:rsid w:val="008B23C0"/>
    <w:rsid w:val="008B27F8"/>
    <w:rsid w:val="008B2990"/>
    <w:rsid w:val="008B330B"/>
    <w:rsid w:val="008B4244"/>
    <w:rsid w:val="008B478C"/>
    <w:rsid w:val="008B4A7D"/>
    <w:rsid w:val="008B4E22"/>
    <w:rsid w:val="008B5F9A"/>
    <w:rsid w:val="008B64EA"/>
    <w:rsid w:val="008B660B"/>
    <w:rsid w:val="008B6FBF"/>
    <w:rsid w:val="008C136B"/>
    <w:rsid w:val="008C1A40"/>
    <w:rsid w:val="008C22DD"/>
    <w:rsid w:val="008C2549"/>
    <w:rsid w:val="008C30FD"/>
    <w:rsid w:val="008C3F87"/>
    <w:rsid w:val="008C401F"/>
    <w:rsid w:val="008C5C62"/>
    <w:rsid w:val="008C5E9D"/>
    <w:rsid w:val="008C5F9A"/>
    <w:rsid w:val="008C62EE"/>
    <w:rsid w:val="008C6386"/>
    <w:rsid w:val="008D17EF"/>
    <w:rsid w:val="008D1A0E"/>
    <w:rsid w:val="008D2D82"/>
    <w:rsid w:val="008D3E79"/>
    <w:rsid w:val="008D420D"/>
    <w:rsid w:val="008D48A1"/>
    <w:rsid w:val="008D4B81"/>
    <w:rsid w:val="008D4DD3"/>
    <w:rsid w:val="008D5099"/>
    <w:rsid w:val="008D6203"/>
    <w:rsid w:val="008D6DED"/>
    <w:rsid w:val="008D7FF4"/>
    <w:rsid w:val="008E1B01"/>
    <w:rsid w:val="008E1FBC"/>
    <w:rsid w:val="008E24B1"/>
    <w:rsid w:val="008E3353"/>
    <w:rsid w:val="008E35EA"/>
    <w:rsid w:val="008E3E55"/>
    <w:rsid w:val="008E435F"/>
    <w:rsid w:val="008E4700"/>
    <w:rsid w:val="008E5919"/>
    <w:rsid w:val="008E688F"/>
    <w:rsid w:val="008E69A7"/>
    <w:rsid w:val="008E739D"/>
    <w:rsid w:val="008E7F8C"/>
    <w:rsid w:val="008F1265"/>
    <w:rsid w:val="008F21C2"/>
    <w:rsid w:val="008F2255"/>
    <w:rsid w:val="008F27A8"/>
    <w:rsid w:val="008F33C9"/>
    <w:rsid w:val="008F3D35"/>
    <w:rsid w:val="008F4EF9"/>
    <w:rsid w:val="008F53FD"/>
    <w:rsid w:val="008F5589"/>
    <w:rsid w:val="008F64AD"/>
    <w:rsid w:val="008F65A0"/>
    <w:rsid w:val="008F6FCC"/>
    <w:rsid w:val="008F70C1"/>
    <w:rsid w:val="008F7B1E"/>
    <w:rsid w:val="00900B91"/>
    <w:rsid w:val="0090197E"/>
    <w:rsid w:val="009019F5"/>
    <w:rsid w:val="009045B5"/>
    <w:rsid w:val="0090460A"/>
    <w:rsid w:val="0090489D"/>
    <w:rsid w:val="00904D8F"/>
    <w:rsid w:val="00906439"/>
    <w:rsid w:val="0090765B"/>
    <w:rsid w:val="009107AE"/>
    <w:rsid w:val="009113C6"/>
    <w:rsid w:val="00912EE7"/>
    <w:rsid w:val="00913A71"/>
    <w:rsid w:val="0091448E"/>
    <w:rsid w:val="0091590E"/>
    <w:rsid w:val="00915A2B"/>
    <w:rsid w:val="00915C2A"/>
    <w:rsid w:val="009161FC"/>
    <w:rsid w:val="00916548"/>
    <w:rsid w:val="009169C6"/>
    <w:rsid w:val="00916A3F"/>
    <w:rsid w:val="00916EA3"/>
    <w:rsid w:val="009170A7"/>
    <w:rsid w:val="009171C7"/>
    <w:rsid w:val="00917A5F"/>
    <w:rsid w:val="00921559"/>
    <w:rsid w:val="0092218A"/>
    <w:rsid w:val="009225AC"/>
    <w:rsid w:val="00923B97"/>
    <w:rsid w:val="00923E70"/>
    <w:rsid w:val="009244F3"/>
    <w:rsid w:val="00925135"/>
    <w:rsid w:val="00930978"/>
    <w:rsid w:val="00930D6B"/>
    <w:rsid w:val="00931376"/>
    <w:rsid w:val="00932BAB"/>
    <w:rsid w:val="0093361B"/>
    <w:rsid w:val="00933B7C"/>
    <w:rsid w:val="00934953"/>
    <w:rsid w:val="00936207"/>
    <w:rsid w:val="009369FF"/>
    <w:rsid w:val="00936E0C"/>
    <w:rsid w:val="0093757F"/>
    <w:rsid w:val="00937D21"/>
    <w:rsid w:val="009413C6"/>
    <w:rsid w:val="00942760"/>
    <w:rsid w:val="00942B10"/>
    <w:rsid w:val="00942B43"/>
    <w:rsid w:val="00942FEF"/>
    <w:rsid w:val="00944116"/>
    <w:rsid w:val="00944D22"/>
    <w:rsid w:val="0094565F"/>
    <w:rsid w:val="00945D80"/>
    <w:rsid w:val="00945FB4"/>
    <w:rsid w:val="00947842"/>
    <w:rsid w:val="00947A59"/>
    <w:rsid w:val="00951946"/>
    <w:rsid w:val="009523AC"/>
    <w:rsid w:val="00953B28"/>
    <w:rsid w:val="00953F89"/>
    <w:rsid w:val="0095496F"/>
    <w:rsid w:val="00954C18"/>
    <w:rsid w:val="00955548"/>
    <w:rsid w:val="009559B3"/>
    <w:rsid w:val="00955E05"/>
    <w:rsid w:val="009603E1"/>
    <w:rsid w:val="00961E2F"/>
    <w:rsid w:val="009624D0"/>
    <w:rsid w:val="009630F3"/>
    <w:rsid w:val="00963A5E"/>
    <w:rsid w:val="00963EA3"/>
    <w:rsid w:val="00965A33"/>
    <w:rsid w:val="009671BF"/>
    <w:rsid w:val="009675D2"/>
    <w:rsid w:val="0096775C"/>
    <w:rsid w:val="00967C2F"/>
    <w:rsid w:val="00970169"/>
    <w:rsid w:val="00971517"/>
    <w:rsid w:val="0097172D"/>
    <w:rsid w:val="00971C3A"/>
    <w:rsid w:val="00971C7E"/>
    <w:rsid w:val="00973468"/>
    <w:rsid w:val="00974DFC"/>
    <w:rsid w:val="00975649"/>
    <w:rsid w:val="00975964"/>
    <w:rsid w:val="0097684B"/>
    <w:rsid w:val="009815D9"/>
    <w:rsid w:val="00982F00"/>
    <w:rsid w:val="0098335C"/>
    <w:rsid w:val="0098491B"/>
    <w:rsid w:val="00986732"/>
    <w:rsid w:val="00986A4D"/>
    <w:rsid w:val="00990AD2"/>
    <w:rsid w:val="0099132A"/>
    <w:rsid w:val="00992343"/>
    <w:rsid w:val="00992637"/>
    <w:rsid w:val="00992654"/>
    <w:rsid w:val="0099292B"/>
    <w:rsid w:val="0099363C"/>
    <w:rsid w:val="009956A1"/>
    <w:rsid w:val="00996772"/>
    <w:rsid w:val="00996F56"/>
    <w:rsid w:val="009970A9"/>
    <w:rsid w:val="009A074B"/>
    <w:rsid w:val="009A127C"/>
    <w:rsid w:val="009A1F8B"/>
    <w:rsid w:val="009A3447"/>
    <w:rsid w:val="009A3C50"/>
    <w:rsid w:val="009A3D2B"/>
    <w:rsid w:val="009A48EC"/>
    <w:rsid w:val="009A4B69"/>
    <w:rsid w:val="009A5098"/>
    <w:rsid w:val="009A7186"/>
    <w:rsid w:val="009A76F5"/>
    <w:rsid w:val="009B021D"/>
    <w:rsid w:val="009B0BD8"/>
    <w:rsid w:val="009B14EC"/>
    <w:rsid w:val="009B2625"/>
    <w:rsid w:val="009B341B"/>
    <w:rsid w:val="009B401F"/>
    <w:rsid w:val="009B4881"/>
    <w:rsid w:val="009B63D4"/>
    <w:rsid w:val="009B79EE"/>
    <w:rsid w:val="009B7E3C"/>
    <w:rsid w:val="009C3E1D"/>
    <w:rsid w:val="009C42F5"/>
    <w:rsid w:val="009C6164"/>
    <w:rsid w:val="009C647F"/>
    <w:rsid w:val="009D12D6"/>
    <w:rsid w:val="009D1DB1"/>
    <w:rsid w:val="009D2D24"/>
    <w:rsid w:val="009D38E6"/>
    <w:rsid w:val="009D4458"/>
    <w:rsid w:val="009D48E9"/>
    <w:rsid w:val="009D4995"/>
    <w:rsid w:val="009D5F7B"/>
    <w:rsid w:val="009D6677"/>
    <w:rsid w:val="009D7385"/>
    <w:rsid w:val="009E012C"/>
    <w:rsid w:val="009E0612"/>
    <w:rsid w:val="009E0AEE"/>
    <w:rsid w:val="009E0DAE"/>
    <w:rsid w:val="009E12FB"/>
    <w:rsid w:val="009E3014"/>
    <w:rsid w:val="009E359C"/>
    <w:rsid w:val="009E444D"/>
    <w:rsid w:val="009E4DDB"/>
    <w:rsid w:val="009E5412"/>
    <w:rsid w:val="009E6929"/>
    <w:rsid w:val="009E6A85"/>
    <w:rsid w:val="009E7D78"/>
    <w:rsid w:val="009F1A3E"/>
    <w:rsid w:val="009F2049"/>
    <w:rsid w:val="009F2192"/>
    <w:rsid w:val="009F2482"/>
    <w:rsid w:val="009F3CA4"/>
    <w:rsid w:val="009F61E3"/>
    <w:rsid w:val="009F6FAB"/>
    <w:rsid w:val="009F71BE"/>
    <w:rsid w:val="009F7D15"/>
    <w:rsid w:val="009F7ED6"/>
    <w:rsid w:val="00A00E4F"/>
    <w:rsid w:val="00A01882"/>
    <w:rsid w:val="00A01DBB"/>
    <w:rsid w:val="00A04562"/>
    <w:rsid w:val="00A05B1C"/>
    <w:rsid w:val="00A062EE"/>
    <w:rsid w:val="00A0688A"/>
    <w:rsid w:val="00A06AC6"/>
    <w:rsid w:val="00A10B37"/>
    <w:rsid w:val="00A1111A"/>
    <w:rsid w:val="00A111C6"/>
    <w:rsid w:val="00A123A6"/>
    <w:rsid w:val="00A12943"/>
    <w:rsid w:val="00A12D28"/>
    <w:rsid w:val="00A12FE4"/>
    <w:rsid w:val="00A132A8"/>
    <w:rsid w:val="00A168E4"/>
    <w:rsid w:val="00A16D2D"/>
    <w:rsid w:val="00A17AD3"/>
    <w:rsid w:val="00A20014"/>
    <w:rsid w:val="00A20349"/>
    <w:rsid w:val="00A21368"/>
    <w:rsid w:val="00A21865"/>
    <w:rsid w:val="00A21FFE"/>
    <w:rsid w:val="00A22CEE"/>
    <w:rsid w:val="00A22FE5"/>
    <w:rsid w:val="00A239F5"/>
    <w:rsid w:val="00A24281"/>
    <w:rsid w:val="00A2449B"/>
    <w:rsid w:val="00A25427"/>
    <w:rsid w:val="00A26A41"/>
    <w:rsid w:val="00A3177F"/>
    <w:rsid w:val="00A33B24"/>
    <w:rsid w:val="00A33FF0"/>
    <w:rsid w:val="00A35851"/>
    <w:rsid w:val="00A35943"/>
    <w:rsid w:val="00A36491"/>
    <w:rsid w:val="00A3662B"/>
    <w:rsid w:val="00A36A7D"/>
    <w:rsid w:val="00A36F59"/>
    <w:rsid w:val="00A40126"/>
    <w:rsid w:val="00A40483"/>
    <w:rsid w:val="00A41624"/>
    <w:rsid w:val="00A41792"/>
    <w:rsid w:val="00A41ADB"/>
    <w:rsid w:val="00A4253C"/>
    <w:rsid w:val="00A43073"/>
    <w:rsid w:val="00A43121"/>
    <w:rsid w:val="00A4330E"/>
    <w:rsid w:val="00A436C4"/>
    <w:rsid w:val="00A437A6"/>
    <w:rsid w:val="00A44C29"/>
    <w:rsid w:val="00A45456"/>
    <w:rsid w:val="00A45A54"/>
    <w:rsid w:val="00A46390"/>
    <w:rsid w:val="00A463F8"/>
    <w:rsid w:val="00A46C2B"/>
    <w:rsid w:val="00A47206"/>
    <w:rsid w:val="00A47694"/>
    <w:rsid w:val="00A50A8C"/>
    <w:rsid w:val="00A50EA4"/>
    <w:rsid w:val="00A51392"/>
    <w:rsid w:val="00A53977"/>
    <w:rsid w:val="00A5586A"/>
    <w:rsid w:val="00A558EF"/>
    <w:rsid w:val="00A55DDB"/>
    <w:rsid w:val="00A57635"/>
    <w:rsid w:val="00A60B9C"/>
    <w:rsid w:val="00A60F40"/>
    <w:rsid w:val="00A6135C"/>
    <w:rsid w:val="00A616C4"/>
    <w:rsid w:val="00A6294C"/>
    <w:rsid w:val="00A6482C"/>
    <w:rsid w:val="00A651BE"/>
    <w:rsid w:val="00A65666"/>
    <w:rsid w:val="00A65B53"/>
    <w:rsid w:val="00A67D58"/>
    <w:rsid w:val="00A71D91"/>
    <w:rsid w:val="00A7215F"/>
    <w:rsid w:val="00A7290D"/>
    <w:rsid w:val="00A73022"/>
    <w:rsid w:val="00A7572E"/>
    <w:rsid w:val="00A75966"/>
    <w:rsid w:val="00A7601D"/>
    <w:rsid w:val="00A76668"/>
    <w:rsid w:val="00A80807"/>
    <w:rsid w:val="00A820EE"/>
    <w:rsid w:val="00A82D06"/>
    <w:rsid w:val="00A83720"/>
    <w:rsid w:val="00A83869"/>
    <w:rsid w:val="00A85717"/>
    <w:rsid w:val="00A85E27"/>
    <w:rsid w:val="00A860D1"/>
    <w:rsid w:val="00A86415"/>
    <w:rsid w:val="00A86BCA"/>
    <w:rsid w:val="00A90426"/>
    <w:rsid w:val="00A91227"/>
    <w:rsid w:val="00A91BF0"/>
    <w:rsid w:val="00A91E25"/>
    <w:rsid w:val="00A92166"/>
    <w:rsid w:val="00A92819"/>
    <w:rsid w:val="00A940FB"/>
    <w:rsid w:val="00A946E8"/>
    <w:rsid w:val="00A94BBE"/>
    <w:rsid w:val="00A9584C"/>
    <w:rsid w:val="00AA0259"/>
    <w:rsid w:val="00AA16F2"/>
    <w:rsid w:val="00AA1E73"/>
    <w:rsid w:val="00AA3D99"/>
    <w:rsid w:val="00AA485B"/>
    <w:rsid w:val="00AA5EA7"/>
    <w:rsid w:val="00AB0997"/>
    <w:rsid w:val="00AB10DE"/>
    <w:rsid w:val="00AB32A4"/>
    <w:rsid w:val="00AB5090"/>
    <w:rsid w:val="00AC005A"/>
    <w:rsid w:val="00AC2F32"/>
    <w:rsid w:val="00AC3004"/>
    <w:rsid w:val="00AC3A04"/>
    <w:rsid w:val="00AC3DA2"/>
    <w:rsid w:val="00AC5BB7"/>
    <w:rsid w:val="00AC65C8"/>
    <w:rsid w:val="00AC6FDD"/>
    <w:rsid w:val="00AD0CFA"/>
    <w:rsid w:val="00AD0D99"/>
    <w:rsid w:val="00AD25C0"/>
    <w:rsid w:val="00AD2EF7"/>
    <w:rsid w:val="00AD5F80"/>
    <w:rsid w:val="00AD6177"/>
    <w:rsid w:val="00AD6910"/>
    <w:rsid w:val="00AD75CE"/>
    <w:rsid w:val="00AD7C6C"/>
    <w:rsid w:val="00AE017E"/>
    <w:rsid w:val="00AE04D7"/>
    <w:rsid w:val="00AE1ACB"/>
    <w:rsid w:val="00AE1EA4"/>
    <w:rsid w:val="00AE23EC"/>
    <w:rsid w:val="00AE2B3A"/>
    <w:rsid w:val="00AE36FD"/>
    <w:rsid w:val="00AE3C69"/>
    <w:rsid w:val="00AE43C6"/>
    <w:rsid w:val="00AE51A9"/>
    <w:rsid w:val="00AE57FE"/>
    <w:rsid w:val="00AE6F86"/>
    <w:rsid w:val="00AE737D"/>
    <w:rsid w:val="00AE7F8B"/>
    <w:rsid w:val="00AF01D1"/>
    <w:rsid w:val="00AF04DB"/>
    <w:rsid w:val="00AF09C5"/>
    <w:rsid w:val="00AF0E5A"/>
    <w:rsid w:val="00AF1178"/>
    <w:rsid w:val="00AF1D4F"/>
    <w:rsid w:val="00AF232E"/>
    <w:rsid w:val="00AF2645"/>
    <w:rsid w:val="00AF2739"/>
    <w:rsid w:val="00AF2D44"/>
    <w:rsid w:val="00AF4A87"/>
    <w:rsid w:val="00AF5004"/>
    <w:rsid w:val="00AF59BD"/>
    <w:rsid w:val="00AF76AD"/>
    <w:rsid w:val="00AF7C57"/>
    <w:rsid w:val="00B002EC"/>
    <w:rsid w:val="00B011AA"/>
    <w:rsid w:val="00B01937"/>
    <w:rsid w:val="00B01A3D"/>
    <w:rsid w:val="00B03054"/>
    <w:rsid w:val="00B034A7"/>
    <w:rsid w:val="00B03B4D"/>
    <w:rsid w:val="00B03C42"/>
    <w:rsid w:val="00B03E1D"/>
    <w:rsid w:val="00B04630"/>
    <w:rsid w:val="00B069B1"/>
    <w:rsid w:val="00B116EB"/>
    <w:rsid w:val="00B11F7D"/>
    <w:rsid w:val="00B120A6"/>
    <w:rsid w:val="00B13E5F"/>
    <w:rsid w:val="00B1459D"/>
    <w:rsid w:val="00B14940"/>
    <w:rsid w:val="00B16297"/>
    <w:rsid w:val="00B165EB"/>
    <w:rsid w:val="00B1663B"/>
    <w:rsid w:val="00B168DC"/>
    <w:rsid w:val="00B1699E"/>
    <w:rsid w:val="00B17181"/>
    <w:rsid w:val="00B17839"/>
    <w:rsid w:val="00B17B07"/>
    <w:rsid w:val="00B17FF9"/>
    <w:rsid w:val="00B221A8"/>
    <w:rsid w:val="00B225F6"/>
    <w:rsid w:val="00B22698"/>
    <w:rsid w:val="00B22A78"/>
    <w:rsid w:val="00B22C36"/>
    <w:rsid w:val="00B2485F"/>
    <w:rsid w:val="00B24B6D"/>
    <w:rsid w:val="00B2534C"/>
    <w:rsid w:val="00B2540B"/>
    <w:rsid w:val="00B25498"/>
    <w:rsid w:val="00B2572F"/>
    <w:rsid w:val="00B27B88"/>
    <w:rsid w:val="00B27E00"/>
    <w:rsid w:val="00B31498"/>
    <w:rsid w:val="00B31CB8"/>
    <w:rsid w:val="00B32063"/>
    <w:rsid w:val="00B32474"/>
    <w:rsid w:val="00B33596"/>
    <w:rsid w:val="00B33EA8"/>
    <w:rsid w:val="00B345D7"/>
    <w:rsid w:val="00B349EC"/>
    <w:rsid w:val="00B35646"/>
    <w:rsid w:val="00B35AE9"/>
    <w:rsid w:val="00B35D34"/>
    <w:rsid w:val="00B3616A"/>
    <w:rsid w:val="00B36E68"/>
    <w:rsid w:val="00B36F70"/>
    <w:rsid w:val="00B402BA"/>
    <w:rsid w:val="00B404C9"/>
    <w:rsid w:val="00B40767"/>
    <w:rsid w:val="00B40957"/>
    <w:rsid w:val="00B40EAD"/>
    <w:rsid w:val="00B420BE"/>
    <w:rsid w:val="00B427C1"/>
    <w:rsid w:val="00B43D89"/>
    <w:rsid w:val="00B442E5"/>
    <w:rsid w:val="00B447E5"/>
    <w:rsid w:val="00B44894"/>
    <w:rsid w:val="00B45D9C"/>
    <w:rsid w:val="00B45F14"/>
    <w:rsid w:val="00B46148"/>
    <w:rsid w:val="00B46450"/>
    <w:rsid w:val="00B47820"/>
    <w:rsid w:val="00B521D4"/>
    <w:rsid w:val="00B53A58"/>
    <w:rsid w:val="00B53B4F"/>
    <w:rsid w:val="00B54C93"/>
    <w:rsid w:val="00B56019"/>
    <w:rsid w:val="00B562F6"/>
    <w:rsid w:val="00B56FB1"/>
    <w:rsid w:val="00B6017E"/>
    <w:rsid w:val="00B60644"/>
    <w:rsid w:val="00B60E0F"/>
    <w:rsid w:val="00B61CF3"/>
    <w:rsid w:val="00B625FF"/>
    <w:rsid w:val="00B627D1"/>
    <w:rsid w:val="00B63BCC"/>
    <w:rsid w:val="00B66012"/>
    <w:rsid w:val="00B661B2"/>
    <w:rsid w:val="00B66284"/>
    <w:rsid w:val="00B66736"/>
    <w:rsid w:val="00B70B05"/>
    <w:rsid w:val="00B72D7D"/>
    <w:rsid w:val="00B73183"/>
    <w:rsid w:val="00B73323"/>
    <w:rsid w:val="00B73422"/>
    <w:rsid w:val="00B75004"/>
    <w:rsid w:val="00B757C3"/>
    <w:rsid w:val="00B75A0B"/>
    <w:rsid w:val="00B76F82"/>
    <w:rsid w:val="00B77807"/>
    <w:rsid w:val="00B80B9D"/>
    <w:rsid w:val="00B80CE5"/>
    <w:rsid w:val="00B80FE4"/>
    <w:rsid w:val="00B8159E"/>
    <w:rsid w:val="00B83926"/>
    <w:rsid w:val="00B84653"/>
    <w:rsid w:val="00B84679"/>
    <w:rsid w:val="00B853A4"/>
    <w:rsid w:val="00B8561B"/>
    <w:rsid w:val="00B85D64"/>
    <w:rsid w:val="00B8706B"/>
    <w:rsid w:val="00B8781A"/>
    <w:rsid w:val="00B87DAF"/>
    <w:rsid w:val="00B87E8C"/>
    <w:rsid w:val="00B903B0"/>
    <w:rsid w:val="00B912E6"/>
    <w:rsid w:val="00B9160A"/>
    <w:rsid w:val="00B91778"/>
    <w:rsid w:val="00B91D85"/>
    <w:rsid w:val="00B923EA"/>
    <w:rsid w:val="00B92816"/>
    <w:rsid w:val="00B9454C"/>
    <w:rsid w:val="00B945EB"/>
    <w:rsid w:val="00B95524"/>
    <w:rsid w:val="00B96C46"/>
    <w:rsid w:val="00B974E8"/>
    <w:rsid w:val="00BA0FFF"/>
    <w:rsid w:val="00BA14D2"/>
    <w:rsid w:val="00BA213E"/>
    <w:rsid w:val="00BA3BF0"/>
    <w:rsid w:val="00BA4E60"/>
    <w:rsid w:val="00BA4ED5"/>
    <w:rsid w:val="00BA7DFA"/>
    <w:rsid w:val="00BB0157"/>
    <w:rsid w:val="00BB01F7"/>
    <w:rsid w:val="00BB0C08"/>
    <w:rsid w:val="00BB19B5"/>
    <w:rsid w:val="00BB1D4A"/>
    <w:rsid w:val="00BB36FF"/>
    <w:rsid w:val="00BB3AFA"/>
    <w:rsid w:val="00BB3FCE"/>
    <w:rsid w:val="00BB60B7"/>
    <w:rsid w:val="00BB6869"/>
    <w:rsid w:val="00BB6B31"/>
    <w:rsid w:val="00BB70A6"/>
    <w:rsid w:val="00BB7121"/>
    <w:rsid w:val="00BB797B"/>
    <w:rsid w:val="00BC0721"/>
    <w:rsid w:val="00BC07EF"/>
    <w:rsid w:val="00BC14AF"/>
    <w:rsid w:val="00BC1C5E"/>
    <w:rsid w:val="00BC3D61"/>
    <w:rsid w:val="00BC49C9"/>
    <w:rsid w:val="00BC6261"/>
    <w:rsid w:val="00BC7534"/>
    <w:rsid w:val="00BD0061"/>
    <w:rsid w:val="00BD0474"/>
    <w:rsid w:val="00BD14A5"/>
    <w:rsid w:val="00BD14F9"/>
    <w:rsid w:val="00BD16C8"/>
    <w:rsid w:val="00BD277B"/>
    <w:rsid w:val="00BD41CD"/>
    <w:rsid w:val="00BD4BD4"/>
    <w:rsid w:val="00BD52DE"/>
    <w:rsid w:val="00BD59ED"/>
    <w:rsid w:val="00BD76F0"/>
    <w:rsid w:val="00BE21C6"/>
    <w:rsid w:val="00BE224B"/>
    <w:rsid w:val="00BE5B31"/>
    <w:rsid w:val="00BE6EED"/>
    <w:rsid w:val="00BE7CB2"/>
    <w:rsid w:val="00BE7DCF"/>
    <w:rsid w:val="00BE7E4E"/>
    <w:rsid w:val="00BF0387"/>
    <w:rsid w:val="00BF0449"/>
    <w:rsid w:val="00BF0B16"/>
    <w:rsid w:val="00BF1BBB"/>
    <w:rsid w:val="00BF4240"/>
    <w:rsid w:val="00BF45BF"/>
    <w:rsid w:val="00BF489A"/>
    <w:rsid w:val="00BF5325"/>
    <w:rsid w:val="00BF5CCB"/>
    <w:rsid w:val="00BF5DC2"/>
    <w:rsid w:val="00BF5F67"/>
    <w:rsid w:val="00BF5F73"/>
    <w:rsid w:val="00BF6157"/>
    <w:rsid w:val="00BF666A"/>
    <w:rsid w:val="00BF7293"/>
    <w:rsid w:val="00BF78B4"/>
    <w:rsid w:val="00C00108"/>
    <w:rsid w:val="00C00979"/>
    <w:rsid w:val="00C00CEC"/>
    <w:rsid w:val="00C01970"/>
    <w:rsid w:val="00C022C4"/>
    <w:rsid w:val="00C025D9"/>
    <w:rsid w:val="00C03886"/>
    <w:rsid w:val="00C03F74"/>
    <w:rsid w:val="00C0403D"/>
    <w:rsid w:val="00C04C46"/>
    <w:rsid w:val="00C055D2"/>
    <w:rsid w:val="00C057CC"/>
    <w:rsid w:val="00C065BB"/>
    <w:rsid w:val="00C10869"/>
    <w:rsid w:val="00C110BC"/>
    <w:rsid w:val="00C111BD"/>
    <w:rsid w:val="00C11444"/>
    <w:rsid w:val="00C12324"/>
    <w:rsid w:val="00C12368"/>
    <w:rsid w:val="00C14A98"/>
    <w:rsid w:val="00C157D3"/>
    <w:rsid w:val="00C20AA4"/>
    <w:rsid w:val="00C2530A"/>
    <w:rsid w:val="00C25379"/>
    <w:rsid w:val="00C256C1"/>
    <w:rsid w:val="00C25CB1"/>
    <w:rsid w:val="00C26438"/>
    <w:rsid w:val="00C267F4"/>
    <w:rsid w:val="00C268FC"/>
    <w:rsid w:val="00C274B3"/>
    <w:rsid w:val="00C27F37"/>
    <w:rsid w:val="00C30505"/>
    <w:rsid w:val="00C31203"/>
    <w:rsid w:val="00C31551"/>
    <w:rsid w:val="00C31D32"/>
    <w:rsid w:val="00C32287"/>
    <w:rsid w:val="00C3244B"/>
    <w:rsid w:val="00C331FC"/>
    <w:rsid w:val="00C34C5C"/>
    <w:rsid w:val="00C3585E"/>
    <w:rsid w:val="00C36FBE"/>
    <w:rsid w:val="00C40297"/>
    <w:rsid w:val="00C41424"/>
    <w:rsid w:val="00C420EE"/>
    <w:rsid w:val="00C42EFC"/>
    <w:rsid w:val="00C43286"/>
    <w:rsid w:val="00C446AF"/>
    <w:rsid w:val="00C45625"/>
    <w:rsid w:val="00C45F80"/>
    <w:rsid w:val="00C46BAF"/>
    <w:rsid w:val="00C500FE"/>
    <w:rsid w:val="00C509BF"/>
    <w:rsid w:val="00C50EB1"/>
    <w:rsid w:val="00C51113"/>
    <w:rsid w:val="00C51444"/>
    <w:rsid w:val="00C5196F"/>
    <w:rsid w:val="00C52494"/>
    <w:rsid w:val="00C52DC1"/>
    <w:rsid w:val="00C53917"/>
    <w:rsid w:val="00C54140"/>
    <w:rsid w:val="00C54F7B"/>
    <w:rsid w:val="00C553BC"/>
    <w:rsid w:val="00C55418"/>
    <w:rsid w:val="00C556F4"/>
    <w:rsid w:val="00C55D42"/>
    <w:rsid w:val="00C60CCB"/>
    <w:rsid w:val="00C61D16"/>
    <w:rsid w:val="00C648AE"/>
    <w:rsid w:val="00C64C25"/>
    <w:rsid w:val="00C6574A"/>
    <w:rsid w:val="00C65CFF"/>
    <w:rsid w:val="00C65F71"/>
    <w:rsid w:val="00C6616E"/>
    <w:rsid w:val="00C66A7A"/>
    <w:rsid w:val="00C66DEA"/>
    <w:rsid w:val="00C7188D"/>
    <w:rsid w:val="00C71994"/>
    <w:rsid w:val="00C71DD7"/>
    <w:rsid w:val="00C72408"/>
    <w:rsid w:val="00C72BDE"/>
    <w:rsid w:val="00C72FC6"/>
    <w:rsid w:val="00C75833"/>
    <w:rsid w:val="00C803B0"/>
    <w:rsid w:val="00C811DA"/>
    <w:rsid w:val="00C81BCC"/>
    <w:rsid w:val="00C81C1D"/>
    <w:rsid w:val="00C81D43"/>
    <w:rsid w:val="00C81F4B"/>
    <w:rsid w:val="00C82D83"/>
    <w:rsid w:val="00C8374D"/>
    <w:rsid w:val="00C8399D"/>
    <w:rsid w:val="00C83BBC"/>
    <w:rsid w:val="00C83CE3"/>
    <w:rsid w:val="00C846C9"/>
    <w:rsid w:val="00C84CC1"/>
    <w:rsid w:val="00C857F6"/>
    <w:rsid w:val="00C85840"/>
    <w:rsid w:val="00C8584E"/>
    <w:rsid w:val="00C867CB"/>
    <w:rsid w:val="00C8776B"/>
    <w:rsid w:val="00C91121"/>
    <w:rsid w:val="00C9238F"/>
    <w:rsid w:val="00C93E22"/>
    <w:rsid w:val="00C940D1"/>
    <w:rsid w:val="00C95945"/>
    <w:rsid w:val="00C95B86"/>
    <w:rsid w:val="00C96262"/>
    <w:rsid w:val="00C97BA3"/>
    <w:rsid w:val="00CA122D"/>
    <w:rsid w:val="00CA1915"/>
    <w:rsid w:val="00CA252B"/>
    <w:rsid w:val="00CA2CA9"/>
    <w:rsid w:val="00CA440B"/>
    <w:rsid w:val="00CA47D9"/>
    <w:rsid w:val="00CA4AEA"/>
    <w:rsid w:val="00CA501B"/>
    <w:rsid w:val="00CA504D"/>
    <w:rsid w:val="00CA5173"/>
    <w:rsid w:val="00CA5831"/>
    <w:rsid w:val="00CA5B5B"/>
    <w:rsid w:val="00CA601C"/>
    <w:rsid w:val="00CA64B8"/>
    <w:rsid w:val="00CA7A08"/>
    <w:rsid w:val="00CA7B76"/>
    <w:rsid w:val="00CB0BA3"/>
    <w:rsid w:val="00CB211D"/>
    <w:rsid w:val="00CB2593"/>
    <w:rsid w:val="00CB28CB"/>
    <w:rsid w:val="00CB2B23"/>
    <w:rsid w:val="00CB2DFD"/>
    <w:rsid w:val="00CB30E3"/>
    <w:rsid w:val="00CB4AE2"/>
    <w:rsid w:val="00CB4C0C"/>
    <w:rsid w:val="00CB6EAD"/>
    <w:rsid w:val="00CB6ECC"/>
    <w:rsid w:val="00CB746C"/>
    <w:rsid w:val="00CC09CF"/>
    <w:rsid w:val="00CC11F3"/>
    <w:rsid w:val="00CC1B19"/>
    <w:rsid w:val="00CC27B9"/>
    <w:rsid w:val="00CC3497"/>
    <w:rsid w:val="00CC3634"/>
    <w:rsid w:val="00CC3990"/>
    <w:rsid w:val="00CC49D6"/>
    <w:rsid w:val="00CC6FAA"/>
    <w:rsid w:val="00CD011D"/>
    <w:rsid w:val="00CD09CD"/>
    <w:rsid w:val="00CD18EA"/>
    <w:rsid w:val="00CD1AF5"/>
    <w:rsid w:val="00CD2824"/>
    <w:rsid w:val="00CD2BFD"/>
    <w:rsid w:val="00CD41BA"/>
    <w:rsid w:val="00CD481C"/>
    <w:rsid w:val="00CD4BEE"/>
    <w:rsid w:val="00CD5E04"/>
    <w:rsid w:val="00CD6BE6"/>
    <w:rsid w:val="00CD6D07"/>
    <w:rsid w:val="00CD737C"/>
    <w:rsid w:val="00CD7983"/>
    <w:rsid w:val="00CE14CA"/>
    <w:rsid w:val="00CE171C"/>
    <w:rsid w:val="00CE31A5"/>
    <w:rsid w:val="00CE3D37"/>
    <w:rsid w:val="00CE54E2"/>
    <w:rsid w:val="00CE64F9"/>
    <w:rsid w:val="00CE6F1D"/>
    <w:rsid w:val="00CE73B8"/>
    <w:rsid w:val="00CE7E9B"/>
    <w:rsid w:val="00CF2C55"/>
    <w:rsid w:val="00CF2E65"/>
    <w:rsid w:val="00CF412A"/>
    <w:rsid w:val="00CF4312"/>
    <w:rsid w:val="00CF43BA"/>
    <w:rsid w:val="00CF4AC9"/>
    <w:rsid w:val="00CF50CE"/>
    <w:rsid w:val="00CF5E2B"/>
    <w:rsid w:val="00CF6219"/>
    <w:rsid w:val="00CF6315"/>
    <w:rsid w:val="00CF6726"/>
    <w:rsid w:val="00CF7587"/>
    <w:rsid w:val="00CF7BBE"/>
    <w:rsid w:val="00CF7D3F"/>
    <w:rsid w:val="00CF7F90"/>
    <w:rsid w:val="00D00288"/>
    <w:rsid w:val="00D00B83"/>
    <w:rsid w:val="00D03E81"/>
    <w:rsid w:val="00D04685"/>
    <w:rsid w:val="00D0486D"/>
    <w:rsid w:val="00D05443"/>
    <w:rsid w:val="00D055CE"/>
    <w:rsid w:val="00D064CA"/>
    <w:rsid w:val="00D069CC"/>
    <w:rsid w:val="00D0788D"/>
    <w:rsid w:val="00D11563"/>
    <w:rsid w:val="00D11C9F"/>
    <w:rsid w:val="00D12918"/>
    <w:rsid w:val="00D1410B"/>
    <w:rsid w:val="00D14831"/>
    <w:rsid w:val="00D15EE5"/>
    <w:rsid w:val="00D16F60"/>
    <w:rsid w:val="00D1736F"/>
    <w:rsid w:val="00D1763B"/>
    <w:rsid w:val="00D17C15"/>
    <w:rsid w:val="00D20111"/>
    <w:rsid w:val="00D20D26"/>
    <w:rsid w:val="00D20FD5"/>
    <w:rsid w:val="00D2319F"/>
    <w:rsid w:val="00D24A3F"/>
    <w:rsid w:val="00D256C8"/>
    <w:rsid w:val="00D25724"/>
    <w:rsid w:val="00D25A91"/>
    <w:rsid w:val="00D25EC0"/>
    <w:rsid w:val="00D2632A"/>
    <w:rsid w:val="00D265C4"/>
    <w:rsid w:val="00D26B77"/>
    <w:rsid w:val="00D27D11"/>
    <w:rsid w:val="00D314F0"/>
    <w:rsid w:val="00D31AEB"/>
    <w:rsid w:val="00D3220A"/>
    <w:rsid w:val="00D3361C"/>
    <w:rsid w:val="00D338B5"/>
    <w:rsid w:val="00D3499D"/>
    <w:rsid w:val="00D34E44"/>
    <w:rsid w:val="00D352A7"/>
    <w:rsid w:val="00D3546D"/>
    <w:rsid w:val="00D3643F"/>
    <w:rsid w:val="00D40304"/>
    <w:rsid w:val="00D409E1"/>
    <w:rsid w:val="00D41306"/>
    <w:rsid w:val="00D415ED"/>
    <w:rsid w:val="00D41EF9"/>
    <w:rsid w:val="00D4245F"/>
    <w:rsid w:val="00D44082"/>
    <w:rsid w:val="00D44E7F"/>
    <w:rsid w:val="00D45115"/>
    <w:rsid w:val="00D45AD4"/>
    <w:rsid w:val="00D465C6"/>
    <w:rsid w:val="00D46B4A"/>
    <w:rsid w:val="00D504F1"/>
    <w:rsid w:val="00D50703"/>
    <w:rsid w:val="00D50839"/>
    <w:rsid w:val="00D5102F"/>
    <w:rsid w:val="00D5425A"/>
    <w:rsid w:val="00D545D3"/>
    <w:rsid w:val="00D54EA6"/>
    <w:rsid w:val="00D54FFC"/>
    <w:rsid w:val="00D55299"/>
    <w:rsid w:val="00D5758F"/>
    <w:rsid w:val="00D57B3B"/>
    <w:rsid w:val="00D602FF"/>
    <w:rsid w:val="00D60B32"/>
    <w:rsid w:val="00D60B97"/>
    <w:rsid w:val="00D61A80"/>
    <w:rsid w:val="00D64601"/>
    <w:rsid w:val="00D66AEB"/>
    <w:rsid w:val="00D66E71"/>
    <w:rsid w:val="00D66FF5"/>
    <w:rsid w:val="00D67381"/>
    <w:rsid w:val="00D67DA8"/>
    <w:rsid w:val="00D7181B"/>
    <w:rsid w:val="00D71C35"/>
    <w:rsid w:val="00D73CD4"/>
    <w:rsid w:val="00D7401C"/>
    <w:rsid w:val="00D762B4"/>
    <w:rsid w:val="00D77BB6"/>
    <w:rsid w:val="00D77EEF"/>
    <w:rsid w:val="00D829FD"/>
    <w:rsid w:val="00D84053"/>
    <w:rsid w:val="00D867C7"/>
    <w:rsid w:val="00D906F4"/>
    <w:rsid w:val="00D91AA8"/>
    <w:rsid w:val="00D92027"/>
    <w:rsid w:val="00D929C5"/>
    <w:rsid w:val="00D93286"/>
    <w:rsid w:val="00D933A4"/>
    <w:rsid w:val="00D934A8"/>
    <w:rsid w:val="00D94FE3"/>
    <w:rsid w:val="00D953F0"/>
    <w:rsid w:val="00D953FB"/>
    <w:rsid w:val="00D9564C"/>
    <w:rsid w:val="00D965C5"/>
    <w:rsid w:val="00D975E9"/>
    <w:rsid w:val="00DA0257"/>
    <w:rsid w:val="00DA14EB"/>
    <w:rsid w:val="00DA2A1D"/>
    <w:rsid w:val="00DA37CE"/>
    <w:rsid w:val="00DA39DC"/>
    <w:rsid w:val="00DA49B0"/>
    <w:rsid w:val="00DA51C7"/>
    <w:rsid w:val="00DA552F"/>
    <w:rsid w:val="00DA58FA"/>
    <w:rsid w:val="00DA61B8"/>
    <w:rsid w:val="00DA7989"/>
    <w:rsid w:val="00DA7E19"/>
    <w:rsid w:val="00DB0CF9"/>
    <w:rsid w:val="00DB1763"/>
    <w:rsid w:val="00DB183D"/>
    <w:rsid w:val="00DB1D6C"/>
    <w:rsid w:val="00DB1F20"/>
    <w:rsid w:val="00DB25B8"/>
    <w:rsid w:val="00DB27D2"/>
    <w:rsid w:val="00DB3992"/>
    <w:rsid w:val="00DB3DFC"/>
    <w:rsid w:val="00DB578E"/>
    <w:rsid w:val="00DB5DB6"/>
    <w:rsid w:val="00DB6A2F"/>
    <w:rsid w:val="00DB7CCF"/>
    <w:rsid w:val="00DB7E60"/>
    <w:rsid w:val="00DC1BC4"/>
    <w:rsid w:val="00DC2315"/>
    <w:rsid w:val="00DC23ED"/>
    <w:rsid w:val="00DC4A0A"/>
    <w:rsid w:val="00DC5066"/>
    <w:rsid w:val="00DC5532"/>
    <w:rsid w:val="00DC55E5"/>
    <w:rsid w:val="00DC56C4"/>
    <w:rsid w:val="00DC6428"/>
    <w:rsid w:val="00DC7970"/>
    <w:rsid w:val="00DC7F93"/>
    <w:rsid w:val="00DD0702"/>
    <w:rsid w:val="00DD0914"/>
    <w:rsid w:val="00DD1281"/>
    <w:rsid w:val="00DD3CCC"/>
    <w:rsid w:val="00DD3D7B"/>
    <w:rsid w:val="00DD43C4"/>
    <w:rsid w:val="00DD5989"/>
    <w:rsid w:val="00DD61DF"/>
    <w:rsid w:val="00DD754F"/>
    <w:rsid w:val="00DD7949"/>
    <w:rsid w:val="00DE05F8"/>
    <w:rsid w:val="00DE156A"/>
    <w:rsid w:val="00DE1B74"/>
    <w:rsid w:val="00DE22DD"/>
    <w:rsid w:val="00DE22E0"/>
    <w:rsid w:val="00DE261F"/>
    <w:rsid w:val="00DE2729"/>
    <w:rsid w:val="00DE3268"/>
    <w:rsid w:val="00DE5149"/>
    <w:rsid w:val="00DE5B10"/>
    <w:rsid w:val="00DE652B"/>
    <w:rsid w:val="00DE66FC"/>
    <w:rsid w:val="00DE670F"/>
    <w:rsid w:val="00DE72DA"/>
    <w:rsid w:val="00DE7942"/>
    <w:rsid w:val="00DE7C79"/>
    <w:rsid w:val="00DF0F49"/>
    <w:rsid w:val="00DF1095"/>
    <w:rsid w:val="00DF13A4"/>
    <w:rsid w:val="00DF239B"/>
    <w:rsid w:val="00DF31DE"/>
    <w:rsid w:val="00DF6047"/>
    <w:rsid w:val="00DF6648"/>
    <w:rsid w:val="00DF6B72"/>
    <w:rsid w:val="00E00445"/>
    <w:rsid w:val="00E00C2A"/>
    <w:rsid w:val="00E014BC"/>
    <w:rsid w:val="00E01BDA"/>
    <w:rsid w:val="00E02090"/>
    <w:rsid w:val="00E028F9"/>
    <w:rsid w:val="00E02A16"/>
    <w:rsid w:val="00E03292"/>
    <w:rsid w:val="00E046E5"/>
    <w:rsid w:val="00E04DF3"/>
    <w:rsid w:val="00E05BD3"/>
    <w:rsid w:val="00E070FC"/>
    <w:rsid w:val="00E07441"/>
    <w:rsid w:val="00E074FD"/>
    <w:rsid w:val="00E07A2A"/>
    <w:rsid w:val="00E1061A"/>
    <w:rsid w:val="00E1169E"/>
    <w:rsid w:val="00E11CD7"/>
    <w:rsid w:val="00E11D06"/>
    <w:rsid w:val="00E1232C"/>
    <w:rsid w:val="00E12784"/>
    <w:rsid w:val="00E128FD"/>
    <w:rsid w:val="00E12ABC"/>
    <w:rsid w:val="00E12EA4"/>
    <w:rsid w:val="00E14F20"/>
    <w:rsid w:val="00E15168"/>
    <w:rsid w:val="00E1593B"/>
    <w:rsid w:val="00E16027"/>
    <w:rsid w:val="00E1680A"/>
    <w:rsid w:val="00E169A0"/>
    <w:rsid w:val="00E16C5B"/>
    <w:rsid w:val="00E174D6"/>
    <w:rsid w:val="00E174D8"/>
    <w:rsid w:val="00E17924"/>
    <w:rsid w:val="00E17C24"/>
    <w:rsid w:val="00E17D98"/>
    <w:rsid w:val="00E22C47"/>
    <w:rsid w:val="00E22DB4"/>
    <w:rsid w:val="00E24177"/>
    <w:rsid w:val="00E25698"/>
    <w:rsid w:val="00E260E5"/>
    <w:rsid w:val="00E30E74"/>
    <w:rsid w:val="00E32483"/>
    <w:rsid w:val="00E331E4"/>
    <w:rsid w:val="00E34125"/>
    <w:rsid w:val="00E35700"/>
    <w:rsid w:val="00E359C5"/>
    <w:rsid w:val="00E35AF3"/>
    <w:rsid w:val="00E37CFD"/>
    <w:rsid w:val="00E40587"/>
    <w:rsid w:val="00E4069A"/>
    <w:rsid w:val="00E4274F"/>
    <w:rsid w:val="00E43DDA"/>
    <w:rsid w:val="00E4439A"/>
    <w:rsid w:val="00E452BC"/>
    <w:rsid w:val="00E456A2"/>
    <w:rsid w:val="00E46BDC"/>
    <w:rsid w:val="00E471CE"/>
    <w:rsid w:val="00E47817"/>
    <w:rsid w:val="00E50BF2"/>
    <w:rsid w:val="00E51653"/>
    <w:rsid w:val="00E52416"/>
    <w:rsid w:val="00E53DF2"/>
    <w:rsid w:val="00E53F46"/>
    <w:rsid w:val="00E55D9F"/>
    <w:rsid w:val="00E55F7D"/>
    <w:rsid w:val="00E565AF"/>
    <w:rsid w:val="00E568E7"/>
    <w:rsid w:val="00E56B2A"/>
    <w:rsid w:val="00E575F9"/>
    <w:rsid w:val="00E6113F"/>
    <w:rsid w:val="00E6132C"/>
    <w:rsid w:val="00E61357"/>
    <w:rsid w:val="00E63F64"/>
    <w:rsid w:val="00E64B37"/>
    <w:rsid w:val="00E67AC6"/>
    <w:rsid w:val="00E67C14"/>
    <w:rsid w:val="00E70CBE"/>
    <w:rsid w:val="00E71AF9"/>
    <w:rsid w:val="00E71FC9"/>
    <w:rsid w:val="00E72CA1"/>
    <w:rsid w:val="00E73BEA"/>
    <w:rsid w:val="00E76515"/>
    <w:rsid w:val="00E76905"/>
    <w:rsid w:val="00E77A0D"/>
    <w:rsid w:val="00E80EBE"/>
    <w:rsid w:val="00E8127E"/>
    <w:rsid w:val="00E812E2"/>
    <w:rsid w:val="00E82619"/>
    <w:rsid w:val="00E82876"/>
    <w:rsid w:val="00E82B67"/>
    <w:rsid w:val="00E82D6A"/>
    <w:rsid w:val="00E83E46"/>
    <w:rsid w:val="00E84225"/>
    <w:rsid w:val="00E847A5"/>
    <w:rsid w:val="00E84814"/>
    <w:rsid w:val="00E84A23"/>
    <w:rsid w:val="00E8597F"/>
    <w:rsid w:val="00E859A8"/>
    <w:rsid w:val="00E865EB"/>
    <w:rsid w:val="00E86AEB"/>
    <w:rsid w:val="00E86DD1"/>
    <w:rsid w:val="00E87CE3"/>
    <w:rsid w:val="00E90267"/>
    <w:rsid w:val="00E904F3"/>
    <w:rsid w:val="00E90D30"/>
    <w:rsid w:val="00E91E8A"/>
    <w:rsid w:val="00E9222E"/>
    <w:rsid w:val="00E965E4"/>
    <w:rsid w:val="00E97855"/>
    <w:rsid w:val="00E97CDC"/>
    <w:rsid w:val="00E97F6C"/>
    <w:rsid w:val="00EA089C"/>
    <w:rsid w:val="00EA10E1"/>
    <w:rsid w:val="00EA1449"/>
    <w:rsid w:val="00EA15B6"/>
    <w:rsid w:val="00EA384B"/>
    <w:rsid w:val="00EA399D"/>
    <w:rsid w:val="00EA4BE9"/>
    <w:rsid w:val="00EB105A"/>
    <w:rsid w:val="00EB1064"/>
    <w:rsid w:val="00EB41B5"/>
    <w:rsid w:val="00EB4A43"/>
    <w:rsid w:val="00EB5846"/>
    <w:rsid w:val="00EB6AAB"/>
    <w:rsid w:val="00EB6C28"/>
    <w:rsid w:val="00EB737B"/>
    <w:rsid w:val="00EB7810"/>
    <w:rsid w:val="00EB79D0"/>
    <w:rsid w:val="00EB7CFA"/>
    <w:rsid w:val="00EC0AB2"/>
    <w:rsid w:val="00EC1368"/>
    <w:rsid w:val="00EC1686"/>
    <w:rsid w:val="00EC1A01"/>
    <w:rsid w:val="00EC1FAB"/>
    <w:rsid w:val="00EC334A"/>
    <w:rsid w:val="00EC3C2F"/>
    <w:rsid w:val="00EC4562"/>
    <w:rsid w:val="00EC5AE3"/>
    <w:rsid w:val="00EC5B70"/>
    <w:rsid w:val="00EC7A37"/>
    <w:rsid w:val="00ED1F31"/>
    <w:rsid w:val="00ED1FDA"/>
    <w:rsid w:val="00ED38DD"/>
    <w:rsid w:val="00ED4313"/>
    <w:rsid w:val="00ED44E0"/>
    <w:rsid w:val="00ED4EEC"/>
    <w:rsid w:val="00ED501F"/>
    <w:rsid w:val="00ED5A25"/>
    <w:rsid w:val="00ED6713"/>
    <w:rsid w:val="00EE1DBA"/>
    <w:rsid w:val="00EE2938"/>
    <w:rsid w:val="00EE3062"/>
    <w:rsid w:val="00EE4786"/>
    <w:rsid w:val="00EE4F94"/>
    <w:rsid w:val="00EE5CD6"/>
    <w:rsid w:val="00EF28E0"/>
    <w:rsid w:val="00EF3562"/>
    <w:rsid w:val="00EF39CD"/>
    <w:rsid w:val="00EF4A62"/>
    <w:rsid w:val="00EF55B5"/>
    <w:rsid w:val="00EF6260"/>
    <w:rsid w:val="00EF7161"/>
    <w:rsid w:val="00F00A0E"/>
    <w:rsid w:val="00F01753"/>
    <w:rsid w:val="00F02290"/>
    <w:rsid w:val="00F02608"/>
    <w:rsid w:val="00F02E47"/>
    <w:rsid w:val="00F03124"/>
    <w:rsid w:val="00F038AE"/>
    <w:rsid w:val="00F03D89"/>
    <w:rsid w:val="00F056FD"/>
    <w:rsid w:val="00F06529"/>
    <w:rsid w:val="00F065A6"/>
    <w:rsid w:val="00F072D6"/>
    <w:rsid w:val="00F07D62"/>
    <w:rsid w:val="00F111E0"/>
    <w:rsid w:val="00F13233"/>
    <w:rsid w:val="00F13800"/>
    <w:rsid w:val="00F146FA"/>
    <w:rsid w:val="00F155C8"/>
    <w:rsid w:val="00F17162"/>
    <w:rsid w:val="00F2006A"/>
    <w:rsid w:val="00F203C1"/>
    <w:rsid w:val="00F2050A"/>
    <w:rsid w:val="00F20A53"/>
    <w:rsid w:val="00F20BE0"/>
    <w:rsid w:val="00F211EF"/>
    <w:rsid w:val="00F22899"/>
    <w:rsid w:val="00F22F77"/>
    <w:rsid w:val="00F22F9D"/>
    <w:rsid w:val="00F2314D"/>
    <w:rsid w:val="00F26031"/>
    <w:rsid w:val="00F261E6"/>
    <w:rsid w:val="00F26281"/>
    <w:rsid w:val="00F26F96"/>
    <w:rsid w:val="00F27061"/>
    <w:rsid w:val="00F3026B"/>
    <w:rsid w:val="00F30540"/>
    <w:rsid w:val="00F31DFF"/>
    <w:rsid w:val="00F3301D"/>
    <w:rsid w:val="00F33791"/>
    <w:rsid w:val="00F34043"/>
    <w:rsid w:val="00F363CC"/>
    <w:rsid w:val="00F36AF6"/>
    <w:rsid w:val="00F36D4C"/>
    <w:rsid w:val="00F37EAD"/>
    <w:rsid w:val="00F41510"/>
    <w:rsid w:val="00F41764"/>
    <w:rsid w:val="00F41802"/>
    <w:rsid w:val="00F421E3"/>
    <w:rsid w:val="00F438FE"/>
    <w:rsid w:val="00F44317"/>
    <w:rsid w:val="00F45AEE"/>
    <w:rsid w:val="00F45E40"/>
    <w:rsid w:val="00F466BF"/>
    <w:rsid w:val="00F46737"/>
    <w:rsid w:val="00F474D9"/>
    <w:rsid w:val="00F5077B"/>
    <w:rsid w:val="00F51152"/>
    <w:rsid w:val="00F51FF5"/>
    <w:rsid w:val="00F535D8"/>
    <w:rsid w:val="00F54CB3"/>
    <w:rsid w:val="00F54CF8"/>
    <w:rsid w:val="00F559EE"/>
    <w:rsid w:val="00F55BF5"/>
    <w:rsid w:val="00F561CF"/>
    <w:rsid w:val="00F57EE5"/>
    <w:rsid w:val="00F604D8"/>
    <w:rsid w:val="00F6071D"/>
    <w:rsid w:val="00F62E39"/>
    <w:rsid w:val="00F65184"/>
    <w:rsid w:val="00F651C9"/>
    <w:rsid w:val="00F65A53"/>
    <w:rsid w:val="00F65B44"/>
    <w:rsid w:val="00F65C78"/>
    <w:rsid w:val="00F66929"/>
    <w:rsid w:val="00F67DDB"/>
    <w:rsid w:val="00F708EF"/>
    <w:rsid w:val="00F70E71"/>
    <w:rsid w:val="00F71431"/>
    <w:rsid w:val="00F7364B"/>
    <w:rsid w:val="00F736DA"/>
    <w:rsid w:val="00F73B76"/>
    <w:rsid w:val="00F73EC0"/>
    <w:rsid w:val="00F740B5"/>
    <w:rsid w:val="00F750F3"/>
    <w:rsid w:val="00F7543D"/>
    <w:rsid w:val="00F75CB4"/>
    <w:rsid w:val="00F75FCD"/>
    <w:rsid w:val="00F7627B"/>
    <w:rsid w:val="00F769FB"/>
    <w:rsid w:val="00F777DA"/>
    <w:rsid w:val="00F83415"/>
    <w:rsid w:val="00F83B58"/>
    <w:rsid w:val="00F853CF"/>
    <w:rsid w:val="00F860CF"/>
    <w:rsid w:val="00F904BA"/>
    <w:rsid w:val="00F90D02"/>
    <w:rsid w:val="00F911DD"/>
    <w:rsid w:val="00F919F4"/>
    <w:rsid w:val="00F92867"/>
    <w:rsid w:val="00F92E31"/>
    <w:rsid w:val="00F93690"/>
    <w:rsid w:val="00F950CE"/>
    <w:rsid w:val="00F959DE"/>
    <w:rsid w:val="00F96064"/>
    <w:rsid w:val="00F97275"/>
    <w:rsid w:val="00F972A5"/>
    <w:rsid w:val="00FA0455"/>
    <w:rsid w:val="00FA12DE"/>
    <w:rsid w:val="00FA135A"/>
    <w:rsid w:val="00FA2B52"/>
    <w:rsid w:val="00FA31CA"/>
    <w:rsid w:val="00FA3C36"/>
    <w:rsid w:val="00FA7D39"/>
    <w:rsid w:val="00FA7E1B"/>
    <w:rsid w:val="00FB10E5"/>
    <w:rsid w:val="00FB13EC"/>
    <w:rsid w:val="00FB1737"/>
    <w:rsid w:val="00FB2149"/>
    <w:rsid w:val="00FB4CB9"/>
    <w:rsid w:val="00FB5EFC"/>
    <w:rsid w:val="00FB62DC"/>
    <w:rsid w:val="00FB6354"/>
    <w:rsid w:val="00FB6422"/>
    <w:rsid w:val="00FB65C0"/>
    <w:rsid w:val="00FC0CCB"/>
    <w:rsid w:val="00FC2AB9"/>
    <w:rsid w:val="00FC2DCA"/>
    <w:rsid w:val="00FC331E"/>
    <w:rsid w:val="00FC3A28"/>
    <w:rsid w:val="00FC3D7F"/>
    <w:rsid w:val="00FC4020"/>
    <w:rsid w:val="00FC47C5"/>
    <w:rsid w:val="00FC49A4"/>
    <w:rsid w:val="00FC58D8"/>
    <w:rsid w:val="00FC6301"/>
    <w:rsid w:val="00FC67D3"/>
    <w:rsid w:val="00FC7B1B"/>
    <w:rsid w:val="00FC7BE8"/>
    <w:rsid w:val="00FD0152"/>
    <w:rsid w:val="00FD01F9"/>
    <w:rsid w:val="00FD0461"/>
    <w:rsid w:val="00FD2033"/>
    <w:rsid w:val="00FD24CF"/>
    <w:rsid w:val="00FD27F4"/>
    <w:rsid w:val="00FD34C3"/>
    <w:rsid w:val="00FD37BC"/>
    <w:rsid w:val="00FD412E"/>
    <w:rsid w:val="00FD5F51"/>
    <w:rsid w:val="00FD625A"/>
    <w:rsid w:val="00FD6277"/>
    <w:rsid w:val="00FD6785"/>
    <w:rsid w:val="00FD7FAA"/>
    <w:rsid w:val="00FE2215"/>
    <w:rsid w:val="00FE268A"/>
    <w:rsid w:val="00FE3200"/>
    <w:rsid w:val="00FE3329"/>
    <w:rsid w:val="00FE3C1D"/>
    <w:rsid w:val="00FE503C"/>
    <w:rsid w:val="00FE597C"/>
    <w:rsid w:val="00FE69E8"/>
    <w:rsid w:val="00FE6D35"/>
    <w:rsid w:val="00FE6F25"/>
    <w:rsid w:val="00FE7452"/>
    <w:rsid w:val="00FE7AF8"/>
    <w:rsid w:val="00FE7CF5"/>
    <w:rsid w:val="00FE7F52"/>
    <w:rsid w:val="00FF0452"/>
    <w:rsid w:val="00FF0B80"/>
    <w:rsid w:val="00FF1049"/>
    <w:rsid w:val="00FF122A"/>
    <w:rsid w:val="00FF1DF2"/>
    <w:rsid w:val="00FF21DD"/>
    <w:rsid w:val="00FF2A00"/>
    <w:rsid w:val="00FF4DD9"/>
    <w:rsid w:val="00FF5191"/>
    <w:rsid w:val="00FF5AE6"/>
    <w:rsid w:val="00FF64DD"/>
    <w:rsid w:val="00FF6537"/>
    <w:rsid w:val="00FF7F40"/>
    <w:rsid w:val="0107132F"/>
    <w:rsid w:val="01094808"/>
    <w:rsid w:val="011E3D92"/>
    <w:rsid w:val="012402B1"/>
    <w:rsid w:val="012F5F9F"/>
    <w:rsid w:val="014001AC"/>
    <w:rsid w:val="014A4B87"/>
    <w:rsid w:val="014F219D"/>
    <w:rsid w:val="015C48BA"/>
    <w:rsid w:val="016244A8"/>
    <w:rsid w:val="016D6AC7"/>
    <w:rsid w:val="0183453D"/>
    <w:rsid w:val="01A7022B"/>
    <w:rsid w:val="01C505B5"/>
    <w:rsid w:val="01CD7566"/>
    <w:rsid w:val="01D6466C"/>
    <w:rsid w:val="01F571E8"/>
    <w:rsid w:val="021D04ED"/>
    <w:rsid w:val="022655F4"/>
    <w:rsid w:val="02275E09"/>
    <w:rsid w:val="02377801"/>
    <w:rsid w:val="02477318"/>
    <w:rsid w:val="02533F0F"/>
    <w:rsid w:val="0255217B"/>
    <w:rsid w:val="025657AD"/>
    <w:rsid w:val="02691984"/>
    <w:rsid w:val="026B74AB"/>
    <w:rsid w:val="02847727"/>
    <w:rsid w:val="02875762"/>
    <w:rsid w:val="028B36A9"/>
    <w:rsid w:val="02954528"/>
    <w:rsid w:val="02971906"/>
    <w:rsid w:val="029E162E"/>
    <w:rsid w:val="02AA7CB4"/>
    <w:rsid w:val="02B7449E"/>
    <w:rsid w:val="02C50478"/>
    <w:rsid w:val="02D41D88"/>
    <w:rsid w:val="02FF6391"/>
    <w:rsid w:val="03092820"/>
    <w:rsid w:val="030D40BE"/>
    <w:rsid w:val="032F04D8"/>
    <w:rsid w:val="0334768A"/>
    <w:rsid w:val="034026E5"/>
    <w:rsid w:val="0349646D"/>
    <w:rsid w:val="036A59B4"/>
    <w:rsid w:val="03716D43"/>
    <w:rsid w:val="037B196F"/>
    <w:rsid w:val="03906A9D"/>
    <w:rsid w:val="03BB4C97"/>
    <w:rsid w:val="03CF3A69"/>
    <w:rsid w:val="03E272F9"/>
    <w:rsid w:val="03E94B2B"/>
    <w:rsid w:val="04194CE4"/>
    <w:rsid w:val="04716658"/>
    <w:rsid w:val="04844854"/>
    <w:rsid w:val="04973817"/>
    <w:rsid w:val="049802FF"/>
    <w:rsid w:val="04C71D1F"/>
    <w:rsid w:val="04FA4B16"/>
    <w:rsid w:val="05123C0E"/>
    <w:rsid w:val="0515288D"/>
    <w:rsid w:val="052120A3"/>
    <w:rsid w:val="05551D4C"/>
    <w:rsid w:val="05704DD8"/>
    <w:rsid w:val="0570500B"/>
    <w:rsid w:val="0577196F"/>
    <w:rsid w:val="0584434F"/>
    <w:rsid w:val="059A3C03"/>
    <w:rsid w:val="05AB5E10"/>
    <w:rsid w:val="05C80770"/>
    <w:rsid w:val="05D64FE1"/>
    <w:rsid w:val="05EE467B"/>
    <w:rsid w:val="05F167F1"/>
    <w:rsid w:val="05F17CC7"/>
    <w:rsid w:val="05F257ED"/>
    <w:rsid w:val="05FE23E4"/>
    <w:rsid w:val="0671705A"/>
    <w:rsid w:val="06736DB3"/>
    <w:rsid w:val="06AD67C0"/>
    <w:rsid w:val="06C21663"/>
    <w:rsid w:val="06C673A5"/>
    <w:rsid w:val="06D82C35"/>
    <w:rsid w:val="06EE4206"/>
    <w:rsid w:val="06F449D1"/>
    <w:rsid w:val="06F6179A"/>
    <w:rsid w:val="072A7934"/>
    <w:rsid w:val="07591FC8"/>
    <w:rsid w:val="075C5614"/>
    <w:rsid w:val="0768220B"/>
    <w:rsid w:val="07DC6755"/>
    <w:rsid w:val="07EF7128"/>
    <w:rsid w:val="07F8733B"/>
    <w:rsid w:val="081859DF"/>
    <w:rsid w:val="081E440C"/>
    <w:rsid w:val="08227A35"/>
    <w:rsid w:val="083B791F"/>
    <w:rsid w:val="084C38DA"/>
    <w:rsid w:val="085D7896"/>
    <w:rsid w:val="08653437"/>
    <w:rsid w:val="08716E9D"/>
    <w:rsid w:val="0874698D"/>
    <w:rsid w:val="08844E22"/>
    <w:rsid w:val="088A7F5F"/>
    <w:rsid w:val="08986B20"/>
    <w:rsid w:val="08B369BA"/>
    <w:rsid w:val="08D84504"/>
    <w:rsid w:val="08E753B1"/>
    <w:rsid w:val="091D0DD3"/>
    <w:rsid w:val="0926412B"/>
    <w:rsid w:val="094B5940"/>
    <w:rsid w:val="095A5B83"/>
    <w:rsid w:val="097F40D5"/>
    <w:rsid w:val="099A2423"/>
    <w:rsid w:val="099D3652"/>
    <w:rsid w:val="09AF2373"/>
    <w:rsid w:val="09B47989"/>
    <w:rsid w:val="09CD0A4B"/>
    <w:rsid w:val="09CE4371"/>
    <w:rsid w:val="09D26061"/>
    <w:rsid w:val="09D516AE"/>
    <w:rsid w:val="09DE0898"/>
    <w:rsid w:val="09F55F5A"/>
    <w:rsid w:val="09F6790F"/>
    <w:rsid w:val="0A075AEF"/>
    <w:rsid w:val="0A195A3E"/>
    <w:rsid w:val="0A2A496D"/>
    <w:rsid w:val="0A2D5046"/>
    <w:rsid w:val="0A3A73E9"/>
    <w:rsid w:val="0A562FFD"/>
    <w:rsid w:val="0A913826"/>
    <w:rsid w:val="0AAA1E2E"/>
    <w:rsid w:val="0AAC3DCB"/>
    <w:rsid w:val="0ABD286D"/>
    <w:rsid w:val="0AD47FB4"/>
    <w:rsid w:val="0AD6392F"/>
    <w:rsid w:val="0ADF0A36"/>
    <w:rsid w:val="0AE41BA8"/>
    <w:rsid w:val="0AE4604C"/>
    <w:rsid w:val="0B0516C4"/>
    <w:rsid w:val="0B1C69CA"/>
    <w:rsid w:val="0B297F03"/>
    <w:rsid w:val="0B525BAD"/>
    <w:rsid w:val="0B5A448E"/>
    <w:rsid w:val="0B664CB3"/>
    <w:rsid w:val="0B6B4077"/>
    <w:rsid w:val="0B996E37"/>
    <w:rsid w:val="0BA13F3D"/>
    <w:rsid w:val="0BB21CA6"/>
    <w:rsid w:val="0BD50DE5"/>
    <w:rsid w:val="0BD7795F"/>
    <w:rsid w:val="0BE300B2"/>
    <w:rsid w:val="0BE856C8"/>
    <w:rsid w:val="0BF16C73"/>
    <w:rsid w:val="0BF7590B"/>
    <w:rsid w:val="0C776A4C"/>
    <w:rsid w:val="0CA5180B"/>
    <w:rsid w:val="0CB11082"/>
    <w:rsid w:val="0CC14A1D"/>
    <w:rsid w:val="0CC71781"/>
    <w:rsid w:val="0CD12600"/>
    <w:rsid w:val="0D6C3835"/>
    <w:rsid w:val="0D892EDB"/>
    <w:rsid w:val="0DCA29C8"/>
    <w:rsid w:val="0DD04666"/>
    <w:rsid w:val="0DD9599C"/>
    <w:rsid w:val="0DEF6465"/>
    <w:rsid w:val="0DF742E8"/>
    <w:rsid w:val="0DFD66B2"/>
    <w:rsid w:val="0E1C3D4F"/>
    <w:rsid w:val="0E2A1FC8"/>
    <w:rsid w:val="0E2D1AB8"/>
    <w:rsid w:val="0E454ADD"/>
    <w:rsid w:val="0E5352AC"/>
    <w:rsid w:val="0E5E4367"/>
    <w:rsid w:val="0E701638"/>
    <w:rsid w:val="0E925DBF"/>
    <w:rsid w:val="0E96765D"/>
    <w:rsid w:val="0EB421D9"/>
    <w:rsid w:val="0ED9579C"/>
    <w:rsid w:val="0EE54141"/>
    <w:rsid w:val="0EFE3455"/>
    <w:rsid w:val="0F17270B"/>
    <w:rsid w:val="0F307AB2"/>
    <w:rsid w:val="0F350C32"/>
    <w:rsid w:val="0F7554C5"/>
    <w:rsid w:val="0F987405"/>
    <w:rsid w:val="0F9A317D"/>
    <w:rsid w:val="0FF00FEF"/>
    <w:rsid w:val="10102A21"/>
    <w:rsid w:val="10207B26"/>
    <w:rsid w:val="1025513D"/>
    <w:rsid w:val="10392996"/>
    <w:rsid w:val="10505F32"/>
    <w:rsid w:val="10593DE8"/>
    <w:rsid w:val="10765BB5"/>
    <w:rsid w:val="107D2C91"/>
    <w:rsid w:val="10AC760C"/>
    <w:rsid w:val="10F41BD5"/>
    <w:rsid w:val="10FD7E68"/>
    <w:rsid w:val="110C3D73"/>
    <w:rsid w:val="1111121D"/>
    <w:rsid w:val="1122167C"/>
    <w:rsid w:val="113A4C18"/>
    <w:rsid w:val="114710E3"/>
    <w:rsid w:val="11472E91"/>
    <w:rsid w:val="11641C95"/>
    <w:rsid w:val="117B0D8C"/>
    <w:rsid w:val="11B74112"/>
    <w:rsid w:val="11C269BB"/>
    <w:rsid w:val="11DD1A47"/>
    <w:rsid w:val="11EB7CC0"/>
    <w:rsid w:val="11ED333E"/>
    <w:rsid w:val="11FB1B8A"/>
    <w:rsid w:val="12517511"/>
    <w:rsid w:val="1258312B"/>
    <w:rsid w:val="12665599"/>
    <w:rsid w:val="126D2DCB"/>
    <w:rsid w:val="12865C3B"/>
    <w:rsid w:val="12B409FA"/>
    <w:rsid w:val="12BE3627"/>
    <w:rsid w:val="12BF0270"/>
    <w:rsid w:val="12CA3D79"/>
    <w:rsid w:val="12E929BD"/>
    <w:rsid w:val="12FC7CAB"/>
    <w:rsid w:val="132008B7"/>
    <w:rsid w:val="133631BD"/>
    <w:rsid w:val="13546038"/>
    <w:rsid w:val="13702B73"/>
    <w:rsid w:val="1389268C"/>
    <w:rsid w:val="13B44BE1"/>
    <w:rsid w:val="13F470C5"/>
    <w:rsid w:val="13FA68E0"/>
    <w:rsid w:val="140D6614"/>
    <w:rsid w:val="14506467"/>
    <w:rsid w:val="14706BA3"/>
    <w:rsid w:val="147E12BF"/>
    <w:rsid w:val="148D32B1"/>
    <w:rsid w:val="148F50E1"/>
    <w:rsid w:val="14934073"/>
    <w:rsid w:val="14A16D5C"/>
    <w:rsid w:val="14B92952"/>
    <w:rsid w:val="14C34F24"/>
    <w:rsid w:val="14DE0052"/>
    <w:rsid w:val="14EA0703"/>
    <w:rsid w:val="14EB1A29"/>
    <w:rsid w:val="14FA3491"/>
    <w:rsid w:val="15095912"/>
    <w:rsid w:val="152E4A94"/>
    <w:rsid w:val="157E0E4B"/>
    <w:rsid w:val="15851E7C"/>
    <w:rsid w:val="158C17BA"/>
    <w:rsid w:val="159E5735"/>
    <w:rsid w:val="15A563D8"/>
    <w:rsid w:val="15B8091F"/>
    <w:rsid w:val="15CB091C"/>
    <w:rsid w:val="15E05662"/>
    <w:rsid w:val="15F96767"/>
    <w:rsid w:val="16021A7C"/>
    <w:rsid w:val="16443E43"/>
    <w:rsid w:val="16495EC0"/>
    <w:rsid w:val="16565924"/>
    <w:rsid w:val="165F4CB9"/>
    <w:rsid w:val="167D1103"/>
    <w:rsid w:val="16921052"/>
    <w:rsid w:val="16A66CAB"/>
    <w:rsid w:val="16AB3EC2"/>
    <w:rsid w:val="16B32D77"/>
    <w:rsid w:val="16C140C3"/>
    <w:rsid w:val="16E11692"/>
    <w:rsid w:val="16ED44DA"/>
    <w:rsid w:val="170A0BE8"/>
    <w:rsid w:val="17105A3A"/>
    <w:rsid w:val="17233C4D"/>
    <w:rsid w:val="17471E3D"/>
    <w:rsid w:val="17571954"/>
    <w:rsid w:val="17695152"/>
    <w:rsid w:val="1774709D"/>
    <w:rsid w:val="1776002C"/>
    <w:rsid w:val="17817136"/>
    <w:rsid w:val="17876D25"/>
    <w:rsid w:val="17C52D61"/>
    <w:rsid w:val="17E56F60"/>
    <w:rsid w:val="17F84082"/>
    <w:rsid w:val="18057602"/>
    <w:rsid w:val="180A5720"/>
    <w:rsid w:val="1811244B"/>
    <w:rsid w:val="18116229"/>
    <w:rsid w:val="181D2B9D"/>
    <w:rsid w:val="182932F0"/>
    <w:rsid w:val="182A4EC1"/>
    <w:rsid w:val="18493992"/>
    <w:rsid w:val="184D38AB"/>
    <w:rsid w:val="186305A4"/>
    <w:rsid w:val="18682265"/>
    <w:rsid w:val="18707171"/>
    <w:rsid w:val="18722EE9"/>
    <w:rsid w:val="18886B8D"/>
    <w:rsid w:val="189D7BD5"/>
    <w:rsid w:val="18AE7C99"/>
    <w:rsid w:val="18BA7315"/>
    <w:rsid w:val="18C422C9"/>
    <w:rsid w:val="18C87DAE"/>
    <w:rsid w:val="18CD45C3"/>
    <w:rsid w:val="18D70F9E"/>
    <w:rsid w:val="18DA0A8E"/>
    <w:rsid w:val="18EA6F9F"/>
    <w:rsid w:val="18F2402A"/>
    <w:rsid w:val="19002AD9"/>
    <w:rsid w:val="191065C7"/>
    <w:rsid w:val="19263CD4"/>
    <w:rsid w:val="19340696"/>
    <w:rsid w:val="19341F4D"/>
    <w:rsid w:val="196C5B8A"/>
    <w:rsid w:val="197113F3"/>
    <w:rsid w:val="19722A75"/>
    <w:rsid w:val="19834C82"/>
    <w:rsid w:val="19946E8F"/>
    <w:rsid w:val="19A215AC"/>
    <w:rsid w:val="19A76BC3"/>
    <w:rsid w:val="19DB686C"/>
    <w:rsid w:val="19E3569C"/>
    <w:rsid w:val="19F53DD2"/>
    <w:rsid w:val="19F93196"/>
    <w:rsid w:val="1A0A0CAA"/>
    <w:rsid w:val="1A0A7151"/>
    <w:rsid w:val="1A136006"/>
    <w:rsid w:val="1A3F329F"/>
    <w:rsid w:val="1A57354B"/>
    <w:rsid w:val="1A5959E3"/>
    <w:rsid w:val="1A5F2FF9"/>
    <w:rsid w:val="1A7B1DFD"/>
    <w:rsid w:val="1A7B3BAB"/>
    <w:rsid w:val="1A8509E3"/>
    <w:rsid w:val="1A872550"/>
    <w:rsid w:val="1A9056F7"/>
    <w:rsid w:val="1A9A04D5"/>
    <w:rsid w:val="1AB05F4B"/>
    <w:rsid w:val="1AC13CB4"/>
    <w:rsid w:val="1ACC4407"/>
    <w:rsid w:val="1AD66B48"/>
    <w:rsid w:val="1ADC512F"/>
    <w:rsid w:val="1AE94FB9"/>
    <w:rsid w:val="1B0B13D3"/>
    <w:rsid w:val="1B122762"/>
    <w:rsid w:val="1B1868FB"/>
    <w:rsid w:val="1B324BB2"/>
    <w:rsid w:val="1B410951"/>
    <w:rsid w:val="1B5607E3"/>
    <w:rsid w:val="1B671A7F"/>
    <w:rsid w:val="1B9F38C9"/>
    <w:rsid w:val="1BA535D6"/>
    <w:rsid w:val="1BC03307"/>
    <w:rsid w:val="1C03586E"/>
    <w:rsid w:val="1C4050AC"/>
    <w:rsid w:val="1C4E0CFD"/>
    <w:rsid w:val="1C640D9B"/>
    <w:rsid w:val="1C70222D"/>
    <w:rsid w:val="1CAE64BA"/>
    <w:rsid w:val="1CDF0421"/>
    <w:rsid w:val="1CE622B0"/>
    <w:rsid w:val="1D1C5FD1"/>
    <w:rsid w:val="1D2E490A"/>
    <w:rsid w:val="1D436C02"/>
    <w:rsid w:val="1D4806BC"/>
    <w:rsid w:val="1D615D19"/>
    <w:rsid w:val="1D9009C2"/>
    <w:rsid w:val="1DB273F6"/>
    <w:rsid w:val="1DCE2758"/>
    <w:rsid w:val="1DFC5003"/>
    <w:rsid w:val="1E00188B"/>
    <w:rsid w:val="1E1E141D"/>
    <w:rsid w:val="1E2B6B93"/>
    <w:rsid w:val="1E2E78B2"/>
    <w:rsid w:val="1E4470D6"/>
    <w:rsid w:val="1E5B7F7C"/>
    <w:rsid w:val="1E7159F1"/>
    <w:rsid w:val="1E9626F5"/>
    <w:rsid w:val="1E9C2E47"/>
    <w:rsid w:val="1ED11F7E"/>
    <w:rsid w:val="1ED16490"/>
    <w:rsid w:val="1ED77163"/>
    <w:rsid w:val="1F182311"/>
    <w:rsid w:val="1F1C595D"/>
    <w:rsid w:val="1F282554"/>
    <w:rsid w:val="1F615A66"/>
    <w:rsid w:val="1F637E8E"/>
    <w:rsid w:val="1F6E7612"/>
    <w:rsid w:val="1F8D685B"/>
    <w:rsid w:val="1FB02549"/>
    <w:rsid w:val="1FBE4C66"/>
    <w:rsid w:val="1FD5577C"/>
    <w:rsid w:val="200F3A9E"/>
    <w:rsid w:val="202B4C70"/>
    <w:rsid w:val="202F7912"/>
    <w:rsid w:val="203C450A"/>
    <w:rsid w:val="20541126"/>
    <w:rsid w:val="205B24B5"/>
    <w:rsid w:val="206C6470"/>
    <w:rsid w:val="20743577"/>
    <w:rsid w:val="208F03B0"/>
    <w:rsid w:val="20A73C6F"/>
    <w:rsid w:val="20AD0837"/>
    <w:rsid w:val="20AE1CFD"/>
    <w:rsid w:val="20D14525"/>
    <w:rsid w:val="20D34084"/>
    <w:rsid w:val="20FA3A7C"/>
    <w:rsid w:val="20FC5759"/>
    <w:rsid w:val="21110DC5"/>
    <w:rsid w:val="21207866"/>
    <w:rsid w:val="212705E9"/>
    <w:rsid w:val="21316F3F"/>
    <w:rsid w:val="213D1BBA"/>
    <w:rsid w:val="21421E88"/>
    <w:rsid w:val="215C4736"/>
    <w:rsid w:val="21647001"/>
    <w:rsid w:val="216607B4"/>
    <w:rsid w:val="2183579A"/>
    <w:rsid w:val="21997739"/>
    <w:rsid w:val="21A34113"/>
    <w:rsid w:val="21BF17F5"/>
    <w:rsid w:val="21CB18BC"/>
    <w:rsid w:val="21DD6EFA"/>
    <w:rsid w:val="21EB1616"/>
    <w:rsid w:val="21EB7268"/>
    <w:rsid w:val="21FD4F4C"/>
    <w:rsid w:val="2214201E"/>
    <w:rsid w:val="2217240B"/>
    <w:rsid w:val="22396826"/>
    <w:rsid w:val="223A45AD"/>
    <w:rsid w:val="22486A69"/>
    <w:rsid w:val="2274785E"/>
    <w:rsid w:val="22A31EF1"/>
    <w:rsid w:val="22B10AB2"/>
    <w:rsid w:val="2335523F"/>
    <w:rsid w:val="233C481F"/>
    <w:rsid w:val="236F548C"/>
    <w:rsid w:val="23767606"/>
    <w:rsid w:val="23921209"/>
    <w:rsid w:val="23A3664D"/>
    <w:rsid w:val="23B04B73"/>
    <w:rsid w:val="23DA7B95"/>
    <w:rsid w:val="23DF51AB"/>
    <w:rsid w:val="241A4943"/>
    <w:rsid w:val="241B709D"/>
    <w:rsid w:val="241E394F"/>
    <w:rsid w:val="243E030D"/>
    <w:rsid w:val="246E2ECB"/>
    <w:rsid w:val="24DC16EA"/>
    <w:rsid w:val="24DC7490"/>
    <w:rsid w:val="24E24F53"/>
    <w:rsid w:val="24FF332C"/>
    <w:rsid w:val="251913F0"/>
    <w:rsid w:val="252E1691"/>
    <w:rsid w:val="254B6F9C"/>
    <w:rsid w:val="2561056D"/>
    <w:rsid w:val="258A04EF"/>
    <w:rsid w:val="259A582D"/>
    <w:rsid w:val="25AF13AC"/>
    <w:rsid w:val="25C32FD6"/>
    <w:rsid w:val="25C64874"/>
    <w:rsid w:val="25DF7546"/>
    <w:rsid w:val="25E46AA9"/>
    <w:rsid w:val="25F807A6"/>
    <w:rsid w:val="25FC0296"/>
    <w:rsid w:val="26055E85"/>
    <w:rsid w:val="2609650F"/>
    <w:rsid w:val="261E3BA2"/>
    <w:rsid w:val="265D366C"/>
    <w:rsid w:val="26656F1F"/>
    <w:rsid w:val="269B556C"/>
    <w:rsid w:val="26AD77E2"/>
    <w:rsid w:val="26B26BA7"/>
    <w:rsid w:val="26D20FF7"/>
    <w:rsid w:val="26FC7E22"/>
    <w:rsid w:val="270757CE"/>
    <w:rsid w:val="27126762"/>
    <w:rsid w:val="272050AF"/>
    <w:rsid w:val="27223D2C"/>
    <w:rsid w:val="27242053"/>
    <w:rsid w:val="272555CB"/>
    <w:rsid w:val="273242DE"/>
    <w:rsid w:val="2753038A"/>
    <w:rsid w:val="2773144D"/>
    <w:rsid w:val="27791E91"/>
    <w:rsid w:val="27873B8F"/>
    <w:rsid w:val="279B3ADF"/>
    <w:rsid w:val="27A5259A"/>
    <w:rsid w:val="27D112AE"/>
    <w:rsid w:val="27D7658D"/>
    <w:rsid w:val="28034E23"/>
    <w:rsid w:val="284E0B51"/>
    <w:rsid w:val="287A7D0D"/>
    <w:rsid w:val="28C54A49"/>
    <w:rsid w:val="28C666B2"/>
    <w:rsid w:val="28C72DDD"/>
    <w:rsid w:val="28F11C08"/>
    <w:rsid w:val="29023E15"/>
    <w:rsid w:val="29164F75"/>
    <w:rsid w:val="29341AF5"/>
    <w:rsid w:val="29347D47"/>
    <w:rsid w:val="29424EDD"/>
    <w:rsid w:val="29440AB8"/>
    <w:rsid w:val="295403E9"/>
    <w:rsid w:val="29714AF7"/>
    <w:rsid w:val="2972643B"/>
    <w:rsid w:val="298A7967"/>
    <w:rsid w:val="298A7B40"/>
    <w:rsid w:val="298D7AC1"/>
    <w:rsid w:val="29934A6D"/>
    <w:rsid w:val="299D4777"/>
    <w:rsid w:val="29A973ED"/>
    <w:rsid w:val="29BE5918"/>
    <w:rsid w:val="29DA269C"/>
    <w:rsid w:val="2A015B4F"/>
    <w:rsid w:val="2A0475B6"/>
    <w:rsid w:val="2A0A07D2"/>
    <w:rsid w:val="2A2A0AF8"/>
    <w:rsid w:val="2A3C5259"/>
    <w:rsid w:val="2A691C72"/>
    <w:rsid w:val="2A6C0E9B"/>
    <w:rsid w:val="2A757358"/>
    <w:rsid w:val="2ADB2B70"/>
    <w:rsid w:val="2AE13EFE"/>
    <w:rsid w:val="2AE74CA7"/>
    <w:rsid w:val="2B065713"/>
    <w:rsid w:val="2B2D4A4E"/>
    <w:rsid w:val="2B406E77"/>
    <w:rsid w:val="2B54704F"/>
    <w:rsid w:val="2B873A9F"/>
    <w:rsid w:val="2BAC0068"/>
    <w:rsid w:val="2BDD3B36"/>
    <w:rsid w:val="2BE55328"/>
    <w:rsid w:val="2BE912BD"/>
    <w:rsid w:val="2BF23E07"/>
    <w:rsid w:val="2C1A76C8"/>
    <w:rsid w:val="2C1B0D4A"/>
    <w:rsid w:val="2C1F390C"/>
    <w:rsid w:val="2C1F529F"/>
    <w:rsid w:val="2C3712E3"/>
    <w:rsid w:val="2C4B12C9"/>
    <w:rsid w:val="2C6238C6"/>
    <w:rsid w:val="2C701096"/>
    <w:rsid w:val="2C711C0E"/>
    <w:rsid w:val="2C792640"/>
    <w:rsid w:val="2C8E15B2"/>
    <w:rsid w:val="2CA43435"/>
    <w:rsid w:val="2CA62D0A"/>
    <w:rsid w:val="2CB325CB"/>
    <w:rsid w:val="2CC87124"/>
    <w:rsid w:val="2D006CAF"/>
    <w:rsid w:val="2D0A773C"/>
    <w:rsid w:val="2D222AE3"/>
    <w:rsid w:val="2D294951"/>
    <w:rsid w:val="2D301C53"/>
    <w:rsid w:val="2D5D79D4"/>
    <w:rsid w:val="2D776454"/>
    <w:rsid w:val="2D9373D2"/>
    <w:rsid w:val="2DB15E0A"/>
    <w:rsid w:val="2DB73ACD"/>
    <w:rsid w:val="2E0C3A22"/>
    <w:rsid w:val="2E175A14"/>
    <w:rsid w:val="2E1C2EF5"/>
    <w:rsid w:val="2E376F0F"/>
    <w:rsid w:val="2E51152B"/>
    <w:rsid w:val="2E755845"/>
    <w:rsid w:val="2E772BB0"/>
    <w:rsid w:val="2E786928"/>
    <w:rsid w:val="2E887C64"/>
    <w:rsid w:val="2E8928E3"/>
    <w:rsid w:val="2E8C7DA4"/>
    <w:rsid w:val="2EA414CB"/>
    <w:rsid w:val="2EFD3718"/>
    <w:rsid w:val="2F0F17C4"/>
    <w:rsid w:val="2F1D70ED"/>
    <w:rsid w:val="2F3740ED"/>
    <w:rsid w:val="2F3E4FAD"/>
    <w:rsid w:val="2F4F7689"/>
    <w:rsid w:val="2F5729E1"/>
    <w:rsid w:val="2F5A7DDB"/>
    <w:rsid w:val="2F613388"/>
    <w:rsid w:val="2F6173BC"/>
    <w:rsid w:val="2F77273B"/>
    <w:rsid w:val="2F897353"/>
    <w:rsid w:val="2F8A538D"/>
    <w:rsid w:val="2F8F3D61"/>
    <w:rsid w:val="2F950E14"/>
    <w:rsid w:val="2F990904"/>
    <w:rsid w:val="2FC811E9"/>
    <w:rsid w:val="2FED0C50"/>
    <w:rsid w:val="2FF4413C"/>
    <w:rsid w:val="2FFA1FE5"/>
    <w:rsid w:val="2FFB511A"/>
    <w:rsid w:val="300605B9"/>
    <w:rsid w:val="300C37CC"/>
    <w:rsid w:val="300F0BC6"/>
    <w:rsid w:val="30137B42"/>
    <w:rsid w:val="30161F54"/>
    <w:rsid w:val="3017590C"/>
    <w:rsid w:val="30180806"/>
    <w:rsid w:val="301A3977"/>
    <w:rsid w:val="30224D9D"/>
    <w:rsid w:val="3029612C"/>
    <w:rsid w:val="30474804"/>
    <w:rsid w:val="30607673"/>
    <w:rsid w:val="3082583C"/>
    <w:rsid w:val="309F63EE"/>
    <w:rsid w:val="30A26452"/>
    <w:rsid w:val="30AC4667"/>
    <w:rsid w:val="30C24B0C"/>
    <w:rsid w:val="30C60767"/>
    <w:rsid w:val="30F46E0F"/>
    <w:rsid w:val="30F5248B"/>
    <w:rsid w:val="311566B0"/>
    <w:rsid w:val="313C59EB"/>
    <w:rsid w:val="31815AF3"/>
    <w:rsid w:val="3196159F"/>
    <w:rsid w:val="319B388F"/>
    <w:rsid w:val="31B373CF"/>
    <w:rsid w:val="31DE4CF4"/>
    <w:rsid w:val="31F84007"/>
    <w:rsid w:val="3219327C"/>
    <w:rsid w:val="3236068C"/>
    <w:rsid w:val="32376303"/>
    <w:rsid w:val="324059AE"/>
    <w:rsid w:val="324F1C81"/>
    <w:rsid w:val="3268280F"/>
    <w:rsid w:val="326B676C"/>
    <w:rsid w:val="329C2BEC"/>
    <w:rsid w:val="32AC6BA0"/>
    <w:rsid w:val="32BF4B25"/>
    <w:rsid w:val="32DA370D"/>
    <w:rsid w:val="32F17AB0"/>
    <w:rsid w:val="330D3AE3"/>
    <w:rsid w:val="331F151D"/>
    <w:rsid w:val="33457B5A"/>
    <w:rsid w:val="334E5EA9"/>
    <w:rsid w:val="335C2374"/>
    <w:rsid w:val="33613E2E"/>
    <w:rsid w:val="339E298D"/>
    <w:rsid w:val="33C15185"/>
    <w:rsid w:val="33C57F19"/>
    <w:rsid w:val="33CD5020"/>
    <w:rsid w:val="33E34843"/>
    <w:rsid w:val="341475A7"/>
    <w:rsid w:val="343E1A7A"/>
    <w:rsid w:val="3446226F"/>
    <w:rsid w:val="34545741"/>
    <w:rsid w:val="34565818"/>
    <w:rsid w:val="345968B4"/>
    <w:rsid w:val="348A6249"/>
    <w:rsid w:val="34951FE2"/>
    <w:rsid w:val="34A7571D"/>
    <w:rsid w:val="34AC732B"/>
    <w:rsid w:val="34CF6B76"/>
    <w:rsid w:val="34D50630"/>
    <w:rsid w:val="35152498"/>
    <w:rsid w:val="352577FF"/>
    <w:rsid w:val="35260E8C"/>
    <w:rsid w:val="355F6A69"/>
    <w:rsid w:val="35931E3C"/>
    <w:rsid w:val="359978AF"/>
    <w:rsid w:val="359F479A"/>
    <w:rsid w:val="35AF70D3"/>
    <w:rsid w:val="35B71AE4"/>
    <w:rsid w:val="35C661CB"/>
    <w:rsid w:val="3643781B"/>
    <w:rsid w:val="3647730B"/>
    <w:rsid w:val="366003CD"/>
    <w:rsid w:val="367E325A"/>
    <w:rsid w:val="3688061E"/>
    <w:rsid w:val="369C3E3A"/>
    <w:rsid w:val="369D1ECB"/>
    <w:rsid w:val="36A302BA"/>
    <w:rsid w:val="36AC3AB1"/>
    <w:rsid w:val="36BA08DC"/>
    <w:rsid w:val="36C73FA8"/>
    <w:rsid w:val="36D13079"/>
    <w:rsid w:val="371D62BE"/>
    <w:rsid w:val="37227431"/>
    <w:rsid w:val="37270050"/>
    <w:rsid w:val="373871A1"/>
    <w:rsid w:val="377F4883"/>
    <w:rsid w:val="37840143"/>
    <w:rsid w:val="37847F8D"/>
    <w:rsid w:val="37C87FD8"/>
    <w:rsid w:val="37F80C39"/>
    <w:rsid w:val="3848736B"/>
    <w:rsid w:val="38835B09"/>
    <w:rsid w:val="388760E5"/>
    <w:rsid w:val="38B36EDA"/>
    <w:rsid w:val="38C509BB"/>
    <w:rsid w:val="38DB01DF"/>
    <w:rsid w:val="38E76B84"/>
    <w:rsid w:val="38F60B75"/>
    <w:rsid w:val="39186D3D"/>
    <w:rsid w:val="392B63C1"/>
    <w:rsid w:val="393A4F06"/>
    <w:rsid w:val="395D29A2"/>
    <w:rsid w:val="39736610"/>
    <w:rsid w:val="3986014B"/>
    <w:rsid w:val="398E34A3"/>
    <w:rsid w:val="39946335"/>
    <w:rsid w:val="39974106"/>
    <w:rsid w:val="399D36E6"/>
    <w:rsid w:val="39A139C2"/>
    <w:rsid w:val="39AA162A"/>
    <w:rsid w:val="39C742BF"/>
    <w:rsid w:val="39D4535A"/>
    <w:rsid w:val="3A053765"/>
    <w:rsid w:val="3A0B4AF4"/>
    <w:rsid w:val="3A1F5EA9"/>
    <w:rsid w:val="3A2E433E"/>
    <w:rsid w:val="3A396F6B"/>
    <w:rsid w:val="3A493978"/>
    <w:rsid w:val="3A7B60FF"/>
    <w:rsid w:val="3A86417A"/>
    <w:rsid w:val="3A865F28"/>
    <w:rsid w:val="3A8A5A19"/>
    <w:rsid w:val="3AD63CB4"/>
    <w:rsid w:val="3ADC3BBD"/>
    <w:rsid w:val="3AFC57B7"/>
    <w:rsid w:val="3B005CDB"/>
    <w:rsid w:val="3B0357CB"/>
    <w:rsid w:val="3B3911ED"/>
    <w:rsid w:val="3B456284"/>
    <w:rsid w:val="3B5A4FCA"/>
    <w:rsid w:val="3B607AEB"/>
    <w:rsid w:val="3B6B584A"/>
    <w:rsid w:val="3B781D15"/>
    <w:rsid w:val="3B9823B7"/>
    <w:rsid w:val="3BAB20EB"/>
    <w:rsid w:val="3BCD2D36"/>
    <w:rsid w:val="3BEE0229"/>
    <w:rsid w:val="3BF910A8"/>
    <w:rsid w:val="3C2B4FD9"/>
    <w:rsid w:val="3C3025F0"/>
    <w:rsid w:val="3C485B8B"/>
    <w:rsid w:val="3C4936B2"/>
    <w:rsid w:val="3C4B567C"/>
    <w:rsid w:val="3C4D6CFE"/>
    <w:rsid w:val="3C602C79"/>
    <w:rsid w:val="3C9506A5"/>
    <w:rsid w:val="3C9C7C85"/>
    <w:rsid w:val="3D1908D1"/>
    <w:rsid w:val="3D3305EA"/>
    <w:rsid w:val="3D363C36"/>
    <w:rsid w:val="3D5E72E1"/>
    <w:rsid w:val="3D605157"/>
    <w:rsid w:val="3D606F05"/>
    <w:rsid w:val="3D61709F"/>
    <w:rsid w:val="3D622C7D"/>
    <w:rsid w:val="3D762284"/>
    <w:rsid w:val="3D8B21D4"/>
    <w:rsid w:val="3D9358EB"/>
    <w:rsid w:val="3DB37034"/>
    <w:rsid w:val="3DBE6FB6"/>
    <w:rsid w:val="3DD4703D"/>
    <w:rsid w:val="3E285C74"/>
    <w:rsid w:val="3E642A25"/>
    <w:rsid w:val="3EAE391C"/>
    <w:rsid w:val="3EBA2645"/>
    <w:rsid w:val="3EF23B8C"/>
    <w:rsid w:val="3F2A5A1C"/>
    <w:rsid w:val="3F2D2E17"/>
    <w:rsid w:val="3F3D74FE"/>
    <w:rsid w:val="3F7F7B16"/>
    <w:rsid w:val="3F8B72DF"/>
    <w:rsid w:val="3F9F3D14"/>
    <w:rsid w:val="3FCF2120"/>
    <w:rsid w:val="3FDA11F0"/>
    <w:rsid w:val="3FEB6F5A"/>
    <w:rsid w:val="4013025E"/>
    <w:rsid w:val="402B4244"/>
    <w:rsid w:val="405F5252"/>
    <w:rsid w:val="406214AE"/>
    <w:rsid w:val="40655236"/>
    <w:rsid w:val="4071000B"/>
    <w:rsid w:val="40860A30"/>
    <w:rsid w:val="40864ED4"/>
    <w:rsid w:val="409749EB"/>
    <w:rsid w:val="40BB2DD0"/>
    <w:rsid w:val="40E8793D"/>
    <w:rsid w:val="40F3031D"/>
    <w:rsid w:val="40F55BB6"/>
    <w:rsid w:val="411A3F0A"/>
    <w:rsid w:val="41447547"/>
    <w:rsid w:val="414601C0"/>
    <w:rsid w:val="414911AE"/>
    <w:rsid w:val="415B3C6B"/>
    <w:rsid w:val="41B077CF"/>
    <w:rsid w:val="41BF1749"/>
    <w:rsid w:val="41DF489C"/>
    <w:rsid w:val="41F94E85"/>
    <w:rsid w:val="420A5691"/>
    <w:rsid w:val="421156DC"/>
    <w:rsid w:val="421942AE"/>
    <w:rsid w:val="42274495"/>
    <w:rsid w:val="42334BE8"/>
    <w:rsid w:val="42424E2B"/>
    <w:rsid w:val="42492C9C"/>
    <w:rsid w:val="425A0117"/>
    <w:rsid w:val="425A03C6"/>
    <w:rsid w:val="427D5E63"/>
    <w:rsid w:val="429417D9"/>
    <w:rsid w:val="42965EF5"/>
    <w:rsid w:val="429C09DF"/>
    <w:rsid w:val="42B5384F"/>
    <w:rsid w:val="42DE4B54"/>
    <w:rsid w:val="42ED123B"/>
    <w:rsid w:val="42EE55F9"/>
    <w:rsid w:val="42F06635"/>
    <w:rsid w:val="430854CC"/>
    <w:rsid w:val="430D3C5F"/>
    <w:rsid w:val="43326C4D"/>
    <w:rsid w:val="433B1FA6"/>
    <w:rsid w:val="433B4453"/>
    <w:rsid w:val="43657023"/>
    <w:rsid w:val="436B2D11"/>
    <w:rsid w:val="43811983"/>
    <w:rsid w:val="439E6DDD"/>
    <w:rsid w:val="43AA0EDA"/>
    <w:rsid w:val="43D83C99"/>
    <w:rsid w:val="43FA69EE"/>
    <w:rsid w:val="43FD0631"/>
    <w:rsid w:val="44020D16"/>
    <w:rsid w:val="442E1B0B"/>
    <w:rsid w:val="44302972"/>
    <w:rsid w:val="443A225E"/>
    <w:rsid w:val="443C4228"/>
    <w:rsid w:val="44501A81"/>
    <w:rsid w:val="44876B0D"/>
    <w:rsid w:val="448B2AB9"/>
    <w:rsid w:val="448E07FB"/>
    <w:rsid w:val="44941FAF"/>
    <w:rsid w:val="449B0822"/>
    <w:rsid w:val="44B22807"/>
    <w:rsid w:val="44CB55AC"/>
    <w:rsid w:val="44CE29A6"/>
    <w:rsid w:val="44E26451"/>
    <w:rsid w:val="44E87F0C"/>
    <w:rsid w:val="44F87F5C"/>
    <w:rsid w:val="45107462"/>
    <w:rsid w:val="451F3201"/>
    <w:rsid w:val="45433394"/>
    <w:rsid w:val="455D3805"/>
    <w:rsid w:val="45804C12"/>
    <w:rsid w:val="45C51FFB"/>
    <w:rsid w:val="45C60935"/>
    <w:rsid w:val="45D73ADC"/>
    <w:rsid w:val="45D9530F"/>
    <w:rsid w:val="45DE130F"/>
    <w:rsid w:val="45E306D3"/>
    <w:rsid w:val="45E5444B"/>
    <w:rsid w:val="45F12DF0"/>
    <w:rsid w:val="4609638B"/>
    <w:rsid w:val="46205483"/>
    <w:rsid w:val="46357180"/>
    <w:rsid w:val="464C70F8"/>
    <w:rsid w:val="464E1FF0"/>
    <w:rsid w:val="46873754"/>
    <w:rsid w:val="46954FDF"/>
    <w:rsid w:val="46B130B1"/>
    <w:rsid w:val="46C87FF5"/>
    <w:rsid w:val="46D70238"/>
    <w:rsid w:val="470B6133"/>
    <w:rsid w:val="47282841"/>
    <w:rsid w:val="473176DF"/>
    <w:rsid w:val="473D076D"/>
    <w:rsid w:val="47653A95"/>
    <w:rsid w:val="4792415F"/>
    <w:rsid w:val="479C322F"/>
    <w:rsid w:val="47A65E5C"/>
    <w:rsid w:val="47AA76FA"/>
    <w:rsid w:val="47AD2D46"/>
    <w:rsid w:val="47E50942"/>
    <w:rsid w:val="47F045E0"/>
    <w:rsid w:val="47FA3001"/>
    <w:rsid w:val="47FE17F4"/>
    <w:rsid w:val="4803495B"/>
    <w:rsid w:val="48051004"/>
    <w:rsid w:val="483B0352"/>
    <w:rsid w:val="483C4598"/>
    <w:rsid w:val="48645AFB"/>
    <w:rsid w:val="486755EB"/>
    <w:rsid w:val="487D096B"/>
    <w:rsid w:val="48B63E7D"/>
    <w:rsid w:val="48CC18F2"/>
    <w:rsid w:val="48E629B4"/>
    <w:rsid w:val="49217C44"/>
    <w:rsid w:val="4926755B"/>
    <w:rsid w:val="49282FCC"/>
    <w:rsid w:val="4961203A"/>
    <w:rsid w:val="49951CE4"/>
    <w:rsid w:val="49B64278"/>
    <w:rsid w:val="49BF4FB3"/>
    <w:rsid w:val="49C36851"/>
    <w:rsid w:val="49D547D7"/>
    <w:rsid w:val="49E862B8"/>
    <w:rsid w:val="4A0465FC"/>
    <w:rsid w:val="4A143551"/>
    <w:rsid w:val="4A6145F3"/>
    <w:rsid w:val="4A69389D"/>
    <w:rsid w:val="4A6B2C0C"/>
    <w:rsid w:val="4A6F2535"/>
    <w:rsid w:val="4A7F66F1"/>
    <w:rsid w:val="4A9C2FD5"/>
    <w:rsid w:val="4AAA5C63"/>
    <w:rsid w:val="4ABC47A2"/>
    <w:rsid w:val="4ABF5254"/>
    <w:rsid w:val="4AC5484B"/>
    <w:rsid w:val="4AF313B8"/>
    <w:rsid w:val="4B007631"/>
    <w:rsid w:val="4B0C034E"/>
    <w:rsid w:val="4B335C59"/>
    <w:rsid w:val="4B54393C"/>
    <w:rsid w:val="4B92472D"/>
    <w:rsid w:val="4B9B2F87"/>
    <w:rsid w:val="4B9B6F36"/>
    <w:rsid w:val="4BB859AC"/>
    <w:rsid w:val="4BBB299D"/>
    <w:rsid w:val="4BFE1DC3"/>
    <w:rsid w:val="4C003D8D"/>
    <w:rsid w:val="4C175E70"/>
    <w:rsid w:val="4C235268"/>
    <w:rsid w:val="4C282921"/>
    <w:rsid w:val="4C2A0E0A"/>
    <w:rsid w:val="4C3B7D1E"/>
    <w:rsid w:val="4C3D6D8F"/>
    <w:rsid w:val="4C417D2D"/>
    <w:rsid w:val="4C4B0D80"/>
    <w:rsid w:val="4C6C31D0"/>
    <w:rsid w:val="4C73622A"/>
    <w:rsid w:val="4C8035EE"/>
    <w:rsid w:val="4C8B005F"/>
    <w:rsid w:val="4CA30278"/>
    <w:rsid w:val="4CA706AC"/>
    <w:rsid w:val="4CAF212E"/>
    <w:rsid w:val="4CC4300C"/>
    <w:rsid w:val="4CE52F83"/>
    <w:rsid w:val="4CF431C6"/>
    <w:rsid w:val="4CFE326D"/>
    <w:rsid w:val="4D207734"/>
    <w:rsid w:val="4D52686A"/>
    <w:rsid w:val="4D5D1DFF"/>
    <w:rsid w:val="4D671BE9"/>
    <w:rsid w:val="4D726CBA"/>
    <w:rsid w:val="4D8C5D55"/>
    <w:rsid w:val="4D8F45CC"/>
    <w:rsid w:val="4DC23C3C"/>
    <w:rsid w:val="4DD21759"/>
    <w:rsid w:val="4DDE00FE"/>
    <w:rsid w:val="4DE84AD8"/>
    <w:rsid w:val="4DF34867"/>
    <w:rsid w:val="4E094A4F"/>
    <w:rsid w:val="4E0D09E3"/>
    <w:rsid w:val="4E1338A3"/>
    <w:rsid w:val="4E191136"/>
    <w:rsid w:val="4E2B2C17"/>
    <w:rsid w:val="4E4455CC"/>
    <w:rsid w:val="4E612ADD"/>
    <w:rsid w:val="4E942433"/>
    <w:rsid w:val="4E977536"/>
    <w:rsid w:val="4EAD7AD0"/>
    <w:rsid w:val="4EB36188"/>
    <w:rsid w:val="4ECA1C15"/>
    <w:rsid w:val="4F271630"/>
    <w:rsid w:val="4F310701"/>
    <w:rsid w:val="4F3A75B6"/>
    <w:rsid w:val="4F5368C9"/>
    <w:rsid w:val="4F7A20A8"/>
    <w:rsid w:val="4F934551"/>
    <w:rsid w:val="4F9547EC"/>
    <w:rsid w:val="4FAE3427"/>
    <w:rsid w:val="4FC50CEB"/>
    <w:rsid w:val="4FD01CC8"/>
    <w:rsid w:val="4FD25CE8"/>
    <w:rsid w:val="500E27F0"/>
    <w:rsid w:val="50152D26"/>
    <w:rsid w:val="501F215E"/>
    <w:rsid w:val="50227BD0"/>
    <w:rsid w:val="50250266"/>
    <w:rsid w:val="503A5393"/>
    <w:rsid w:val="50493828"/>
    <w:rsid w:val="50551A29"/>
    <w:rsid w:val="506F7733"/>
    <w:rsid w:val="50753B17"/>
    <w:rsid w:val="50762272"/>
    <w:rsid w:val="507C775A"/>
    <w:rsid w:val="50DB6B76"/>
    <w:rsid w:val="50E53551"/>
    <w:rsid w:val="50E61077"/>
    <w:rsid w:val="512419C7"/>
    <w:rsid w:val="5153495F"/>
    <w:rsid w:val="51586419"/>
    <w:rsid w:val="517819C8"/>
    <w:rsid w:val="517F39A6"/>
    <w:rsid w:val="518A40F8"/>
    <w:rsid w:val="51AA02F7"/>
    <w:rsid w:val="51BB5EFE"/>
    <w:rsid w:val="51BE68A7"/>
    <w:rsid w:val="51CF7583"/>
    <w:rsid w:val="51D610EC"/>
    <w:rsid w:val="51EF41A3"/>
    <w:rsid w:val="52263E21"/>
    <w:rsid w:val="52271947"/>
    <w:rsid w:val="52412A09"/>
    <w:rsid w:val="524A218C"/>
    <w:rsid w:val="524E3378"/>
    <w:rsid w:val="52550093"/>
    <w:rsid w:val="525766D1"/>
    <w:rsid w:val="526B217C"/>
    <w:rsid w:val="52E635B0"/>
    <w:rsid w:val="52ED535B"/>
    <w:rsid w:val="531F6437"/>
    <w:rsid w:val="53414FAA"/>
    <w:rsid w:val="534529CD"/>
    <w:rsid w:val="534C2BE5"/>
    <w:rsid w:val="53662B84"/>
    <w:rsid w:val="536746F1"/>
    <w:rsid w:val="53760DD8"/>
    <w:rsid w:val="53764934"/>
    <w:rsid w:val="539B083F"/>
    <w:rsid w:val="53C22E43"/>
    <w:rsid w:val="53D1282D"/>
    <w:rsid w:val="54134879"/>
    <w:rsid w:val="541701FB"/>
    <w:rsid w:val="54322F51"/>
    <w:rsid w:val="54646E83"/>
    <w:rsid w:val="54890697"/>
    <w:rsid w:val="54BC0A6D"/>
    <w:rsid w:val="54CA432C"/>
    <w:rsid w:val="54D062C6"/>
    <w:rsid w:val="54DB5397"/>
    <w:rsid w:val="54E66A4D"/>
    <w:rsid w:val="54EA55DA"/>
    <w:rsid w:val="54F16968"/>
    <w:rsid w:val="551836EE"/>
    <w:rsid w:val="555B679D"/>
    <w:rsid w:val="559B1650"/>
    <w:rsid w:val="55A25EB5"/>
    <w:rsid w:val="55B300C2"/>
    <w:rsid w:val="55BB2AD2"/>
    <w:rsid w:val="55D10548"/>
    <w:rsid w:val="55D3606E"/>
    <w:rsid w:val="561B17C3"/>
    <w:rsid w:val="562B25A4"/>
    <w:rsid w:val="56440D1A"/>
    <w:rsid w:val="564E1B99"/>
    <w:rsid w:val="570058B6"/>
    <w:rsid w:val="57032983"/>
    <w:rsid w:val="57144B90"/>
    <w:rsid w:val="5715690A"/>
    <w:rsid w:val="57291C6D"/>
    <w:rsid w:val="57297DEA"/>
    <w:rsid w:val="573A5F50"/>
    <w:rsid w:val="57571189"/>
    <w:rsid w:val="57572CCF"/>
    <w:rsid w:val="57776ECD"/>
    <w:rsid w:val="578D66F1"/>
    <w:rsid w:val="578F5C2B"/>
    <w:rsid w:val="579E3F37"/>
    <w:rsid w:val="579F72CD"/>
    <w:rsid w:val="57AD7A56"/>
    <w:rsid w:val="57B63E99"/>
    <w:rsid w:val="57B8376D"/>
    <w:rsid w:val="57B974E6"/>
    <w:rsid w:val="57E809C6"/>
    <w:rsid w:val="57E83927"/>
    <w:rsid w:val="57EC78BB"/>
    <w:rsid w:val="58003366"/>
    <w:rsid w:val="580A7D41"/>
    <w:rsid w:val="581F359C"/>
    <w:rsid w:val="5829466B"/>
    <w:rsid w:val="583D3C73"/>
    <w:rsid w:val="58523BC2"/>
    <w:rsid w:val="5853793A"/>
    <w:rsid w:val="58A3441E"/>
    <w:rsid w:val="59024996"/>
    <w:rsid w:val="59253085"/>
    <w:rsid w:val="593E4146"/>
    <w:rsid w:val="596702E0"/>
    <w:rsid w:val="596A5578"/>
    <w:rsid w:val="59796F2C"/>
    <w:rsid w:val="59831B59"/>
    <w:rsid w:val="59922689"/>
    <w:rsid w:val="59A65848"/>
    <w:rsid w:val="59B81CC8"/>
    <w:rsid w:val="59C3464B"/>
    <w:rsid w:val="59D21B82"/>
    <w:rsid w:val="59D93E6F"/>
    <w:rsid w:val="59E24A40"/>
    <w:rsid w:val="59E5393F"/>
    <w:rsid w:val="59E940B2"/>
    <w:rsid w:val="5A054C64"/>
    <w:rsid w:val="5A345386"/>
    <w:rsid w:val="5A3A10D3"/>
    <w:rsid w:val="5A6279C1"/>
    <w:rsid w:val="5A647BDD"/>
    <w:rsid w:val="5A6574B1"/>
    <w:rsid w:val="5A9C7376"/>
    <w:rsid w:val="5AB521E6"/>
    <w:rsid w:val="5ADF566A"/>
    <w:rsid w:val="5AF947C9"/>
    <w:rsid w:val="5B0E5935"/>
    <w:rsid w:val="5B1E2376"/>
    <w:rsid w:val="5B24736C"/>
    <w:rsid w:val="5B661732"/>
    <w:rsid w:val="5B6A2FD1"/>
    <w:rsid w:val="5B773940"/>
    <w:rsid w:val="5B792163"/>
    <w:rsid w:val="5B811EE9"/>
    <w:rsid w:val="5BB950FA"/>
    <w:rsid w:val="5BD90156"/>
    <w:rsid w:val="5BE74621"/>
    <w:rsid w:val="5BE865EB"/>
    <w:rsid w:val="5BE91A17"/>
    <w:rsid w:val="5BF84A80"/>
    <w:rsid w:val="5C14118E"/>
    <w:rsid w:val="5C2F21DC"/>
    <w:rsid w:val="5C34777A"/>
    <w:rsid w:val="5C3B2BBF"/>
    <w:rsid w:val="5C3F445D"/>
    <w:rsid w:val="5C875E04"/>
    <w:rsid w:val="5CBC7ECE"/>
    <w:rsid w:val="5CBD35D4"/>
    <w:rsid w:val="5CE40B61"/>
    <w:rsid w:val="5CFB5EAA"/>
    <w:rsid w:val="5CFC234E"/>
    <w:rsid w:val="5CFC7AD3"/>
    <w:rsid w:val="5D2B49E2"/>
    <w:rsid w:val="5D331782"/>
    <w:rsid w:val="5D3F223B"/>
    <w:rsid w:val="5D6C32EC"/>
    <w:rsid w:val="5D7E0FB5"/>
    <w:rsid w:val="5D9D0A9F"/>
    <w:rsid w:val="5D9E1657"/>
    <w:rsid w:val="5DAA3B58"/>
    <w:rsid w:val="5DB0623E"/>
    <w:rsid w:val="5DBE5856"/>
    <w:rsid w:val="5DC82230"/>
    <w:rsid w:val="5E1831B8"/>
    <w:rsid w:val="5E192411"/>
    <w:rsid w:val="5E4C006B"/>
    <w:rsid w:val="5E59557E"/>
    <w:rsid w:val="5E5B12F6"/>
    <w:rsid w:val="5E6C32E1"/>
    <w:rsid w:val="5E800D5D"/>
    <w:rsid w:val="5E824AD5"/>
    <w:rsid w:val="5E826DD6"/>
    <w:rsid w:val="5EB17168"/>
    <w:rsid w:val="5EB86749"/>
    <w:rsid w:val="5EC40C4A"/>
    <w:rsid w:val="5EC92704"/>
    <w:rsid w:val="5ED56C4A"/>
    <w:rsid w:val="5F16521D"/>
    <w:rsid w:val="5F4104EC"/>
    <w:rsid w:val="5F881C77"/>
    <w:rsid w:val="5F887EC9"/>
    <w:rsid w:val="5FDF17E3"/>
    <w:rsid w:val="6008725C"/>
    <w:rsid w:val="602B7047"/>
    <w:rsid w:val="60457B68"/>
    <w:rsid w:val="60536729"/>
    <w:rsid w:val="60683A67"/>
    <w:rsid w:val="607D0810"/>
    <w:rsid w:val="60844B35"/>
    <w:rsid w:val="608C5797"/>
    <w:rsid w:val="608F7035"/>
    <w:rsid w:val="60917251"/>
    <w:rsid w:val="60923AA3"/>
    <w:rsid w:val="609E54CA"/>
    <w:rsid w:val="609F196E"/>
    <w:rsid w:val="60A779AC"/>
    <w:rsid w:val="60BB42CE"/>
    <w:rsid w:val="60BF604F"/>
    <w:rsid w:val="60C05441"/>
    <w:rsid w:val="60CF1B28"/>
    <w:rsid w:val="60D94755"/>
    <w:rsid w:val="60DA0BF8"/>
    <w:rsid w:val="612C2AD6"/>
    <w:rsid w:val="612E684E"/>
    <w:rsid w:val="61314591"/>
    <w:rsid w:val="61317543"/>
    <w:rsid w:val="61462D9B"/>
    <w:rsid w:val="6172150A"/>
    <w:rsid w:val="617A1A94"/>
    <w:rsid w:val="617A7CE6"/>
    <w:rsid w:val="61860438"/>
    <w:rsid w:val="61880654"/>
    <w:rsid w:val="61AA2758"/>
    <w:rsid w:val="61B17361"/>
    <w:rsid w:val="61B26849"/>
    <w:rsid w:val="61D70C94"/>
    <w:rsid w:val="61E17D65"/>
    <w:rsid w:val="61E22AA6"/>
    <w:rsid w:val="620D2908"/>
    <w:rsid w:val="621041A6"/>
    <w:rsid w:val="62195745"/>
    <w:rsid w:val="62377985"/>
    <w:rsid w:val="62726C0F"/>
    <w:rsid w:val="628A21AA"/>
    <w:rsid w:val="62A274F4"/>
    <w:rsid w:val="62B66AFB"/>
    <w:rsid w:val="62BB0B0F"/>
    <w:rsid w:val="62D11B87"/>
    <w:rsid w:val="62DB5FC8"/>
    <w:rsid w:val="62F81674"/>
    <w:rsid w:val="630261E5"/>
    <w:rsid w:val="630F445E"/>
    <w:rsid w:val="63161C90"/>
    <w:rsid w:val="632B74E9"/>
    <w:rsid w:val="63302D52"/>
    <w:rsid w:val="635F3637"/>
    <w:rsid w:val="637D464D"/>
    <w:rsid w:val="63830056"/>
    <w:rsid w:val="638B442C"/>
    <w:rsid w:val="63A76AFE"/>
    <w:rsid w:val="63B868A3"/>
    <w:rsid w:val="641937E6"/>
    <w:rsid w:val="6448398C"/>
    <w:rsid w:val="644F756A"/>
    <w:rsid w:val="64746C6E"/>
    <w:rsid w:val="647924D6"/>
    <w:rsid w:val="64850E7B"/>
    <w:rsid w:val="649A4E84"/>
    <w:rsid w:val="649B41FB"/>
    <w:rsid w:val="649D4417"/>
    <w:rsid w:val="64B96D77"/>
    <w:rsid w:val="65071890"/>
    <w:rsid w:val="653D52B2"/>
    <w:rsid w:val="65460443"/>
    <w:rsid w:val="654A3528"/>
    <w:rsid w:val="65554CF2"/>
    <w:rsid w:val="656A1E1F"/>
    <w:rsid w:val="657450A6"/>
    <w:rsid w:val="65803FD5"/>
    <w:rsid w:val="658426A5"/>
    <w:rsid w:val="65864EAB"/>
    <w:rsid w:val="65905D2A"/>
    <w:rsid w:val="659B022A"/>
    <w:rsid w:val="65A11CE5"/>
    <w:rsid w:val="66083B12"/>
    <w:rsid w:val="66216982"/>
    <w:rsid w:val="66295856"/>
    <w:rsid w:val="667C1E0A"/>
    <w:rsid w:val="66BB48A2"/>
    <w:rsid w:val="66CA526B"/>
    <w:rsid w:val="66CD6B09"/>
    <w:rsid w:val="66E53E53"/>
    <w:rsid w:val="66F347C2"/>
    <w:rsid w:val="67042D1C"/>
    <w:rsid w:val="67095D94"/>
    <w:rsid w:val="670F2C7E"/>
    <w:rsid w:val="67136C12"/>
    <w:rsid w:val="67185FD7"/>
    <w:rsid w:val="67404CC7"/>
    <w:rsid w:val="675B5EC3"/>
    <w:rsid w:val="675D1087"/>
    <w:rsid w:val="677D5E3A"/>
    <w:rsid w:val="679272FE"/>
    <w:rsid w:val="67A61834"/>
    <w:rsid w:val="67A96C2F"/>
    <w:rsid w:val="67DC2F3F"/>
    <w:rsid w:val="67DF6AF4"/>
    <w:rsid w:val="67E1286C"/>
    <w:rsid w:val="67F325A0"/>
    <w:rsid w:val="680B1697"/>
    <w:rsid w:val="681A5D7E"/>
    <w:rsid w:val="681F2B7E"/>
    <w:rsid w:val="6836628F"/>
    <w:rsid w:val="68682EB7"/>
    <w:rsid w:val="68752FB5"/>
    <w:rsid w:val="687946E6"/>
    <w:rsid w:val="689A674E"/>
    <w:rsid w:val="68B27663"/>
    <w:rsid w:val="68C31F72"/>
    <w:rsid w:val="68C63810"/>
    <w:rsid w:val="68CF0D4C"/>
    <w:rsid w:val="69054339"/>
    <w:rsid w:val="691B0000"/>
    <w:rsid w:val="69527E8E"/>
    <w:rsid w:val="69586875"/>
    <w:rsid w:val="69593369"/>
    <w:rsid w:val="69603C65"/>
    <w:rsid w:val="69877444"/>
    <w:rsid w:val="69A9560C"/>
    <w:rsid w:val="69B83AA1"/>
    <w:rsid w:val="69C30583"/>
    <w:rsid w:val="6A162576"/>
    <w:rsid w:val="6A4D14D8"/>
    <w:rsid w:val="6A6D6639"/>
    <w:rsid w:val="6A8C42A6"/>
    <w:rsid w:val="6AB525A4"/>
    <w:rsid w:val="6AD1136C"/>
    <w:rsid w:val="6AD42215"/>
    <w:rsid w:val="6AE2501A"/>
    <w:rsid w:val="6AEF52A0"/>
    <w:rsid w:val="6AF00533"/>
    <w:rsid w:val="6AF92B4D"/>
    <w:rsid w:val="6B322109"/>
    <w:rsid w:val="6B3C600C"/>
    <w:rsid w:val="6B4750DC"/>
    <w:rsid w:val="6B4E7556"/>
    <w:rsid w:val="6B4F3718"/>
    <w:rsid w:val="6B637A3C"/>
    <w:rsid w:val="6B686E01"/>
    <w:rsid w:val="6B9F7ED9"/>
    <w:rsid w:val="6BA047ED"/>
    <w:rsid w:val="6BA84BCE"/>
    <w:rsid w:val="6BAC2BAE"/>
    <w:rsid w:val="6BB34520"/>
    <w:rsid w:val="6BC02799"/>
    <w:rsid w:val="6BC214D5"/>
    <w:rsid w:val="6BCF626D"/>
    <w:rsid w:val="6BD149A6"/>
    <w:rsid w:val="6BE906FD"/>
    <w:rsid w:val="6BFB5EC7"/>
    <w:rsid w:val="6C0C59DE"/>
    <w:rsid w:val="6C335661"/>
    <w:rsid w:val="6C382C77"/>
    <w:rsid w:val="6C4433CA"/>
    <w:rsid w:val="6C4E30C5"/>
    <w:rsid w:val="6C684F19"/>
    <w:rsid w:val="6C9D0D2C"/>
    <w:rsid w:val="6C9F2CF6"/>
    <w:rsid w:val="6CA05EAF"/>
    <w:rsid w:val="6CAE0E46"/>
    <w:rsid w:val="6CAE57C5"/>
    <w:rsid w:val="6CBA545F"/>
    <w:rsid w:val="6CC4275D"/>
    <w:rsid w:val="6CCA7D73"/>
    <w:rsid w:val="6CCC220B"/>
    <w:rsid w:val="6CF43042"/>
    <w:rsid w:val="6D0D1A0E"/>
    <w:rsid w:val="6D27218E"/>
    <w:rsid w:val="6D3B2A1F"/>
    <w:rsid w:val="6D3E606B"/>
    <w:rsid w:val="6D6A50B2"/>
    <w:rsid w:val="6D6D6950"/>
    <w:rsid w:val="6D6F4477"/>
    <w:rsid w:val="6D7101EF"/>
    <w:rsid w:val="6D8343C6"/>
    <w:rsid w:val="6D8B4F44"/>
    <w:rsid w:val="6D995997"/>
    <w:rsid w:val="6DA02882"/>
    <w:rsid w:val="6DBB3B60"/>
    <w:rsid w:val="6DC26C9C"/>
    <w:rsid w:val="6E07664F"/>
    <w:rsid w:val="6E0A58FC"/>
    <w:rsid w:val="6E0E0A62"/>
    <w:rsid w:val="6E0F17B6"/>
    <w:rsid w:val="6E1D2124"/>
    <w:rsid w:val="6E3A4A84"/>
    <w:rsid w:val="6E470F4F"/>
    <w:rsid w:val="6E674D4B"/>
    <w:rsid w:val="6E7D4D13"/>
    <w:rsid w:val="6E7F2DDF"/>
    <w:rsid w:val="6EA45A91"/>
    <w:rsid w:val="6EAE5FCA"/>
    <w:rsid w:val="6EB011EB"/>
    <w:rsid w:val="6EBE4EC9"/>
    <w:rsid w:val="6EC32CCC"/>
    <w:rsid w:val="6EC425A0"/>
    <w:rsid w:val="6EE51C3A"/>
    <w:rsid w:val="6EFC7AD4"/>
    <w:rsid w:val="6F282B2F"/>
    <w:rsid w:val="6F4349D2"/>
    <w:rsid w:val="6F5C6C7D"/>
    <w:rsid w:val="6F685621"/>
    <w:rsid w:val="6F9E54E7"/>
    <w:rsid w:val="6FA0300D"/>
    <w:rsid w:val="6FB40867"/>
    <w:rsid w:val="6FC84312"/>
    <w:rsid w:val="6FD40F09"/>
    <w:rsid w:val="6FE54EC4"/>
    <w:rsid w:val="6FF354DE"/>
    <w:rsid w:val="6FF36E5E"/>
    <w:rsid w:val="6FFD045F"/>
    <w:rsid w:val="70187047"/>
    <w:rsid w:val="701A2DBF"/>
    <w:rsid w:val="70390D6C"/>
    <w:rsid w:val="70512559"/>
    <w:rsid w:val="70534214"/>
    <w:rsid w:val="706B361B"/>
    <w:rsid w:val="707214C7"/>
    <w:rsid w:val="70781894"/>
    <w:rsid w:val="70B7060E"/>
    <w:rsid w:val="70BF3967"/>
    <w:rsid w:val="70C424B2"/>
    <w:rsid w:val="70CA4BD0"/>
    <w:rsid w:val="70FC24C5"/>
    <w:rsid w:val="71202A4F"/>
    <w:rsid w:val="71325EE7"/>
    <w:rsid w:val="713711CC"/>
    <w:rsid w:val="71702F45"/>
    <w:rsid w:val="71706A0F"/>
    <w:rsid w:val="71752277"/>
    <w:rsid w:val="71816E6E"/>
    <w:rsid w:val="71834994"/>
    <w:rsid w:val="718F50E7"/>
    <w:rsid w:val="71922E29"/>
    <w:rsid w:val="71E05943"/>
    <w:rsid w:val="71F413EE"/>
    <w:rsid w:val="71FC3878"/>
    <w:rsid w:val="72021D5D"/>
    <w:rsid w:val="722872EA"/>
    <w:rsid w:val="72592229"/>
    <w:rsid w:val="727644F9"/>
    <w:rsid w:val="728B6A0B"/>
    <w:rsid w:val="728C7879"/>
    <w:rsid w:val="72C25048"/>
    <w:rsid w:val="72C8544C"/>
    <w:rsid w:val="72CA3818"/>
    <w:rsid w:val="72D05968"/>
    <w:rsid w:val="72D07765"/>
    <w:rsid w:val="730D4500"/>
    <w:rsid w:val="73104006"/>
    <w:rsid w:val="731C29AB"/>
    <w:rsid w:val="731E2BC7"/>
    <w:rsid w:val="732B19E8"/>
    <w:rsid w:val="735C36EF"/>
    <w:rsid w:val="73986A2A"/>
    <w:rsid w:val="73AF7CC3"/>
    <w:rsid w:val="73D56FFD"/>
    <w:rsid w:val="73F12089"/>
    <w:rsid w:val="74017DF2"/>
    <w:rsid w:val="744C5512"/>
    <w:rsid w:val="747B5C07"/>
    <w:rsid w:val="747F61D2"/>
    <w:rsid w:val="74A82D5E"/>
    <w:rsid w:val="74B01061"/>
    <w:rsid w:val="74BF6E58"/>
    <w:rsid w:val="74E76FE8"/>
    <w:rsid w:val="74F81AD4"/>
    <w:rsid w:val="75211B81"/>
    <w:rsid w:val="7524023C"/>
    <w:rsid w:val="753366D1"/>
    <w:rsid w:val="753A28EB"/>
    <w:rsid w:val="753B0061"/>
    <w:rsid w:val="75412B9C"/>
    <w:rsid w:val="756E770A"/>
    <w:rsid w:val="759479A6"/>
    <w:rsid w:val="75B90985"/>
    <w:rsid w:val="75C537CD"/>
    <w:rsid w:val="75F96FD3"/>
    <w:rsid w:val="7610256F"/>
    <w:rsid w:val="7621477C"/>
    <w:rsid w:val="7643047B"/>
    <w:rsid w:val="76562678"/>
    <w:rsid w:val="76642C4E"/>
    <w:rsid w:val="76740D50"/>
    <w:rsid w:val="767E397C"/>
    <w:rsid w:val="76832D41"/>
    <w:rsid w:val="7693567A"/>
    <w:rsid w:val="76DD3FCF"/>
    <w:rsid w:val="76DE441B"/>
    <w:rsid w:val="76DF08BF"/>
    <w:rsid w:val="76FD7B4F"/>
    <w:rsid w:val="77040325"/>
    <w:rsid w:val="772B3B04"/>
    <w:rsid w:val="772E7150"/>
    <w:rsid w:val="773A78A3"/>
    <w:rsid w:val="77453F58"/>
    <w:rsid w:val="774626EC"/>
    <w:rsid w:val="775100D9"/>
    <w:rsid w:val="778B45A3"/>
    <w:rsid w:val="77A8625B"/>
    <w:rsid w:val="77B873FF"/>
    <w:rsid w:val="77C27899"/>
    <w:rsid w:val="77C81353"/>
    <w:rsid w:val="77F9150C"/>
    <w:rsid w:val="780305DD"/>
    <w:rsid w:val="7826733B"/>
    <w:rsid w:val="78941235"/>
    <w:rsid w:val="789C4ED1"/>
    <w:rsid w:val="78A3167C"/>
    <w:rsid w:val="78C22246"/>
    <w:rsid w:val="78CF2423"/>
    <w:rsid w:val="78D63382"/>
    <w:rsid w:val="78DD42A4"/>
    <w:rsid w:val="78ED7920"/>
    <w:rsid w:val="791667C6"/>
    <w:rsid w:val="79224A93"/>
    <w:rsid w:val="795310F0"/>
    <w:rsid w:val="796C21B2"/>
    <w:rsid w:val="797572B9"/>
    <w:rsid w:val="79AC12ED"/>
    <w:rsid w:val="79AC4C43"/>
    <w:rsid w:val="79CB0C87"/>
    <w:rsid w:val="79F93A46"/>
    <w:rsid w:val="7A320D06"/>
    <w:rsid w:val="7A344A7F"/>
    <w:rsid w:val="7A3902E6"/>
    <w:rsid w:val="7A5B5C9A"/>
    <w:rsid w:val="7A5E1AFB"/>
    <w:rsid w:val="7A69790C"/>
    <w:rsid w:val="7A7C6425"/>
    <w:rsid w:val="7A951B00"/>
    <w:rsid w:val="7AA51D6C"/>
    <w:rsid w:val="7AB73893"/>
    <w:rsid w:val="7AB7509E"/>
    <w:rsid w:val="7AC04563"/>
    <w:rsid w:val="7ADD3367"/>
    <w:rsid w:val="7B114DBF"/>
    <w:rsid w:val="7B130B37"/>
    <w:rsid w:val="7B242618"/>
    <w:rsid w:val="7B3A4316"/>
    <w:rsid w:val="7B564EC8"/>
    <w:rsid w:val="7B5829EE"/>
    <w:rsid w:val="7B601165"/>
    <w:rsid w:val="7B767318"/>
    <w:rsid w:val="7B811F45"/>
    <w:rsid w:val="7B9D2AF7"/>
    <w:rsid w:val="7BA9606D"/>
    <w:rsid w:val="7BFC15CB"/>
    <w:rsid w:val="7BFD106A"/>
    <w:rsid w:val="7C0861C2"/>
    <w:rsid w:val="7C23124E"/>
    <w:rsid w:val="7C33450A"/>
    <w:rsid w:val="7C3755D3"/>
    <w:rsid w:val="7C490589"/>
    <w:rsid w:val="7C7F3BF4"/>
    <w:rsid w:val="7C87766B"/>
    <w:rsid w:val="7C9F0E28"/>
    <w:rsid w:val="7CA85FD9"/>
    <w:rsid w:val="7CB63E70"/>
    <w:rsid w:val="7CB71996"/>
    <w:rsid w:val="7CBE4AD3"/>
    <w:rsid w:val="7CC06294"/>
    <w:rsid w:val="7CDE70DF"/>
    <w:rsid w:val="7CE1656E"/>
    <w:rsid w:val="7CEC7892"/>
    <w:rsid w:val="7D0951CB"/>
    <w:rsid w:val="7D1312C2"/>
    <w:rsid w:val="7D1B3CD3"/>
    <w:rsid w:val="7D2F70B9"/>
    <w:rsid w:val="7D344D95"/>
    <w:rsid w:val="7D4476CE"/>
    <w:rsid w:val="7D4A0A5C"/>
    <w:rsid w:val="7D621902"/>
    <w:rsid w:val="7D641299"/>
    <w:rsid w:val="7D641B1E"/>
    <w:rsid w:val="7D752390"/>
    <w:rsid w:val="7D831878"/>
    <w:rsid w:val="7D8E349D"/>
    <w:rsid w:val="7DC4436B"/>
    <w:rsid w:val="7DCB53EE"/>
    <w:rsid w:val="7DD016ED"/>
    <w:rsid w:val="7DEF055E"/>
    <w:rsid w:val="7DF775D2"/>
    <w:rsid w:val="7DFD5ACF"/>
    <w:rsid w:val="7E100520"/>
    <w:rsid w:val="7E341FFA"/>
    <w:rsid w:val="7E386B07"/>
    <w:rsid w:val="7E3F7E95"/>
    <w:rsid w:val="7E4D25B2"/>
    <w:rsid w:val="7E8A1D6F"/>
    <w:rsid w:val="7E933D3D"/>
    <w:rsid w:val="7EC01A44"/>
    <w:rsid w:val="7EEA6053"/>
    <w:rsid w:val="7EED78F1"/>
    <w:rsid w:val="7EEF18BB"/>
    <w:rsid w:val="7EFB4F6E"/>
    <w:rsid w:val="7EFF79DD"/>
    <w:rsid w:val="7F01514B"/>
    <w:rsid w:val="7F6F47AA"/>
    <w:rsid w:val="7F805EED"/>
    <w:rsid w:val="7F8A15E4"/>
    <w:rsid w:val="7F961D37"/>
    <w:rsid w:val="7FA2692E"/>
    <w:rsid w:val="7FDF36DE"/>
    <w:rsid w:val="7FE17456"/>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0"/>
    <w:lsdException w:name="heading 3" w:qFormat="1" w:semiHidden="0" w:uiPriority="0"/>
    <w:lsdException w:name="heading 4" w:qFormat="1" w:semiHidden="0" w:uiPriority="0" w:unhideWhenUsed="0"/>
    <w:lsdException w:name="heading 5" w:qFormat="1" w:semiHidden="0" w:uiPriority="0" w:unhideWhenUsed="0"/>
    <w:lsdException w:name="heading 6" w:qFormat="1" w:semiHidden="0" w:uiPriority="0" w:unhideWhenUsed="0"/>
    <w:lsdException w:name="heading 7" w:qFormat="1" w:semiHidden="0" w:uiPriority="0" w:unhideWhenUsed="0"/>
    <w:lsdException w:name="heading 8" w:qFormat="1" w:semiHidden="0" w:uiPriority="0" w:unhideWhenUsed="0"/>
    <w:lsdException w:name="heading 9" w:qFormat="1" w:semiHidden="0" w:uiPriority="0" w:unhideWhenUsed="0"/>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qFormat="1" w:semiHidden="0" w:uiPriority="99" w:unhideWhenUsed="0"/>
    <w:lsdException w:name="header" w:qFormat="1" w:semiHidden="0" w:uiPriority="99"/>
    <w:lsdException w:name="footer" w:qFormat="1" w:semiHidden="0" w:uiPriority="99"/>
    <w:lsdException w:name="index heading" w:uiPriority="99"/>
    <w:lsdException w:name="caption" w:qFormat="1" w:semiHidden="0" w:uiPriority="0" w:unhideWhenUsed="0"/>
    <w:lsdException w:name="table of figures" w:uiPriority="99"/>
    <w:lsdException w:name="envelope address" w:uiPriority="99"/>
    <w:lsdException w:name="envelope return" w:uiPriority="99"/>
    <w:lsdException w:name="footnote reference" w:qFormat="1" w:uiPriority="0"/>
    <w:lsdException w:name="annotation reference" w:qFormat="1" w:semiHidden="0" w:uiPriority="99" w:unhideWhenUsed="0"/>
    <w:lsdException w:name="line number" w:qFormat="1" w:semiHidden="0" w:uiPriority="0" w:unhideWhenUsed="0"/>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0" w:unhideWhenUsed="0"/>
    <w:lsdException w:name="Closing" w:uiPriority="99"/>
    <w:lsdException w:name="Signature" w:uiPriority="99"/>
    <w:lsdException w:name="Default Paragraph Font" w:qFormat="1" w:semiHidden="0" w:uiPriority="1"/>
    <w:lsdException w:name="Body Text" w:uiPriority="99"/>
    <w:lsdException w:name="Body Text Indent" w:qFormat="1" w:semiHidden="0" w:uiPriority="0" w:unhideWhenUsed="0"/>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0"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qFormat="1" w:semiHidden="0" w:uiPriority="0" w:unhideWhenUsed="0"/>
    <w:lsdException w:name="Plain Text" w:qFormat="1" w:semiHidden="0" w:uiPriority="0" w:unhideWhenUsed="0"/>
    <w:lsdException w:name="E-mail Signature" w:uiPriority="99"/>
    <w:lsdException w:name="Normal (Web)" w:qFormat="1" w:semiHidden="0" w:uiPriority="0" w:unhideWhenUsed="0"/>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qFormat="1" w:uiPriority="99"/>
    <w:lsdException w:name="HTML Sample" w:uiPriority="99"/>
    <w:lsdException w:name="HTML Typewriter" w:uiPriority="99"/>
    <w:lsdException w:name="HTML Variable" w:uiPriority="99"/>
    <w:lsdException w:name="Normal Table" w:qFormat="1" w:uiPriority="99"/>
    <w:lsdException w:name="annotation subject" w:qFormat="1" w:semiHidden="0" w:uiPriority="99" w:unhideWhenUsed="0"/>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semiHidden="0" w:uiPriority="0"/>
    <w:lsdException w:name="Table Grid" w:qFormat="1" w:semiHidden="0" w:uiPriority="39" w:unhideWhenUsed="0"/>
    <w:lsdException w:name="Table Theme" w:uiPriority="99"/>
    <w:lsdException w:name="Placeholder Text" w:qFormat="1" w:semiHidden="0" w:uiPriority="99" w:unhideWhenUsed="0"/>
    <w:lsdException w:name="No Spacing" w:qFormat="1"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400" w:lineRule="exact"/>
      <w:jc w:val="both"/>
    </w:pPr>
    <w:rPr>
      <w:rFonts w:ascii="Times New Roman" w:cstheme="minorBidi" w:eastAsia="宋体" w:hAnsi="Times New Roman"/>
      <w:kern w:val="2"/>
      <w:sz w:val="24"/>
      <w:szCs w:val="22"/>
      <w:lang w:bidi="ar-SA" w:eastAsia="zh-CN" w:val="en-US"/>
    </w:rPr>
  </w:style>
  <w:style w:styleId="2" w:type="paragraph">
    <w:name w:val="heading 1"/>
    <w:basedOn w:val="1"/>
    <w:next w:val="1"/>
    <w:link w:val="43"/>
    <w:qFormat/>
    <w:uiPriority w:val="9"/>
    <w:pPr>
      <w:keepNext/>
      <w:keepLines/>
      <w:spacing w:after="330" w:before="340" w:line="578" w:lineRule="auto"/>
      <w:outlineLvl w:val="0"/>
    </w:pPr>
    <w:rPr>
      <w:rFonts w:eastAsia="黑体"/>
      <w:b/>
      <w:bCs/>
      <w:kern w:val="44"/>
      <w:sz w:val="32"/>
      <w:szCs w:val="44"/>
    </w:rPr>
  </w:style>
  <w:style w:styleId="3" w:type="paragraph">
    <w:name w:val="heading 2"/>
    <w:basedOn w:val="1"/>
    <w:next w:val="1"/>
    <w:link w:val="45"/>
    <w:unhideWhenUsed/>
    <w:qFormat/>
    <w:uiPriority w:val="0"/>
    <w:pPr>
      <w:keepNext/>
      <w:keepLines/>
      <w:spacing w:after="260" w:before="260" w:line="416" w:lineRule="auto"/>
      <w:outlineLvl w:val="1"/>
    </w:pPr>
    <w:rPr>
      <w:rFonts w:asciiTheme="majorHAnsi" w:cstheme="majorBidi" w:eastAsia="黑体" w:hAnsiTheme="majorHAnsi"/>
      <w:b/>
      <w:bCs/>
      <w:sz w:val="28"/>
      <w:szCs w:val="32"/>
    </w:rPr>
  </w:style>
  <w:style w:styleId="4" w:type="paragraph">
    <w:name w:val="heading 3"/>
    <w:basedOn w:val="1"/>
    <w:next w:val="1"/>
    <w:link w:val="57"/>
    <w:unhideWhenUsed/>
    <w:qFormat/>
    <w:uiPriority w:val="0"/>
    <w:pPr>
      <w:keepNext/>
      <w:keepLines/>
      <w:spacing w:after="260" w:before="260" w:line="413" w:lineRule="auto"/>
      <w:outlineLvl w:val="2"/>
    </w:pPr>
    <w:rPr>
      <w:b/>
      <w:sz w:val="32"/>
    </w:rPr>
  </w:style>
  <w:style w:styleId="5" w:type="paragraph">
    <w:name w:val="heading 4"/>
    <w:basedOn w:val="1"/>
    <w:next w:val="1"/>
    <w:link w:val="52"/>
    <w:qFormat/>
    <w:uiPriority w:val="0"/>
    <w:pPr>
      <w:keepNext/>
      <w:keepLines/>
      <w:spacing w:after="290" w:before="280" w:line="376" w:lineRule="auto"/>
      <w:outlineLvl w:val="3"/>
    </w:pPr>
    <w:rPr>
      <w:rFonts w:ascii="Calibri Light" w:cs="宋体" w:eastAsia="黑体" w:hAnsi="Calibri Light"/>
      <w:b/>
      <w:bCs/>
      <w:szCs w:val="28"/>
    </w:rPr>
  </w:style>
  <w:style w:styleId="6" w:type="paragraph">
    <w:name w:val="heading 5"/>
    <w:basedOn w:val="1"/>
    <w:next w:val="1"/>
    <w:link w:val="64"/>
    <w:qFormat/>
    <w:uiPriority w:val="0"/>
    <w:pPr>
      <w:keepNext/>
      <w:keepLines/>
      <w:spacing w:after="290" w:before="280" w:line="372" w:lineRule="auto"/>
      <w:outlineLvl w:val="4"/>
    </w:pPr>
    <w:rPr>
      <w:rFonts w:cs="Times New Roman"/>
      <w:b/>
      <w:bCs/>
      <w:sz w:val="28"/>
      <w:szCs w:val="28"/>
    </w:rPr>
  </w:style>
  <w:style w:styleId="7" w:type="paragraph">
    <w:name w:val="heading 6"/>
    <w:basedOn w:val="1"/>
    <w:next w:val="1"/>
    <w:link w:val="65"/>
    <w:qFormat/>
    <w:uiPriority w:val="0"/>
    <w:pPr>
      <w:keepNext/>
      <w:keepLines/>
      <w:spacing w:after="64" w:before="240" w:line="317" w:lineRule="auto"/>
      <w:outlineLvl w:val="5"/>
    </w:pPr>
    <w:rPr>
      <w:rFonts w:ascii="Arial" w:cs="Arial" w:eastAsia="黑体" w:hAnsi="Arial"/>
      <w:b/>
      <w:bCs/>
      <w:szCs w:val="24"/>
    </w:rPr>
  </w:style>
  <w:style w:styleId="8" w:type="paragraph">
    <w:name w:val="heading 7"/>
    <w:basedOn w:val="1"/>
    <w:next w:val="1"/>
    <w:link w:val="66"/>
    <w:qFormat/>
    <w:uiPriority w:val="0"/>
    <w:pPr>
      <w:keepNext/>
      <w:keepLines/>
      <w:spacing w:after="64" w:before="240" w:line="317" w:lineRule="auto"/>
      <w:outlineLvl w:val="6"/>
    </w:pPr>
    <w:rPr>
      <w:rFonts w:cs="Times New Roman"/>
      <w:b/>
      <w:bCs/>
      <w:szCs w:val="24"/>
    </w:rPr>
  </w:style>
  <w:style w:styleId="9" w:type="paragraph">
    <w:name w:val="heading 8"/>
    <w:basedOn w:val="1"/>
    <w:next w:val="1"/>
    <w:link w:val="67"/>
    <w:qFormat/>
    <w:uiPriority w:val="0"/>
    <w:pPr>
      <w:keepNext/>
      <w:keepLines/>
      <w:spacing w:after="64" w:before="240" w:line="317" w:lineRule="auto"/>
      <w:outlineLvl w:val="7"/>
    </w:pPr>
    <w:rPr>
      <w:rFonts w:ascii="Arial" w:cs="Arial" w:eastAsia="黑体" w:hAnsi="Arial"/>
      <w:szCs w:val="24"/>
    </w:rPr>
  </w:style>
  <w:style w:styleId="10" w:type="paragraph">
    <w:name w:val="heading 9"/>
    <w:basedOn w:val="1"/>
    <w:next w:val="1"/>
    <w:link w:val="68"/>
    <w:qFormat/>
    <w:uiPriority w:val="0"/>
    <w:pPr>
      <w:keepNext/>
      <w:keepLines/>
      <w:spacing w:after="64" w:before="240" w:line="317" w:lineRule="auto"/>
      <w:outlineLvl w:val="8"/>
    </w:pPr>
    <w:rPr>
      <w:rFonts w:ascii="Arial" w:cs="Arial" w:eastAsia="黑体" w:hAnsi="Arial"/>
      <w:szCs w:val="21"/>
    </w:rPr>
  </w:style>
  <w:style w:default="1" w:styleId="31" w:type="character">
    <w:name w:val="Default Paragraph Font"/>
    <w:unhideWhenUsed/>
    <w:qFormat/>
    <w:uiPriority w:val="1"/>
  </w:style>
  <w:style w:default="1" w:styleId="29" w:type="table">
    <w:name w:val="Normal Table"/>
    <w:semiHidden/>
    <w:unhideWhenUsed/>
    <w:qFormat/>
    <w:uiPriority w:val="99"/>
    <w:tblPr>
      <w:tblCellMar>
        <w:top w:type="dxa" w:w="0"/>
        <w:left w:type="dxa" w:w="108"/>
        <w:bottom w:type="dxa" w:w="0"/>
        <w:right w:type="dxa" w:w="108"/>
      </w:tblCellMar>
    </w:tblPr>
  </w:style>
  <w:style w:styleId="11" w:type="paragraph">
    <w:name w:val="caption"/>
    <w:basedOn w:val="1"/>
    <w:next w:val="1"/>
    <w:qFormat/>
    <w:uiPriority w:val="0"/>
    <w:rPr>
      <w:rFonts w:ascii="等线 Light" w:cs="宋体" w:eastAsia="黑体" w:hAnsi="等线 Light"/>
      <w:sz w:val="20"/>
      <w:szCs w:val="20"/>
    </w:rPr>
  </w:style>
  <w:style w:styleId="12" w:type="paragraph">
    <w:name w:val="Document Map"/>
    <w:basedOn w:val="1"/>
    <w:link w:val="74"/>
    <w:qFormat/>
    <w:uiPriority w:val="0"/>
    <w:pPr>
      <w:shd w:color="auto" w:fill="000080" w:val="clear"/>
    </w:pPr>
    <w:rPr>
      <w:rFonts w:eastAsiaTheme="minorEastAsia"/>
      <w:kern w:val="0"/>
      <w:sz w:val="20"/>
      <w:szCs w:val="21"/>
      <w:shd w:color="auto" w:fill="000080" w:val="clear"/>
    </w:rPr>
  </w:style>
  <w:style w:styleId="13" w:type="paragraph">
    <w:name w:val="annotation text"/>
    <w:basedOn w:val="1"/>
    <w:link w:val="53"/>
    <w:qFormat/>
    <w:uiPriority w:val="99"/>
    <w:pPr>
      <w:jc w:val="left"/>
    </w:pPr>
    <w:rPr>
      <w:rFonts w:cs="宋体"/>
    </w:rPr>
  </w:style>
  <w:style w:styleId="14" w:type="paragraph">
    <w:name w:val="Body Text Indent"/>
    <w:basedOn w:val="1"/>
    <w:link w:val="80"/>
    <w:qFormat/>
    <w:uiPriority w:val="0"/>
    <w:pPr>
      <w:spacing w:line="300" w:lineRule="auto"/>
      <w:ind w:firstLine="420" w:firstLineChars="200"/>
    </w:pPr>
    <w:rPr>
      <w:rFonts w:ascii="宋体" w:cs="Times New Roman"/>
      <w:sz w:val="21"/>
      <w:szCs w:val="24"/>
    </w:rPr>
  </w:style>
  <w:style w:styleId="15" w:type="paragraph">
    <w:name w:val="toc 3"/>
    <w:basedOn w:val="1"/>
    <w:next w:val="1"/>
    <w:unhideWhenUsed/>
    <w:qFormat/>
    <w:uiPriority w:val="39"/>
    <w:pPr>
      <w:widowControl/>
      <w:spacing w:after="100" w:line="259" w:lineRule="auto"/>
      <w:ind w:left="440"/>
      <w:jc w:val="left"/>
    </w:pPr>
    <w:rPr>
      <w:rFonts w:asciiTheme="minorHAnsi" w:cs="Times New Roman" w:eastAsiaTheme="minorEastAsia" w:hAnsiTheme="minorHAnsi"/>
      <w:kern w:val="0"/>
      <w:sz w:val="22"/>
    </w:rPr>
  </w:style>
  <w:style w:styleId="16" w:type="paragraph">
    <w:name w:val="Plain Text"/>
    <w:basedOn w:val="1"/>
    <w:link w:val="72"/>
    <w:qFormat/>
    <w:uiPriority w:val="0"/>
    <w:rPr>
      <w:rFonts w:ascii="宋体" w:cs="Courier New" w:eastAsiaTheme="minorEastAsia" w:hAnsi="Courier New"/>
      <w:kern w:val="0"/>
      <w:sz w:val="20"/>
      <w:szCs w:val="21"/>
    </w:rPr>
  </w:style>
  <w:style w:styleId="17" w:type="paragraph">
    <w:name w:val="endnote text"/>
    <w:basedOn w:val="1"/>
    <w:link w:val="85"/>
    <w:qFormat/>
    <w:uiPriority w:val="0"/>
    <w:pPr>
      <w:snapToGrid w:val="0"/>
      <w:jc w:val="left"/>
    </w:pPr>
    <w:rPr>
      <w:rFonts w:cs="Times New Roman"/>
      <w:szCs w:val="21"/>
    </w:rPr>
  </w:style>
  <w:style w:styleId="18" w:type="paragraph">
    <w:name w:val="Balloon Text"/>
    <w:basedOn w:val="1"/>
    <w:link w:val="50"/>
    <w:unhideWhenUsed/>
    <w:qFormat/>
    <w:uiPriority w:val="0"/>
    <w:rPr>
      <w:sz w:val="18"/>
      <w:szCs w:val="18"/>
    </w:rPr>
  </w:style>
  <w:style w:styleId="19" w:type="paragraph">
    <w:name w:val="footer"/>
    <w:basedOn w:val="1"/>
    <w:link w:val="49"/>
    <w:unhideWhenUsed/>
    <w:qFormat/>
    <w:uiPriority w:val="99"/>
    <w:pPr>
      <w:tabs>
        <w:tab w:pos="4153" w:val="center"/>
        <w:tab w:pos="8306" w:val="right"/>
      </w:tabs>
      <w:snapToGrid w:val="0"/>
      <w:jc w:val="left"/>
    </w:pPr>
    <w:rPr>
      <w:sz w:val="18"/>
      <w:szCs w:val="18"/>
    </w:rPr>
  </w:style>
  <w:style w:styleId="20" w:type="paragraph">
    <w:name w:val="header"/>
    <w:basedOn w:val="1"/>
    <w:link w:val="48"/>
    <w:unhideWhenUsed/>
    <w:qFormat/>
    <w:uiPriority w:val="99"/>
    <w:pPr>
      <w:pBdr>
        <w:bottom w:color="auto" w:space="1" w:sz="6" w:val="single"/>
      </w:pBdr>
      <w:tabs>
        <w:tab w:pos="4153" w:val="center"/>
        <w:tab w:pos="8306" w:val="right"/>
      </w:tabs>
      <w:snapToGrid w:val="0"/>
      <w:jc w:val="center"/>
    </w:pPr>
    <w:rPr>
      <w:sz w:val="18"/>
      <w:szCs w:val="18"/>
    </w:rPr>
  </w:style>
  <w:style w:styleId="21" w:type="paragraph">
    <w:name w:val="toc 1"/>
    <w:basedOn w:val="1"/>
    <w:next w:val="1"/>
    <w:unhideWhenUsed/>
    <w:qFormat/>
    <w:uiPriority w:val="39"/>
    <w:pPr>
      <w:widowControl/>
      <w:tabs>
        <w:tab w:leader="dot" w:pos="8296" w:val="right"/>
      </w:tabs>
      <w:spacing w:after="100" w:line="259" w:lineRule="auto"/>
      <w:jc w:val="center"/>
    </w:pPr>
    <w:rPr>
      <w:rFonts w:ascii="黑体" w:cs="Times New Roman" w:eastAsia="黑体" w:hAnsi="黑体"/>
      <w:kern w:val="0"/>
      <w:sz w:val="22"/>
    </w:rPr>
  </w:style>
  <w:style w:styleId="22" w:type="paragraph">
    <w:name w:val="Subtitle"/>
    <w:basedOn w:val="1"/>
    <w:next w:val="1"/>
    <w:link w:val="47"/>
    <w:qFormat/>
    <w:uiPriority w:val="0"/>
    <w:pPr>
      <w:spacing w:after="60" w:before="240" w:line="312" w:lineRule="auto"/>
      <w:jc w:val="center"/>
      <w:outlineLvl w:val="1"/>
    </w:pPr>
    <w:rPr>
      <w:rFonts w:asciiTheme="minorHAnsi" w:eastAsiaTheme="minorEastAsia" w:hAnsiTheme="minorHAnsi"/>
      <w:b/>
      <w:bCs/>
      <w:kern w:val="28"/>
      <w:sz w:val="32"/>
      <w:szCs w:val="32"/>
    </w:rPr>
  </w:style>
  <w:style w:styleId="23" w:type="paragraph">
    <w:name w:val="footnote text"/>
    <w:basedOn w:val="1"/>
    <w:link w:val="51"/>
    <w:semiHidden/>
    <w:unhideWhenUsed/>
    <w:qFormat/>
    <w:uiPriority w:val="99"/>
    <w:pPr>
      <w:snapToGrid w:val="0"/>
      <w:jc w:val="left"/>
    </w:pPr>
    <w:rPr>
      <w:sz w:val="18"/>
      <w:szCs w:val="18"/>
    </w:rPr>
  </w:style>
  <w:style w:styleId="24" w:type="paragraph">
    <w:name w:val="toc 2"/>
    <w:basedOn w:val="1"/>
    <w:next w:val="1"/>
    <w:unhideWhenUsed/>
    <w:qFormat/>
    <w:uiPriority w:val="39"/>
    <w:pPr>
      <w:widowControl/>
      <w:spacing w:after="100" w:line="259" w:lineRule="auto"/>
      <w:ind w:left="220"/>
      <w:jc w:val="left"/>
    </w:pPr>
    <w:rPr>
      <w:rFonts w:asciiTheme="minorHAnsi" w:cs="Times New Roman" w:eastAsiaTheme="minorEastAsia" w:hAnsiTheme="minorHAnsi"/>
      <w:kern w:val="0"/>
      <w:sz w:val="22"/>
    </w:rPr>
  </w:style>
  <w:style w:styleId="25" w:type="paragraph">
    <w:name w:val="HTML Preformatted"/>
    <w:basedOn w:val="1"/>
    <w:link w:val="91"/>
    <w:semiHidden/>
    <w:unhideWhenUsed/>
    <w:qFormat/>
    <w:uiPriority w:val="99"/>
    <w:rPr>
      <w:rFonts w:ascii="Courier New" w:cs="Courier New" w:hAnsi="Courier New"/>
      <w:sz w:val="20"/>
      <w:szCs w:val="20"/>
    </w:rPr>
  </w:style>
  <w:style w:styleId="26" w:type="paragraph">
    <w:name w:val="Normal (Web)"/>
    <w:basedOn w:val="1"/>
    <w:qFormat/>
    <w:uiPriority w:val="0"/>
    <w:pPr>
      <w:spacing w:afterAutospacing="1" w:beforeAutospacing="1"/>
      <w:jc w:val="left"/>
    </w:pPr>
    <w:rPr>
      <w:rFonts w:cs="宋体"/>
      <w:kern w:val="0"/>
    </w:rPr>
  </w:style>
  <w:style w:styleId="27" w:type="paragraph">
    <w:name w:val="Title"/>
    <w:basedOn w:val="1"/>
    <w:next w:val="1"/>
    <w:link w:val="46"/>
    <w:qFormat/>
    <w:uiPriority w:val="0"/>
    <w:pPr>
      <w:spacing w:after="60" w:before="240"/>
      <w:jc w:val="center"/>
      <w:outlineLvl w:val="0"/>
    </w:pPr>
    <w:rPr>
      <w:rFonts w:asciiTheme="majorHAnsi" w:cstheme="majorBidi" w:eastAsiaTheme="majorEastAsia" w:hAnsiTheme="majorHAnsi"/>
      <w:b/>
      <w:bCs/>
      <w:sz w:val="32"/>
      <w:szCs w:val="32"/>
    </w:rPr>
  </w:style>
  <w:style w:styleId="28" w:type="paragraph">
    <w:name w:val="annotation subject"/>
    <w:basedOn w:val="13"/>
    <w:next w:val="13"/>
    <w:link w:val="54"/>
    <w:qFormat/>
    <w:uiPriority w:val="99"/>
    <w:rPr>
      <w:b/>
      <w:bCs/>
    </w:rPr>
  </w:style>
  <w:style w:styleId="30" w:type="table">
    <w:name w:val="Table Grid"/>
    <w:basedOn w:val="29"/>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32" w:type="character">
    <w:name w:val="Strong"/>
    <w:basedOn w:val="31"/>
    <w:qFormat/>
    <w:uiPriority w:val="0"/>
    <w:rPr>
      <w:rFonts w:cs="Times New Roman"/>
      <w:b/>
      <w:bCs/>
    </w:rPr>
  </w:style>
  <w:style w:styleId="33" w:type="character">
    <w:name w:val="endnote reference"/>
    <w:basedOn w:val="31"/>
    <w:qFormat/>
    <w:uiPriority w:val="0"/>
    <w:rPr>
      <w:vertAlign w:val="superscript"/>
    </w:rPr>
  </w:style>
  <w:style w:styleId="34" w:type="character">
    <w:name w:val="page number"/>
    <w:basedOn w:val="31"/>
    <w:qFormat/>
    <w:uiPriority w:val="0"/>
  </w:style>
  <w:style w:styleId="35" w:type="character">
    <w:name w:val="FollowedHyperlink"/>
    <w:basedOn w:val="31"/>
    <w:qFormat/>
    <w:uiPriority w:val="0"/>
    <w:rPr>
      <w:color w:val="800080"/>
      <w:u w:val="single"/>
    </w:rPr>
  </w:style>
  <w:style w:styleId="36" w:type="character">
    <w:name w:val="Emphasis"/>
    <w:basedOn w:val="31"/>
    <w:qFormat/>
    <w:uiPriority w:val="0"/>
    <w:rPr>
      <w:rFonts w:cs="Times New Roman"/>
      <w:i/>
      <w:iCs/>
    </w:rPr>
  </w:style>
  <w:style w:styleId="37" w:type="character">
    <w:name w:val="line number"/>
    <w:basedOn w:val="31"/>
    <w:qFormat/>
    <w:uiPriority w:val="0"/>
    <w:rPr>
      <w:rFonts w:cs="Times New Roman"/>
    </w:rPr>
  </w:style>
  <w:style w:styleId="38" w:type="character">
    <w:name w:val="Hyperlink"/>
    <w:basedOn w:val="31"/>
    <w:unhideWhenUsed/>
    <w:qFormat/>
    <w:uiPriority w:val="99"/>
    <w:rPr>
      <w:color w:themeColor="hyperlink" w:val="0563C1"/>
      <w:u w:val="single"/>
      <w14:textFill>
        <w14:solidFill>
          <w14:schemeClr w14:val="hlink"/>
        </w14:solidFill>
      </w14:textFill>
    </w:rPr>
  </w:style>
  <w:style w:styleId="39" w:type="character">
    <w:name w:val="annotation reference"/>
    <w:basedOn w:val="31"/>
    <w:qFormat/>
    <w:uiPriority w:val="99"/>
    <w:rPr>
      <w:sz w:val="21"/>
      <w:szCs w:val="21"/>
    </w:rPr>
  </w:style>
  <w:style w:styleId="40" w:type="character">
    <w:name w:val="footnote reference"/>
    <w:basedOn w:val="31"/>
    <w:semiHidden/>
    <w:unhideWhenUsed/>
    <w:qFormat/>
    <w:uiPriority w:val="0"/>
    <w:rPr>
      <w:vertAlign w:val="superscript"/>
    </w:rPr>
  </w:style>
  <w:style w:customStyle="1" w:styleId="41" w:type="paragraph">
    <w:name w:val="样式1"/>
    <w:basedOn w:val="1"/>
    <w:qFormat/>
    <w:uiPriority w:val="0"/>
    <w:rPr>
      <w:rFonts w:cs="Times New Roman"/>
      <w:szCs w:val="24"/>
    </w:rPr>
  </w:style>
  <w:style w:styleId="42" w:type="paragraph">
    <w:name w:val="List Paragraph"/>
    <w:basedOn w:val="1"/>
    <w:qFormat/>
    <w:uiPriority w:val="0"/>
    <w:pPr>
      <w:ind w:firstLine="420" w:firstLineChars="200"/>
    </w:pPr>
  </w:style>
  <w:style w:customStyle="1" w:styleId="43" w:type="character">
    <w:name w:val="标题 1 字符"/>
    <w:basedOn w:val="31"/>
    <w:link w:val="2"/>
    <w:qFormat/>
    <w:uiPriority w:val="9"/>
    <w:rPr>
      <w:rFonts w:ascii="Times New Roman" w:eastAsia="黑体" w:hAnsi="Times New Roman"/>
      <w:b/>
      <w:bCs/>
      <w:kern w:val="44"/>
      <w:sz w:val="32"/>
      <w:szCs w:val="44"/>
    </w:rPr>
  </w:style>
  <w:style w:customStyle="1" w:styleId="44" w:type="paragraph">
    <w:name w:val="TOC 标题1"/>
    <w:basedOn w:val="2"/>
    <w:next w:val="1"/>
    <w:unhideWhenUsed/>
    <w:qFormat/>
    <w:uiPriority w:val="39"/>
    <w:pPr>
      <w:widowControl/>
      <w:spacing w:after="0" w:before="240" w:line="259" w:lineRule="auto"/>
      <w:jc w:val="left"/>
      <w:outlineLvl w:val="9"/>
    </w:pPr>
    <w:rPr>
      <w:rFonts w:asciiTheme="majorHAnsi" w:cstheme="majorBidi" w:eastAsiaTheme="majorEastAsia" w:hAnsiTheme="majorHAnsi"/>
      <w:b w:val="0"/>
      <w:bCs w:val="0"/>
      <w:color w:themeColor="accent1" w:themeShade="BF" w:val="2F5597"/>
      <w:kern w:val="0"/>
      <w:szCs w:val="32"/>
    </w:rPr>
  </w:style>
  <w:style w:customStyle="1" w:styleId="45" w:type="character">
    <w:name w:val="标题 2 字符"/>
    <w:basedOn w:val="31"/>
    <w:link w:val="3"/>
    <w:qFormat/>
    <w:uiPriority w:val="0"/>
    <w:rPr>
      <w:rFonts w:asciiTheme="majorHAnsi" w:cstheme="majorBidi" w:eastAsia="黑体" w:hAnsiTheme="majorHAnsi"/>
      <w:b/>
      <w:bCs/>
      <w:sz w:val="28"/>
      <w:szCs w:val="32"/>
    </w:rPr>
  </w:style>
  <w:style w:customStyle="1" w:styleId="46" w:type="character">
    <w:name w:val="标题 字符"/>
    <w:basedOn w:val="31"/>
    <w:link w:val="27"/>
    <w:qFormat/>
    <w:uiPriority w:val="0"/>
    <w:rPr>
      <w:rFonts w:asciiTheme="majorHAnsi" w:cstheme="majorBidi" w:eastAsiaTheme="majorEastAsia" w:hAnsiTheme="majorHAnsi"/>
      <w:b/>
      <w:bCs/>
      <w:sz w:val="32"/>
      <w:szCs w:val="32"/>
    </w:rPr>
  </w:style>
  <w:style w:customStyle="1" w:styleId="47" w:type="character">
    <w:name w:val="副标题 字符"/>
    <w:basedOn w:val="31"/>
    <w:link w:val="22"/>
    <w:qFormat/>
    <w:uiPriority w:val="0"/>
    <w:rPr>
      <w:b/>
      <w:bCs/>
      <w:kern w:val="28"/>
      <w:sz w:val="32"/>
      <w:szCs w:val="32"/>
    </w:rPr>
  </w:style>
  <w:style w:customStyle="1" w:styleId="48" w:type="character">
    <w:name w:val="页眉 字符"/>
    <w:basedOn w:val="31"/>
    <w:link w:val="20"/>
    <w:qFormat/>
    <w:uiPriority w:val="99"/>
    <w:rPr>
      <w:rFonts w:ascii="Times New Roman" w:eastAsia="宋体" w:hAnsi="Times New Roman"/>
      <w:sz w:val="18"/>
      <w:szCs w:val="18"/>
    </w:rPr>
  </w:style>
  <w:style w:customStyle="1" w:styleId="49" w:type="character">
    <w:name w:val="页脚 字符"/>
    <w:basedOn w:val="31"/>
    <w:link w:val="19"/>
    <w:qFormat/>
    <w:uiPriority w:val="99"/>
    <w:rPr>
      <w:rFonts w:ascii="Times New Roman" w:eastAsia="宋体" w:hAnsi="Times New Roman"/>
      <w:sz w:val="18"/>
      <w:szCs w:val="18"/>
    </w:rPr>
  </w:style>
  <w:style w:customStyle="1" w:styleId="50" w:type="character">
    <w:name w:val="批注框文本 字符"/>
    <w:basedOn w:val="31"/>
    <w:link w:val="18"/>
    <w:qFormat/>
    <w:uiPriority w:val="0"/>
    <w:rPr>
      <w:rFonts w:ascii="Times New Roman" w:eastAsia="宋体" w:hAnsi="Times New Roman"/>
      <w:kern w:val="2"/>
      <w:sz w:val="18"/>
      <w:szCs w:val="18"/>
    </w:rPr>
  </w:style>
  <w:style w:customStyle="1" w:styleId="51" w:type="character">
    <w:name w:val="脚注文本 字符"/>
    <w:basedOn w:val="31"/>
    <w:link w:val="23"/>
    <w:semiHidden/>
    <w:qFormat/>
    <w:uiPriority w:val="99"/>
    <w:rPr>
      <w:rFonts w:ascii="Times New Roman" w:eastAsia="宋体" w:hAnsi="Times New Roman"/>
      <w:kern w:val="2"/>
      <w:sz w:val="18"/>
      <w:szCs w:val="18"/>
    </w:rPr>
  </w:style>
  <w:style w:customStyle="1" w:styleId="52" w:type="character">
    <w:name w:val="标题 4 字符"/>
    <w:basedOn w:val="31"/>
    <w:link w:val="5"/>
    <w:qFormat/>
    <w:uiPriority w:val="0"/>
    <w:rPr>
      <w:rFonts w:ascii="Calibri Light" w:cs="宋体" w:eastAsia="黑体" w:hAnsi="Calibri Light"/>
      <w:b/>
      <w:bCs/>
      <w:kern w:val="2"/>
      <w:sz w:val="24"/>
      <w:szCs w:val="28"/>
    </w:rPr>
  </w:style>
  <w:style w:customStyle="1" w:styleId="53" w:type="character">
    <w:name w:val="批注文字 字符"/>
    <w:basedOn w:val="31"/>
    <w:link w:val="13"/>
    <w:qFormat/>
    <w:uiPriority w:val="99"/>
    <w:rPr>
      <w:rFonts w:ascii="Times New Roman" w:cs="宋体" w:eastAsia="宋体" w:hAnsi="Times New Roman"/>
      <w:kern w:val="2"/>
      <w:sz w:val="24"/>
      <w:szCs w:val="22"/>
    </w:rPr>
  </w:style>
  <w:style w:customStyle="1" w:styleId="54" w:type="character">
    <w:name w:val="批注主题 字符"/>
    <w:basedOn w:val="53"/>
    <w:link w:val="28"/>
    <w:qFormat/>
    <w:uiPriority w:val="99"/>
    <w:rPr>
      <w:rFonts w:ascii="Times New Roman" w:cs="宋体" w:eastAsia="宋体" w:hAnsi="Times New Roman"/>
      <w:b/>
      <w:bCs/>
      <w:kern w:val="2"/>
      <w:sz w:val="24"/>
      <w:szCs w:val="22"/>
    </w:rPr>
  </w:style>
  <w:style w:customStyle="1" w:styleId="55" w:type="table">
    <w:name w:val="网格型1"/>
    <w:basedOn w:val="29"/>
    <w:qFormat/>
    <w:uiPriority w:val="99"/>
    <w:rPr>
      <w:rFonts w:eastAsia="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56" w:type="table">
    <w:name w:val="网格型2"/>
    <w:basedOn w:val="29"/>
    <w:qFormat/>
    <w:uiPriority w:val="99"/>
    <w:rPr>
      <w:rFonts w:eastAsia="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57" w:type="character">
    <w:name w:val="标题 3 字符"/>
    <w:basedOn w:val="31"/>
    <w:link w:val="4"/>
    <w:qFormat/>
    <w:uiPriority w:val="0"/>
    <w:rPr>
      <w:rFonts w:ascii="Times New Roman" w:eastAsia="宋体" w:hAnsi="Times New Roman"/>
      <w:b/>
      <w:kern w:val="2"/>
      <w:sz w:val="32"/>
      <w:szCs w:val="22"/>
    </w:rPr>
  </w:style>
  <w:style w:styleId="58" w:type="character">
    <w:name w:val="Placeholder Text"/>
    <w:basedOn w:val="31"/>
    <w:qFormat/>
    <w:uiPriority w:val="99"/>
    <w:rPr>
      <w:color w:val="808080"/>
    </w:rPr>
  </w:style>
  <w:style w:customStyle="1" w:styleId="59" w:type="paragraph">
    <w:name w:val="TOC Heading_308ea3d7-b68b-4ced-9e0c-6255f61f82eb"/>
    <w:basedOn w:val="2"/>
    <w:next w:val="1"/>
    <w:qFormat/>
    <w:uiPriority w:val="39"/>
    <w:pPr>
      <w:widowControl/>
      <w:spacing w:after="0" w:before="240" w:line="259" w:lineRule="auto"/>
      <w:jc w:val="left"/>
      <w:outlineLvl w:val="9"/>
    </w:pPr>
    <w:rPr>
      <w:rFonts w:ascii="等线 Light" w:cs="宋体" w:eastAsia="等线 Light" w:hAnsi="等线 Light"/>
      <w:b w:val="0"/>
      <w:bCs w:val="0"/>
      <w:color w:val="2F5597"/>
      <w:kern w:val="0"/>
      <w:szCs w:val="32"/>
    </w:rPr>
  </w:style>
  <w:style w:customStyle="1" w:styleId="60" w:type="character">
    <w:name w:val="tgt"/>
    <w:basedOn w:val="31"/>
    <w:qFormat/>
    <w:uiPriority w:val="0"/>
  </w:style>
  <w:style w:customStyle="1" w:styleId="61" w:type="paragraph">
    <w:name w:val="WPSOffice手动目录 1"/>
    <w:qFormat/>
    <w:uiPriority w:val="0"/>
    <w:rPr>
      <w:rFonts w:asciiTheme="minorHAnsi" w:cstheme="minorBidi" w:eastAsiaTheme="minorEastAsia" w:hAnsiTheme="minorHAnsi"/>
      <w:lang w:bidi="ar-SA" w:eastAsia="zh-CN" w:val="en-US"/>
    </w:rPr>
  </w:style>
  <w:style w:customStyle="1" w:styleId="62" w:type="paragraph">
    <w:name w:val="WPSOffice手动目录 2"/>
    <w:qFormat/>
    <w:uiPriority w:val="0"/>
    <w:pPr>
      <w:ind w:left="200" w:leftChars="200"/>
    </w:pPr>
    <w:rPr>
      <w:rFonts w:asciiTheme="minorHAnsi" w:cstheme="minorBidi" w:eastAsiaTheme="minorEastAsia" w:hAnsiTheme="minorHAnsi"/>
      <w:lang w:bidi="ar-SA" w:eastAsia="zh-CN" w:val="en-US"/>
    </w:rPr>
  </w:style>
  <w:style w:customStyle="1" w:styleId="63" w:type="paragraph">
    <w:name w:val="WPSOffice手动目录 3"/>
    <w:qFormat/>
    <w:uiPriority w:val="0"/>
    <w:pPr>
      <w:ind w:left="400" w:leftChars="400"/>
    </w:pPr>
    <w:rPr>
      <w:rFonts w:asciiTheme="minorHAnsi" w:cstheme="minorBidi" w:eastAsiaTheme="minorEastAsia" w:hAnsiTheme="minorHAnsi"/>
      <w:lang w:bidi="ar-SA" w:eastAsia="zh-CN" w:val="en-US"/>
    </w:rPr>
  </w:style>
  <w:style w:customStyle="1" w:styleId="64" w:type="character">
    <w:name w:val="标题 5 字符"/>
    <w:basedOn w:val="31"/>
    <w:link w:val="6"/>
    <w:qFormat/>
    <w:uiPriority w:val="0"/>
    <w:rPr>
      <w:rFonts w:ascii="Times New Roman" w:cs="Times New Roman" w:eastAsia="宋体" w:hAnsi="Times New Roman"/>
      <w:b/>
      <w:bCs/>
      <w:kern w:val="2"/>
      <w:sz w:val="28"/>
      <w:szCs w:val="28"/>
    </w:rPr>
  </w:style>
  <w:style w:customStyle="1" w:styleId="65" w:type="character">
    <w:name w:val="标题 6 字符"/>
    <w:basedOn w:val="31"/>
    <w:link w:val="7"/>
    <w:qFormat/>
    <w:uiPriority w:val="0"/>
    <w:rPr>
      <w:rFonts w:ascii="Arial" w:cs="Arial" w:eastAsia="黑体" w:hAnsi="Arial"/>
      <w:b/>
      <w:bCs/>
      <w:kern w:val="2"/>
      <w:sz w:val="24"/>
      <w:szCs w:val="24"/>
    </w:rPr>
  </w:style>
  <w:style w:customStyle="1" w:styleId="66" w:type="character">
    <w:name w:val="标题 7 字符"/>
    <w:basedOn w:val="31"/>
    <w:link w:val="8"/>
    <w:qFormat/>
    <w:uiPriority w:val="0"/>
    <w:rPr>
      <w:rFonts w:ascii="Times New Roman" w:cs="Times New Roman" w:eastAsia="宋体" w:hAnsi="Times New Roman"/>
      <w:b/>
      <w:bCs/>
      <w:kern w:val="2"/>
      <w:sz w:val="24"/>
      <w:szCs w:val="24"/>
    </w:rPr>
  </w:style>
  <w:style w:customStyle="1" w:styleId="67" w:type="character">
    <w:name w:val="标题 8 字符"/>
    <w:basedOn w:val="31"/>
    <w:link w:val="9"/>
    <w:qFormat/>
    <w:uiPriority w:val="0"/>
    <w:rPr>
      <w:rFonts w:ascii="Arial" w:cs="Arial" w:eastAsia="黑体" w:hAnsi="Arial"/>
      <w:kern w:val="2"/>
      <w:sz w:val="24"/>
      <w:szCs w:val="24"/>
    </w:rPr>
  </w:style>
  <w:style w:customStyle="1" w:styleId="68" w:type="character">
    <w:name w:val="标题 9 字符"/>
    <w:basedOn w:val="31"/>
    <w:link w:val="10"/>
    <w:qFormat/>
    <w:uiPriority w:val="0"/>
    <w:rPr>
      <w:rFonts w:ascii="Arial" w:cs="Arial" w:eastAsia="黑体" w:hAnsi="Arial"/>
      <w:kern w:val="2"/>
      <w:sz w:val="24"/>
      <w:szCs w:val="21"/>
    </w:rPr>
  </w:style>
  <w:style w:customStyle="1" w:styleId="69" w:type="character">
    <w:name w:val="2.2.1 Char"/>
    <w:basedOn w:val="31"/>
    <w:link w:val="70"/>
    <w:qFormat/>
    <w:uiPriority w:val="0"/>
    <w:rPr>
      <w:rFonts w:ascii="黑体" w:cs="黑体" w:eastAsia="黑体"/>
      <w:b/>
      <w:bCs/>
      <w:sz w:val="24"/>
      <w:szCs w:val="26"/>
    </w:rPr>
  </w:style>
  <w:style w:customStyle="1" w:styleId="70" w:type="paragraph">
    <w:name w:val="2.2.1"/>
    <w:basedOn w:val="1"/>
    <w:next w:val="1"/>
    <w:link w:val="69"/>
    <w:qFormat/>
    <w:uiPriority w:val="0"/>
    <w:pPr>
      <w:keepNext/>
      <w:keepLines/>
      <w:spacing w:after="50" w:afterLines="50" w:before="50" w:beforeLines="50"/>
      <w:jc w:val="left"/>
      <w:outlineLvl w:val="2"/>
    </w:pPr>
    <w:rPr>
      <w:rFonts w:ascii="黑体" w:cs="黑体" w:eastAsia="黑体"/>
      <w:b/>
      <w:bCs/>
      <w:kern w:val="0"/>
      <w:szCs w:val="26"/>
    </w:rPr>
  </w:style>
  <w:style w:customStyle="1" w:styleId="71" w:type="character">
    <w:name w:val="ca-1"/>
    <w:basedOn w:val="31"/>
    <w:qFormat/>
    <w:uiPriority w:val="0"/>
  </w:style>
  <w:style w:customStyle="1" w:styleId="72" w:type="character">
    <w:name w:val="纯文本 字符"/>
    <w:basedOn w:val="31"/>
    <w:link w:val="16"/>
    <w:qFormat/>
    <w:uiPriority w:val="0"/>
    <w:rPr>
      <w:rFonts w:ascii="宋体" w:cs="Courier New" w:hAnsi="Courier New"/>
      <w:szCs w:val="21"/>
    </w:rPr>
  </w:style>
  <w:style w:customStyle="1" w:styleId="73" w:type="character">
    <w:name w:val="long_text1"/>
    <w:basedOn w:val="31"/>
    <w:qFormat/>
    <w:uiPriority w:val="0"/>
    <w:rPr>
      <w:sz w:val="20"/>
      <w:szCs w:val="20"/>
    </w:rPr>
  </w:style>
  <w:style w:customStyle="1" w:styleId="74" w:type="character">
    <w:name w:val="文档结构图 字符"/>
    <w:basedOn w:val="31"/>
    <w:link w:val="12"/>
    <w:qFormat/>
    <w:uiPriority w:val="0"/>
    <w:rPr>
      <w:rFonts w:ascii="Times New Roman" w:hAnsi="Times New Roman"/>
      <w:szCs w:val="21"/>
      <w:shd w:color="auto" w:fill="000080" w:val="clear"/>
    </w:rPr>
  </w:style>
  <w:style w:customStyle="1" w:styleId="75" w:type="character">
    <w:name w:val="1.1 Char"/>
    <w:basedOn w:val="31"/>
    <w:link w:val="76"/>
    <w:qFormat/>
    <w:uiPriority w:val="0"/>
    <w:rPr>
      <w:rFonts w:ascii="黑体" w:cs="黑体" w:eastAsia="黑体" w:hAnsi="宋体"/>
      <w:b/>
      <w:bCs/>
      <w:sz w:val="28"/>
      <w:szCs w:val="28"/>
    </w:rPr>
  </w:style>
  <w:style w:customStyle="1" w:styleId="76" w:type="paragraph">
    <w:name w:val="1.1"/>
    <w:basedOn w:val="3"/>
    <w:next w:val="1"/>
    <w:link w:val="75"/>
    <w:qFormat/>
    <w:uiPriority w:val="0"/>
    <w:pPr>
      <w:spacing w:after="50" w:afterLines="50" w:before="50" w:beforeLines="50" w:line="360" w:lineRule="auto"/>
    </w:pPr>
    <w:rPr>
      <w:rFonts w:ascii="黑体" w:cs="黑体" w:hAnsi="宋体"/>
      <w:kern w:val="0"/>
      <w:szCs w:val="28"/>
    </w:rPr>
  </w:style>
  <w:style w:customStyle="1" w:styleId="77" w:type="character">
    <w:name w:val="页脚 Char1"/>
    <w:basedOn w:val="31"/>
    <w:semiHidden/>
    <w:qFormat/>
    <w:uiPriority w:val="99"/>
    <w:rPr>
      <w:rFonts w:ascii="Times New Roman" w:hAnsi="Times New Roman"/>
      <w:kern w:val="2"/>
      <w:sz w:val="18"/>
      <w:szCs w:val="18"/>
    </w:rPr>
  </w:style>
  <w:style w:styleId="78" w:type="paragraph">
    <w:name w:val="No Spacing"/>
    <w:qFormat/>
    <w:uiPriority w:val="0"/>
    <w:pPr>
      <w:widowControl w:val="0"/>
      <w:jc w:val="both"/>
    </w:pPr>
    <w:rPr>
      <w:rFonts w:ascii="Times New Roman" w:cs="Times New Roman" w:eastAsia="宋体" w:hAnsi="Times New Roman"/>
      <w:kern w:val="2"/>
      <w:sz w:val="21"/>
      <w:szCs w:val="21"/>
      <w:lang w:bidi="ar-SA" w:eastAsia="zh-CN" w:val="en-US"/>
    </w:rPr>
  </w:style>
  <w:style w:customStyle="1" w:styleId="79" w:type="paragraph">
    <w:name w:val="标题 1 + (西文) Times New Roman"/>
    <w:basedOn w:val="2"/>
    <w:qFormat/>
    <w:uiPriority w:val="0"/>
    <w:pPr>
      <w:spacing w:line="400" w:lineRule="atLeast"/>
      <w:ind w:left="240" w:leftChars="100"/>
      <w:jc w:val="center"/>
    </w:pPr>
    <w:rPr>
      <w:rFonts w:cs="Times New Roman"/>
      <w:kern w:val="36"/>
      <w:szCs w:val="32"/>
    </w:rPr>
  </w:style>
  <w:style w:customStyle="1" w:styleId="80" w:type="character">
    <w:name w:val="正文文本缩进 字符"/>
    <w:basedOn w:val="31"/>
    <w:link w:val="14"/>
    <w:qFormat/>
    <w:uiPriority w:val="0"/>
    <w:rPr>
      <w:rFonts w:ascii="宋体" w:cs="Times New Roman" w:eastAsia="宋体" w:hAnsi="Times New Roman"/>
      <w:kern w:val="2"/>
      <w:sz w:val="21"/>
      <w:szCs w:val="24"/>
    </w:rPr>
  </w:style>
  <w:style w:customStyle="1" w:styleId="81" w:type="character">
    <w:name w:val="页眉 Char1"/>
    <w:basedOn w:val="31"/>
    <w:semiHidden/>
    <w:qFormat/>
    <w:uiPriority w:val="99"/>
    <w:rPr>
      <w:rFonts w:ascii="Times New Roman" w:hAnsi="Times New Roman"/>
      <w:kern w:val="2"/>
      <w:sz w:val="18"/>
      <w:szCs w:val="18"/>
    </w:rPr>
  </w:style>
  <w:style w:customStyle="1" w:styleId="82" w:type="character">
    <w:name w:val="文档结构图 Char1"/>
    <w:basedOn w:val="31"/>
    <w:semiHidden/>
    <w:qFormat/>
    <w:uiPriority w:val="99"/>
    <w:rPr>
      <w:rFonts w:ascii="宋体" w:eastAsia="宋体" w:hAnsi="Times New Roman"/>
      <w:kern w:val="2"/>
      <w:sz w:val="18"/>
      <w:szCs w:val="18"/>
    </w:rPr>
  </w:style>
  <w:style w:customStyle="1" w:styleId="83" w:type="paragraph">
    <w:name w:val="a"/>
    <w:basedOn w:val="1"/>
    <w:qFormat/>
    <w:uiPriority w:val="0"/>
    <w:pPr>
      <w:widowControl/>
      <w:spacing w:after="100" w:afterAutospacing="1" w:before="100" w:beforeAutospacing="1"/>
      <w:jc w:val="left"/>
    </w:pPr>
    <w:rPr>
      <w:rFonts w:ascii="宋体" w:cs="宋体" w:hAnsi="宋体"/>
      <w:kern w:val="0"/>
      <w:szCs w:val="24"/>
    </w:rPr>
  </w:style>
  <w:style w:customStyle="1" w:styleId="84" w:type="character">
    <w:name w:val="批注框文本 Char1"/>
    <w:basedOn w:val="31"/>
    <w:semiHidden/>
    <w:qFormat/>
    <w:uiPriority w:val="99"/>
    <w:rPr>
      <w:rFonts w:ascii="Times New Roman" w:hAnsi="Times New Roman"/>
      <w:kern w:val="2"/>
      <w:sz w:val="18"/>
      <w:szCs w:val="18"/>
    </w:rPr>
  </w:style>
  <w:style w:customStyle="1" w:styleId="85" w:type="character">
    <w:name w:val="尾注文本 字符"/>
    <w:basedOn w:val="31"/>
    <w:link w:val="17"/>
    <w:qFormat/>
    <w:uiPriority w:val="0"/>
    <w:rPr>
      <w:rFonts w:ascii="Times New Roman" w:cs="Times New Roman" w:eastAsia="宋体" w:hAnsi="Times New Roman"/>
      <w:kern w:val="2"/>
      <w:sz w:val="24"/>
      <w:szCs w:val="21"/>
    </w:rPr>
  </w:style>
  <w:style w:customStyle="1" w:styleId="86" w:type="character">
    <w:name w:val="副标题 Char1"/>
    <w:basedOn w:val="31"/>
    <w:qFormat/>
    <w:uiPriority w:val="11"/>
    <w:rPr>
      <w:rFonts w:asciiTheme="majorHAnsi" w:cstheme="majorBidi" w:hAnsiTheme="majorHAnsi"/>
      <w:b/>
      <w:bCs/>
      <w:kern w:val="28"/>
      <w:sz w:val="32"/>
      <w:szCs w:val="32"/>
    </w:rPr>
  </w:style>
  <w:style w:customStyle="1" w:styleId="87" w:type="character">
    <w:name w:val="纯文本 Char1"/>
    <w:basedOn w:val="31"/>
    <w:semiHidden/>
    <w:qFormat/>
    <w:uiPriority w:val="99"/>
    <w:rPr>
      <w:rFonts w:ascii="宋体" w:cs="Courier New" w:eastAsia="宋体" w:hAnsi="Courier New"/>
      <w:kern w:val="2"/>
      <w:sz w:val="21"/>
      <w:szCs w:val="21"/>
    </w:rPr>
  </w:style>
  <w:style w:customStyle="1" w:styleId="88" w:type="character">
    <w:name w:val="标题 Char1"/>
    <w:basedOn w:val="31"/>
    <w:qFormat/>
    <w:uiPriority w:val="10"/>
    <w:rPr>
      <w:rFonts w:asciiTheme="majorHAnsi" w:cstheme="majorBidi" w:hAnsiTheme="majorHAnsi"/>
      <w:b/>
      <w:bCs/>
      <w:kern w:val="2"/>
      <w:sz w:val="32"/>
      <w:szCs w:val="32"/>
    </w:rPr>
  </w:style>
  <w:style w:customStyle="1" w:styleId="89" w:type="paragraph">
    <w:name w:val="TOC 标题2"/>
    <w:basedOn w:val="2"/>
    <w:next w:val="1"/>
    <w:unhideWhenUsed/>
    <w:qFormat/>
    <w:uiPriority w:val="39"/>
    <w:pPr>
      <w:widowControl/>
      <w:spacing w:after="0" w:before="480" w:line="276" w:lineRule="auto"/>
      <w:jc w:val="left"/>
      <w:outlineLvl w:val="9"/>
    </w:pPr>
    <w:rPr>
      <w:rFonts w:asciiTheme="majorHAnsi" w:cstheme="majorBidi" w:eastAsiaTheme="majorEastAsia" w:hAnsiTheme="majorHAnsi"/>
      <w:color w:themeColor="accent1" w:themeShade="BF" w:val="2F5597"/>
      <w:kern w:val="0"/>
      <w:sz w:val="28"/>
      <w:szCs w:val="28"/>
    </w:rPr>
  </w:style>
  <w:style w:customStyle="1" w:styleId="90" w:type="character">
    <w:name w:val="未处理的提及1"/>
    <w:basedOn w:val="31"/>
    <w:semiHidden/>
    <w:unhideWhenUsed/>
    <w:qFormat/>
    <w:uiPriority w:val="99"/>
    <w:rPr>
      <w:color w:val="605E5C"/>
      <w:shd w:color="auto" w:fill="E1DFDD" w:val="clear"/>
    </w:rPr>
  </w:style>
  <w:style w:customStyle="1" w:styleId="91" w:type="character">
    <w:name w:val="HTML 预设格式 字符"/>
    <w:basedOn w:val="31"/>
    <w:link w:val="25"/>
    <w:semiHidden/>
    <w:qFormat/>
    <w:uiPriority w:val="99"/>
    <w:rPr>
      <w:rFonts w:ascii="Courier New" w:cs="Courier New" w:eastAsia="宋体" w:hAnsi="Courier New"/>
      <w:kern w:val="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9" Target="footer3.xml" Type="http://schemas.openxmlformats.org/officeDocument/2006/relationships/footer" /><Relationship Id="rId8" Target="footer2.xml" Type="http://schemas.openxmlformats.org/officeDocument/2006/relationships/footer" /><Relationship Id="rId7" Target="header2.xml" Type="http://schemas.openxmlformats.org/officeDocument/2006/relationships/header" /><Relationship Id="rId6" Target="footer1.xml" Type="http://schemas.openxmlformats.org/officeDocument/2006/relationships/footer" /><Relationship Id="rId5" Target="header1.xml" Type="http://schemas.openxmlformats.org/officeDocument/2006/relationships/header" /><Relationship Id="rId13" Target="media/image1.jpeg" Type="http://schemas.openxmlformats.org/officeDocument/2006/relationships/image" /><Relationship Id="rId11" Target="footer5.xml" Type="http://schemas.openxmlformats.org/officeDocument/2006/relationships/footer" /><Relationship Id="rId10" Target="footer4.xml" Type="http://schemas.openxmlformats.org/officeDocument/2006/relationships/footer" /><Relationship Type="http://schemas.openxmlformats.org/officeDocument/2006/relationships/image" Id="rId34" Target="media/rId34.png" /><Relationship Type="http://schemas.openxmlformats.org/officeDocument/2006/relationships/image" Id="rId61" Target="media/rId61.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30" Target="media/rId30.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14</Pages>
  <Words>1561</Words>
  <Characters>2824</Characters>
  <Lines>927</Lines>
  <Paragraphs>990</Paragraphs>
  <TotalTime>0</TotalTime>
  <ScaleCrop>false</ScaleCrop>
  <LinksUpToDate>false</LinksUpToDate>
  <CharactersWithSpaces>3291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MiroFish多智能体仿真预测系统的设计与实现</dc:title>
  <dc:creator/>
  <cp:keywords/>
  <dcterms:created xsi:type="dcterms:W3CDTF">2026-05-25T02:28:20Z</dcterms:created>
  <dcterms:modified xsi:type="dcterms:W3CDTF">2026-05-25T02:28:20Z</dcterms:modified>
</cp:coreProperties>
</file>

<file path=docProps/custom.xml><?xml version="1.0" encoding="utf-8"?>
<Properties xmlns="http://schemas.openxmlformats.org/officeDocument/2006/custom-properties" xmlns:vt="http://schemas.openxmlformats.org/officeDocument/2006/docPropsVTypes"/>
</file>