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62F0E7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3B31C9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A79C" w14:textId="3E3E5234" w:rsidR="003B31C9" w:rsidRPr="003B31C9" w:rsidRDefault="003B31C9" w:rsidP="003B31C9">
            <w:pPr>
              <w:rPr>
                <w:i/>
                <w:iCs/>
              </w:rPr>
            </w:pPr>
            <w:proofErr w:type="spellStart"/>
            <w:r w:rsidRPr="003B31C9">
              <w:rPr>
                <w:i/>
                <w:iCs/>
              </w:rPr>
              <w:t>Dipyridamol</w:t>
            </w:r>
            <w:r w:rsidR="00DE28E0">
              <w:rPr>
                <w:i/>
                <w:iCs/>
              </w:rPr>
              <w:t>_OPTIMAL</w:t>
            </w:r>
            <w:proofErr w:type="spellEnd"/>
            <w:r w:rsidR="00DE28E0">
              <w:rPr>
                <w:i/>
                <w:iCs/>
              </w:rPr>
              <w:t xml:space="preserve"> </w:t>
            </w:r>
          </w:p>
          <w:p w14:paraId="5922AF28" w14:textId="34D96C0B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35B62A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3B31C9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D1DD4A8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77E301F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08776217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0B838850" w:rsidR="0072596E" w:rsidRPr="00E53C68" w:rsidRDefault="00F95ABF" w:rsidP="00E53C68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Dipyridamole 100mg tablets</w:t>
            </w:r>
          </w:p>
        </w:tc>
      </w:tr>
      <w:tr w:rsidR="00625293" w14:paraId="3B1871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0158" w14:textId="69D0A9E3" w:rsidR="00625293" w:rsidRPr="00E53C68" w:rsidRDefault="003E5F28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Persantin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100mg tablets</w:t>
            </w:r>
          </w:p>
        </w:tc>
      </w:tr>
      <w:tr w:rsidR="00625293" w14:paraId="5DF3585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55E1" w14:textId="1F08DDBC" w:rsidR="00625293" w:rsidRPr="00E53C68" w:rsidRDefault="003E5F28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Pyridantin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100mg tablets</w:t>
            </w:r>
          </w:p>
        </w:tc>
      </w:tr>
      <w:tr w:rsidR="003E5F28" w14:paraId="6080080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6B7B" w14:textId="5D860019" w:rsidR="003E5F28" w:rsidRPr="00E53C68" w:rsidRDefault="003E5F28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Attia 200mg modified-release capsules</w:t>
            </w:r>
          </w:p>
        </w:tc>
      </w:tr>
      <w:tr w:rsidR="003E5F28" w14:paraId="511BAB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DD10" w14:textId="52791601" w:rsidR="003E5F28" w:rsidRPr="00E53C68" w:rsidRDefault="003E5F28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Ofcram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PR 200mg capsules</w:t>
            </w:r>
          </w:p>
        </w:tc>
      </w:tr>
      <w:tr w:rsidR="003E5F28" w14:paraId="68A954F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A7F" w14:textId="18762E09" w:rsidR="003E5F28" w:rsidRPr="00E53C68" w:rsidRDefault="003E5F28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Trolactin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200mg modified-release capsules</w:t>
            </w:r>
          </w:p>
        </w:tc>
      </w:tr>
      <w:tr w:rsidR="003E5F28" w14:paraId="447B1FB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34AA" w14:textId="00A332B1" w:rsidR="003E5F28" w:rsidRPr="00E53C68" w:rsidRDefault="003E5F28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Asasantin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Retard capsules</w:t>
            </w:r>
          </w:p>
        </w:tc>
      </w:tr>
      <w:tr w:rsidR="003E5F28" w14:paraId="218FE6B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DF6" w14:textId="70AEBA57" w:rsidR="003E5F28" w:rsidRPr="00E53C68" w:rsidRDefault="003E5F28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Atransipar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200mg/25mg modified-release capsules</w:t>
            </w:r>
          </w:p>
        </w:tc>
      </w:tr>
      <w:tr w:rsidR="003E5F28" w14:paraId="143D60F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ED3F" w14:textId="474CD70B" w:rsidR="003E5F28" w:rsidRPr="00E53C68" w:rsidRDefault="003E5F28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Molita</w:t>
            </w:r>
            <w:proofErr w:type="spellEnd"/>
            <w:r w:rsidRPr="00E53C68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200mg/25mg modified-release capsules</w:t>
            </w:r>
          </w:p>
        </w:tc>
      </w:tr>
      <w:tr w:rsidR="00EB7DF4" w14:paraId="1D45AF3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BEF7" w14:textId="4BAE0C3E" w:rsidR="00EB7DF4" w:rsidRPr="00E53C68" w:rsidRDefault="00EB7DF4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EB7DF4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Cerebrovase</w:t>
            </w:r>
            <w:proofErr w:type="spellEnd"/>
          </w:p>
        </w:tc>
      </w:tr>
      <w:tr w:rsidR="00EB7DF4" w14:paraId="23A59E6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E324" w14:textId="2C09B3C6" w:rsidR="00EB7DF4" w:rsidRPr="00EB7DF4" w:rsidRDefault="00EB7DF4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modaplate</w:t>
            </w:r>
            <w:proofErr w:type="spellEnd"/>
          </w:p>
        </w:tc>
      </w:tr>
      <w:tr w:rsidR="005371B5" w14:paraId="668694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0577" w14:textId="2952B640" w:rsidR="005371B5" w:rsidRDefault="005371B5" w:rsidP="003E5F28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5371B5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B01AC07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Gunathilaka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C51678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E53C68">
              <w:rPr>
                <w:i/>
              </w:rPr>
              <w:t>7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3359" w14:textId="77777777" w:rsidR="00200D2D" w:rsidRDefault="00200D2D" w:rsidP="00144599">
      <w:pPr>
        <w:spacing w:line="240" w:lineRule="auto"/>
      </w:pPr>
      <w:r>
        <w:separator/>
      </w:r>
    </w:p>
  </w:endnote>
  <w:endnote w:type="continuationSeparator" w:id="0">
    <w:p w14:paraId="6A468A6B" w14:textId="77777777" w:rsidR="00200D2D" w:rsidRDefault="00200D2D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96A6" w14:textId="77777777" w:rsidR="00200D2D" w:rsidRDefault="00200D2D" w:rsidP="00144599">
      <w:pPr>
        <w:spacing w:line="240" w:lineRule="auto"/>
      </w:pPr>
      <w:r>
        <w:separator/>
      </w:r>
    </w:p>
  </w:footnote>
  <w:footnote w:type="continuationSeparator" w:id="0">
    <w:p w14:paraId="2B40F975" w14:textId="77777777" w:rsidR="00200D2D" w:rsidRDefault="00200D2D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52AB"/>
    <w:multiLevelType w:val="hybridMultilevel"/>
    <w:tmpl w:val="A9A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71448">
    <w:abstractNumId w:val="0"/>
  </w:num>
  <w:num w:numId="2" w16cid:durableId="842012911">
    <w:abstractNumId w:val="4"/>
  </w:num>
  <w:num w:numId="3" w16cid:durableId="607469341">
    <w:abstractNumId w:val="3"/>
  </w:num>
  <w:num w:numId="4" w16cid:durableId="941841360">
    <w:abstractNumId w:val="2"/>
  </w:num>
  <w:num w:numId="5" w16cid:durableId="201113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63A43"/>
    <w:rsid w:val="00097F08"/>
    <w:rsid w:val="00120E6D"/>
    <w:rsid w:val="0012281F"/>
    <w:rsid w:val="00142BDD"/>
    <w:rsid w:val="00144599"/>
    <w:rsid w:val="001B759F"/>
    <w:rsid w:val="001C4D58"/>
    <w:rsid w:val="00200D2D"/>
    <w:rsid w:val="002D7012"/>
    <w:rsid w:val="00303123"/>
    <w:rsid w:val="00374876"/>
    <w:rsid w:val="003B31C9"/>
    <w:rsid w:val="003E0D4D"/>
    <w:rsid w:val="003E5F28"/>
    <w:rsid w:val="0040449D"/>
    <w:rsid w:val="0042799F"/>
    <w:rsid w:val="0045336B"/>
    <w:rsid w:val="00484C05"/>
    <w:rsid w:val="00485700"/>
    <w:rsid w:val="005371B5"/>
    <w:rsid w:val="00546657"/>
    <w:rsid w:val="005602A0"/>
    <w:rsid w:val="00617096"/>
    <w:rsid w:val="00625293"/>
    <w:rsid w:val="00635293"/>
    <w:rsid w:val="006B0D9B"/>
    <w:rsid w:val="0072049E"/>
    <w:rsid w:val="0072596E"/>
    <w:rsid w:val="00780EF5"/>
    <w:rsid w:val="007B4B24"/>
    <w:rsid w:val="00800B96"/>
    <w:rsid w:val="00827465"/>
    <w:rsid w:val="008907C6"/>
    <w:rsid w:val="008A59F7"/>
    <w:rsid w:val="008B1D1D"/>
    <w:rsid w:val="008E0772"/>
    <w:rsid w:val="008E7E18"/>
    <w:rsid w:val="008F12F5"/>
    <w:rsid w:val="00905EDA"/>
    <w:rsid w:val="00972657"/>
    <w:rsid w:val="00977C0A"/>
    <w:rsid w:val="009824D3"/>
    <w:rsid w:val="009E6757"/>
    <w:rsid w:val="00A016E0"/>
    <w:rsid w:val="00A11BD5"/>
    <w:rsid w:val="00A479D6"/>
    <w:rsid w:val="00A84741"/>
    <w:rsid w:val="00AE1286"/>
    <w:rsid w:val="00AE378D"/>
    <w:rsid w:val="00B1559E"/>
    <w:rsid w:val="00B22E35"/>
    <w:rsid w:val="00B43621"/>
    <w:rsid w:val="00B949B6"/>
    <w:rsid w:val="00C11B28"/>
    <w:rsid w:val="00C140EC"/>
    <w:rsid w:val="00C3696F"/>
    <w:rsid w:val="00CA1A96"/>
    <w:rsid w:val="00CD57D6"/>
    <w:rsid w:val="00CF0AC0"/>
    <w:rsid w:val="00D20DE7"/>
    <w:rsid w:val="00D265C1"/>
    <w:rsid w:val="00D31430"/>
    <w:rsid w:val="00D72B74"/>
    <w:rsid w:val="00D9020E"/>
    <w:rsid w:val="00DE28E0"/>
    <w:rsid w:val="00DFFB33"/>
    <w:rsid w:val="00E07445"/>
    <w:rsid w:val="00E40F4C"/>
    <w:rsid w:val="00E53C68"/>
    <w:rsid w:val="00E62550"/>
    <w:rsid w:val="00EA3C9D"/>
    <w:rsid w:val="00EB7DF4"/>
    <w:rsid w:val="00ED5374"/>
    <w:rsid w:val="00F6298D"/>
    <w:rsid w:val="00F7195C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31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8187F94-9906-4955-AC94-B57F79E2CB62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2023-01-13T18:02:00Z</dcterms:created>
  <dcterms:modified xsi:type="dcterms:W3CDTF">2023-01-13T18:02:00Z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