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60DEA901" w:rsidR="00051CF9" w:rsidRDefault="00B54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cystic fibrosis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76E03" w14:textId="77777777" w:rsidR="00051CF9" w:rsidRDefault="00B54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diagnosis of CF</w:t>
            </w:r>
          </w:p>
          <w:p w14:paraId="78577B25" w14:textId="57FA3EF4" w:rsidR="006E13DE" w:rsidRDefault="006E1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includes </w:t>
            </w:r>
            <w:r w:rsidR="00183518">
              <w:rPr>
                <w:i/>
              </w:rPr>
              <w:t xml:space="preserve">procedural codes: </w:t>
            </w:r>
            <w:r>
              <w:rPr>
                <w:i/>
              </w:rPr>
              <w:t>CF monitoring, CF annual review</w:t>
            </w:r>
            <w:r w:rsidR="00183518">
              <w:rPr>
                <w:i/>
              </w:rPr>
              <w:t xml:space="preserve">, age and date of CF diagnosis </w:t>
            </w: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C719DB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r>
              <w:t>Caliber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1818D9">
            <w:pPr>
              <w:widowControl w:val="0"/>
              <w:spacing w:line="240" w:lineRule="auto"/>
            </w:pPr>
            <w:hyperlink r:id="rId4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1376CC24" w:rsidR="00051CF9" w:rsidRDefault="0071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Y-none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181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181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2141CA94" w:rsidR="00051CF9" w:rsidRDefault="0071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Y- none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181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740555D2" w:rsidR="00051CF9" w:rsidRDefault="0071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181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678ACE57" w:rsidR="00051CF9" w:rsidRDefault="0071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Y-none</w:t>
            </w: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181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20DE7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C45D" w14:textId="3370861C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Snowmed CT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2064" w14:textId="758968CB" w:rsidR="00D20DE7" w:rsidRDefault="00181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 w:history="1">
              <w:r w:rsidR="00D20DE7">
                <w:rPr>
                  <w:rStyle w:val="Hyperlink"/>
                </w:rPr>
                <w:t>http://bioportal.bioontology.org/ontologies/SNOMEDCT?p=classes&amp;conceptid=266569009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78CB" w14:textId="77777777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1.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592F1BAA" w:rsidR="00051CF9" w:rsidRDefault="00D35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cystic fibrosis</w:t>
            </w:r>
          </w:p>
        </w:tc>
      </w:tr>
      <w:tr w:rsidR="00051CF9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C44E9" w14:textId="77777777" w:rsidR="000E7FA1" w:rsidRDefault="000E7F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*</w:t>
            </w:r>
            <w:r w:rsidR="00232C7D">
              <w:t>fibrocystic disease</w:t>
            </w:r>
            <w:r>
              <w:t>, filter out FH</w:t>
            </w:r>
          </w:p>
          <w:p w14:paraId="2B7BB6D6" w14:textId="7161D4C4" w:rsidR="00051CF9" w:rsidRDefault="00232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(stem code C370</w:t>
            </w:r>
            <w:r w:rsidR="000E7FA1">
              <w:t>, but not other organ specific fibrocystic disease</w:t>
            </w:r>
            <w:r>
              <w:t>)</w:t>
            </w:r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6BC321C1" w:rsidR="00051CF9" w:rsidRDefault="000E7F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mucoviscidosis (stem code C370, </w:t>
            </w:r>
          </w:p>
        </w:tc>
      </w:tr>
      <w:tr w:rsidR="00051CF9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2DDD8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AF252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348CF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24965FFC" w:rsidR="00051CF9" w:rsidRDefault="001B5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screen</w:t>
            </w:r>
            <w:r w:rsidR="006E13DE">
              <w:rPr>
                <w:i/>
              </w:rPr>
              <w:t xml:space="preserve"> /scrn</w:t>
            </w:r>
            <w:r w:rsidR="005A1EE6">
              <w:rPr>
                <w:i/>
              </w:rPr>
              <w:t xml:space="preserve"> / scr</w:t>
            </w: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071F09B7" w:rsidR="00051CF9" w:rsidRDefault="006B7C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fh / family history</w:t>
            </w: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11B4256E" w:rsidR="00051CF9" w:rsidRDefault="007F3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suspect</w:t>
            </w:r>
            <w:r w:rsidR="008D18E3">
              <w:t xml:space="preserve"> / susp</w:t>
            </w:r>
          </w:p>
        </w:tc>
      </w:tr>
      <w:tr w:rsidR="00051CF9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23CD8409" w:rsidR="00051CF9" w:rsidRDefault="006E1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clinic</w:t>
            </w:r>
          </w:p>
        </w:tc>
      </w:tr>
      <w:tr w:rsidR="001B5A78" w14:paraId="19C3D08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FEFC" w14:textId="753FAB9C" w:rsidR="001B5A78" w:rsidRDefault="0059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carrier</w:t>
            </w:r>
          </w:p>
        </w:tc>
      </w:tr>
      <w:tr w:rsidR="001B5A78" w14:paraId="380EF02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BF3B" w14:textId="40769FA4" w:rsidR="001B5A78" w:rsidRDefault="00131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cystic fibrosis </w:t>
            </w:r>
            <w:r w:rsidR="008D18E3">
              <w:t>gene mutation</w:t>
            </w:r>
          </w:p>
        </w:tc>
      </w:tr>
      <w:tr w:rsidR="001B5A78" w14:paraId="5949C68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01170" w14:textId="32959B6A" w:rsidR="001B5A78" w:rsidRDefault="00F96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staff group</w:t>
            </w:r>
          </w:p>
        </w:tc>
      </w:tr>
      <w:tr w:rsidR="001B5A78" w14:paraId="36B685FE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24F3B" w14:textId="3F9C437C" w:rsidR="001B5A78" w:rsidRDefault="00F96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newborn (spot test)</w:t>
            </w:r>
          </w:p>
        </w:tc>
      </w:tr>
      <w:tr w:rsidR="001B5A78" w14:paraId="6759EF9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AC8E5" w14:textId="77777777" w:rsidR="001B5A78" w:rsidRDefault="001B5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B5A78" w14:paraId="05EBBE8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8DA4F" w14:textId="77777777" w:rsidR="001B5A78" w:rsidRDefault="001B5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B5A78" w14:paraId="26F2663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F803" w14:textId="77777777" w:rsidR="001B5A78" w:rsidRDefault="001B5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B5A78" w14:paraId="103C97F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723FE" w14:textId="77777777" w:rsidR="001B5A78" w:rsidRDefault="001B5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0E2AB05D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Siang Ing Lee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5B1F9F48" w:rsidR="00051CF9" w:rsidRDefault="00181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9/1/2021</w:t>
            </w: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E7FA1"/>
    <w:rsid w:val="001312EE"/>
    <w:rsid w:val="001818D9"/>
    <w:rsid w:val="00183518"/>
    <w:rsid w:val="001B5A78"/>
    <w:rsid w:val="00232C7D"/>
    <w:rsid w:val="00374876"/>
    <w:rsid w:val="005938E7"/>
    <w:rsid w:val="005A1EE6"/>
    <w:rsid w:val="006B7C62"/>
    <w:rsid w:val="006E13DE"/>
    <w:rsid w:val="00715D19"/>
    <w:rsid w:val="007F38F2"/>
    <w:rsid w:val="008D18E3"/>
    <w:rsid w:val="00B549FE"/>
    <w:rsid w:val="00C02895"/>
    <w:rsid w:val="00D20DE7"/>
    <w:rsid w:val="00D35AE7"/>
    <w:rsid w:val="00F9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hyperlink" Target="http://bioportal.bioontology.org/ontologies/SNOMEDCT?p=classes&amp;conceptid=266569009" TargetMode="Externa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Siang Ing</cp:lastModifiedBy>
  <cp:revision>18</cp:revision>
  <dcterms:created xsi:type="dcterms:W3CDTF">2021-01-09T12:27:00Z</dcterms:created>
  <dcterms:modified xsi:type="dcterms:W3CDTF">2021-01-09T14:19:00Z</dcterms:modified>
</cp:coreProperties>
</file>