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95B9" w14:textId="77777777" w:rsidR="00565B12" w:rsidRDefault="005F3565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565B12" w14:paraId="732C48A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A775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7C2" w14:textId="2BA56D18" w:rsidR="00565B12" w:rsidRDefault="00E87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Turner</w:t>
            </w:r>
            <w:r w:rsidR="00312C0F">
              <w:rPr>
                <w:i/>
              </w:rPr>
              <w:t>’s syndrome</w:t>
            </w:r>
          </w:p>
        </w:tc>
      </w:tr>
      <w:tr w:rsidR="00565B12" w14:paraId="7CE28BD4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7DC6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CA80" w14:textId="59B6BDAE" w:rsidR="00565B12" w:rsidRDefault="00E87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Turner</w:t>
            </w:r>
            <w:r w:rsidR="00312C0F">
              <w:rPr>
                <w:i/>
              </w:rPr>
              <w:t>’s syndrome diagnosis</w:t>
            </w:r>
          </w:p>
        </w:tc>
      </w:tr>
      <w:tr w:rsidR="00565B12" w14:paraId="0232059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439F" w14:textId="7B4845AC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EB21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683213F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38F6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1DAC" w14:textId="1EA5CDB9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56E4986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EBAE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6334" w14:textId="59D1FDF5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3051955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C4C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E82" w14:textId="68089258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5B12" w14:paraId="2B4426B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B21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F53F" w14:textId="2BE31ADA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65B12" w14:paraId="4EB7422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F020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FDEE" w14:textId="4289F1B7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565B12" w14:paraId="4F49F105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3F22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64E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114F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38ABBE8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2741" w14:textId="77777777" w:rsidR="00565B12" w:rsidRDefault="005F3565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CBAC" w14:textId="77777777" w:rsidR="00565B12" w:rsidRDefault="005F3565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3DE7" w14:textId="05605204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565B12" w14:paraId="62CE989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30CF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35CA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4FE3" w14:textId="154969CA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565B12" w14:paraId="0B20EC2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0277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5883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65CB" w14:textId="3463B4B8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 </w:t>
            </w:r>
            <w:r>
              <w:t>–</w:t>
            </w:r>
            <w:r>
              <w:t xml:space="preserve"> none</w:t>
            </w:r>
          </w:p>
        </w:tc>
      </w:tr>
      <w:tr w:rsidR="00565B12" w14:paraId="0DDF08F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1C25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67D8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058" w14:textId="5C5FE0D8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565B12" w14:paraId="6E2A7A3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F1BF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1151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1D9B" w14:textId="03BCD33B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565B12" w14:paraId="1A0B20F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08BE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53BE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719" w14:textId="24EF2D29" w:rsidR="00565B12" w:rsidRDefault="00312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565B12" w14:paraId="6B72E6D5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7720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565B12" w14:paraId="6BE8CE16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5BE9" w14:textId="7DA07741" w:rsidR="00565B12" w:rsidRDefault="00312C0F" w:rsidP="00312C0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related publications</w:t>
            </w:r>
          </w:p>
        </w:tc>
      </w:tr>
      <w:tr w:rsidR="00565B12" w14:paraId="257B5D4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1707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565B12" w14:paraId="23549DF2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6E2B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C26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565B12" w14:paraId="640D444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12FA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ADEE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2509FD7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1E39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6706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604EF7B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7F20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9E48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03F8341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CDD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BBC5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1AB9B4E9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AD8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565B12" w14:paraId="7010DF1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0C75" w14:textId="74879AA2" w:rsidR="00565B12" w:rsidRDefault="00E87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Turner</w:t>
            </w:r>
          </w:p>
        </w:tc>
      </w:tr>
      <w:tr w:rsidR="00565B12" w14:paraId="295BBA4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2F20" w14:textId="70F8DB31" w:rsidR="00565B12" w:rsidRDefault="00E87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Monosomy X</w:t>
            </w:r>
          </w:p>
        </w:tc>
      </w:tr>
      <w:tr w:rsidR="00565B12" w14:paraId="506B2AA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7BCD" w14:textId="32333544" w:rsidR="00565B12" w:rsidRDefault="00E87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 x</w:t>
            </w:r>
            <w:r w:rsidR="009F310E">
              <w:t xml:space="preserve"> (no relevant result)</w:t>
            </w:r>
          </w:p>
        </w:tc>
      </w:tr>
      <w:tr w:rsidR="00565B12" w14:paraId="5CE1F9B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52CB" w14:textId="394DF711" w:rsidR="00565B12" w:rsidRDefault="00FF4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</w:t>
            </w:r>
            <w:r w:rsidR="00DB583F">
              <w:t xml:space="preserve">  (space before after, no relevant result)</w:t>
            </w:r>
          </w:p>
        </w:tc>
      </w:tr>
      <w:tr w:rsidR="00565B12" w14:paraId="6F6DBF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64ED" w14:textId="32D82E4D" w:rsidR="00565B12" w:rsidRDefault="00D10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Bonnevie-Ullrich</w:t>
            </w:r>
          </w:p>
        </w:tc>
      </w:tr>
      <w:tr w:rsidR="00565B12" w14:paraId="2772BA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3E52" w14:textId="55233616" w:rsidR="00565B12" w:rsidRDefault="002B4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45xo</w:t>
            </w:r>
          </w:p>
        </w:tc>
      </w:tr>
      <w:tr w:rsidR="00565B12" w14:paraId="27D340C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3A30" w14:textId="4F9BAC44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608FE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813D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51F1DBC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FFE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0DEFA04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CC2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48443F2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AF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731B4B5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477C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4D64F7B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4D00" w14:textId="77777777" w:rsidR="00565B12" w:rsidRDefault="0056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65B12" w14:paraId="7A6634C2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943A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565B12" w14:paraId="0F432B0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DF74" w14:textId="6C2CF005" w:rsidR="00565B12" w:rsidRDefault="00AD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x-linked</w:t>
            </w:r>
          </w:p>
        </w:tc>
      </w:tr>
      <w:tr w:rsidR="00565B12" w14:paraId="463B480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5742" w14:textId="2B8B6FE1" w:rsidR="00565B12" w:rsidRDefault="00B4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="00C24632">
              <w:t>arsonage</w:t>
            </w:r>
          </w:p>
        </w:tc>
      </w:tr>
      <w:tr w:rsidR="00565B12" w14:paraId="2651EE7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3890" w14:textId="7883C040" w:rsidR="00565B12" w:rsidRDefault="00B46F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Hip (turner total replacement of hip)</w:t>
            </w:r>
          </w:p>
        </w:tc>
      </w:tr>
      <w:tr w:rsidR="00565B12" w14:paraId="256A558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1257" w14:textId="49652CAE" w:rsidR="00565B12" w:rsidRDefault="0045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 (turner’s phenotype, karyotype normal)</w:t>
            </w:r>
          </w:p>
        </w:tc>
      </w:tr>
      <w:tr w:rsidR="00F62AFF" w14:paraId="2AD849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F9BB" w14:textId="369A0DA0" w:rsidR="00F62AFF" w:rsidRDefault="00F6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Tooth  (turner’s tooth)</w:t>
            </w:r>
          </w:p>
        </w:tc>
      </w:tr>
      <w:tr w:rsidR="00090B35" w14:paraId="0F5F019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BC7E" w14:textId="4FB2A72E" w:rsidR="00090B35" w:rsidRDefault="0009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Hypoplasia (turner hypoplasia = dental abnormality unrelated to turner syndrome)</w:t>
            </w:r>
          </w:p>
        </w:tc>
      </w:tr>
      <w:tr w:rsidR="00AB68CE" w14:paraId="2ABFA0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8C99" w14:textId="1BF5588B" w:rsidR="00AB68CE" w:rsidRDefault="00AB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Turner-like   ( = noonan / male turner)</w:t>
            </w:r>
          </w:p>
        </w:tc>
      </w:tr>
      <w:tr w:rsidR="00565B12" w14:paraId="27A07E4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956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243" w14:textId="13520BB7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565B12" w14:paraId="281B878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E7CD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742C" w14:textId="67739F95" w:rsidR="00565B12" w:rsidRDefault="00866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9/8/2020</w:t>
            </w:r>
          </w:p>
        </w:tc>
      </w:tr>
      <w:tr w:rsidR="00565B12" w14:paraId="16BD29F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A07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F56D" w14:textId="77777777" w:rsidR="00565B12" w:rsidRDefault="005F3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7200D57B" w14:textId="77777777" w:rsidR="00565B12" w:rsidRDefault="00565B12"/>
    <w:sectPr w:rsidR="00565B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E5110"/>
    <w:multiLevelType w:val="hybridMultilevel"/>
    <w:tmpl w:val="66E6D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2"/>
    <w:rsid w:val="00090B35"/>
    <w:rsid w:val="00277E9B"/>
    <w:rsid w:val="002B10C4"/>
    <w:rsid w:val="002B4A9C"/>
    <w:rsid w:val="00312C0F"/>
    <w:rsid w:val="004567DB"/>
    <w:rsid w:val="00456A6E"/>
    <w:rsid w:val="00516FFF"/>
    <w:rsid w:val="00565B12"/>
    <w:rsid w:val="005F3565"/>
    <w:rsid w:val="00866EE4"/>
    <w:rsid w:val="009F310E"/>
    <w:rsid w:val="00AB68CE"/>
    <w:rsid w:val="00AD710D"/>
    <w:rsid w:val="00B46F7A"/>
    <w:rsid w:val="00C24632"/>
    <w:rsid w:val="00D10CD2"/>
    <w:rsid w:val="00D45E54"/>
    <w:rsid w:val="00DB583F"/>
    <w:rsid w:val="00E87B45"/>
    <w:rsid w:val="00F62AFF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BC6D"/>
  <w15:docId w15:val="{0F85681B-1518-434B-BD0B-E4122C4A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22</cp:revision>
  <dcterms:created xsi:type="dcterms:W3CDTF">2020-08-09T15:42:00Z</dcterms:created>
  <dcterms:modified xsi:type="dcterms:W3CDTF">2020-08-09T16:26:00Z</dcterms:modified>
</cp:coreProperties>
</file>