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UnifAI Implementation and Configuration Guide</w:t>
      </w:r>
    </w:p>
    <w:p>
      <w:pPr>
        <w:pStyle w:val="Heading1"/>
      </w:pPr>
      <w:r>
        <w:t>UnifAI Implementation &amp; Configuration Guide</w:t>
      </w:r>
    </w:p>
    <w:p>
      <w:r>
        <w:t xml:space="preserve">**Server · Windows Guard · Mac Guard · Configuration**  </w:t>
      </w:r>
    </w:p>
    <w:p>
      <w:r>
        <w:t xml:space="preserve">**Date:** 10 Sep 2026  </w:t>
      </w:r>
    </w:p>
    <w:p>
      <w:r>
        <w:t xml:space="preserve">**Repo:** `unify - Copy` / `unifai_new`  </w:t>
      </w:r>
    </w:p>
    <w:p>
      <w:r>
        <w:t>**Docs folder:** `docs/`</w:t>
      </w:r>
    </w:p>
    <w:p>
      <w:r>
        <w:t>---</w:t>
      </w:r>
    </w:p>
    <w:p>
      <w:pPr>
        <w:pStyle w:val="Heading2"/>
      </w:pPr>
      <w:r>
        <w:t>1. Architecture (one picture in words)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SERVER (UnifAI)                          │</w:t>
      </w:r>
    </w:p>
    <w:p>
      <w:r>
        <w:t>│  Docker / Helm · Port 8081 · Postgres · configs/ · UI        │</w:t>
      </w:r>
    </w:p>
    <w:p>
      <w:r>
        <w:t>│  Browser AI APIs · MCP · Governance · Observability          │</w:t>
      </w:r>
    </w:p>
    <w:p>
      <w:r>
        <w:t>└───────────────┬───────────────────────┬─────────────────────┘</w:t>
      </w:r>
    </w:p>
    <w:p>
      <w:r>
        <w:t xml:space="preserve">                │                       │</w:t>
      </w:r>
    </w:p>
    <w:p>
      <w:r>
        <w:t xml:space="preserve">     ┌──────────▼──────────┐   ┌────────▼────────────┐</w:t>
      </w:r>
    </w:p>
    <w:p>
      <w:r>
        <w:t xml:space="preserve">     │  WINDOWS laptop     │   │  MAC laptop         │</w:t>
      </w:r>
    </w:p>
    <w:p>
      <w:r>
        <w:t xml:space="preserve">     │  UnifAI_Guard.exe   │   │  (NOT READY YET)    │</w:t>
      </w:r>
    </w:p>
    <w:p>
      <w:r>
        <w:t xml:space="preserve">     │  Local proxy :8085  │   │  Planned: same      │</w:t>
      </w:r>
    </w:p>
    <w:p>
      <w:r>
        <w:t xml:space="preserve">     │  agent_type=endpoint│   │  agent architecture │</w:t>
      </w:r>
    </w:p>
    <w:p>
      <w:r>
        <w:t xml:space="preserve">     └──────────┬──────────┘   └─────────────────────┘</w:t>
      </w:r>
    </w:p>
    <w:p>
      <w:r>
        <w:t xml:space="preserve">                │</w:t>
      </w:r>
    </w:p>
    <w:p>
      <w:r>
        <w:t xml:space="preserve">     Optional: Network mitmproxy :8082 (office PAC)</w:t>
      </w:r>
    </w:p>
    <w:p>
      <w:r>
        <w:t xml:space="preserve">                → same Browser AI dashboard</w:t>
      </w:r>
    </w:p>
    <w:p>
      <w:r>
        <w:t>```</w:t>
      </w:r>
    </w:p>
    <w:p>
      <w:r>
        <w:t>**One dashboard:** Workspace → **Browser AI** (Prompt Logs + Guard Agents + Rules + Targets).</w:t>
      </w:r>
    </w:p>
    <w:p>
      <w:r>
        <w:t>---</w:t>
      </w:r>
    </w:p>
    <w:p>
      <w:pPr>
        <w:pStyle w:val="Heading2"/>
      </w:pPr>
      <w:r>
        <w:t>2. Server implementation</w:t>
      </w:r>
    </w:p>
    <w:p>
      <w:pPr>
        <w:pStyle w:val="Heading3"/>
      </w:pPr>
      <w:r>
        <w:t>2.1 What the server is</w:t>
      </w:r>
    </w:p>
    <w:p>
      <w:r>
        <w:t>UnifAI HTTP gateway + management UI:</w:t>
      </w:r>
    </w:p>
    <w:p>
      <w:r>
        <w:t>- AI gateway (providers, routing, MCP, governance)</w:t>
      </w:r>
    </w:p>
    <w:p>
      <w:r>
        <w:t>- Browser AI control plane (rules, targets, agent heartbeats, PAC, logs)</w:t>
      </w:r>
    </w:p>
    <w:p>
      <w:r>
        <w:t>- Observability plugins (Maxim, Datadog, BigQuery, Kafka, Pub/Sub, New Relic, OTEL…)</w:t>
      </w:r>
    </w:p>
    <w:p>
      <w:pPr>
        <w:pStyle w:val="Heading3"/>
      </w:pPr>
      <w:r>
        <w:t>2.2 Deploy options</w:t>
      </w:r>
    </w:p>
    <w:p>
      <w:r>
        <w:t>| Method | When to use | Entry |</w:t>
      </w:r>
    </w:p>
    <w:p>
      <w:r>
        <w:t>|--------|-------------|--------|</w:t>
      </w:r>
    </w:p>
    <w:p>
      <w:r>
        <w:t>| **Docker Compose** | Current company stack | `docker-compose.yml` |</w:t>
      </w:r>
    </w:p>
    <w:p>
      <w:r>
        <w:t>| **Helm** | Kubernetes | `deploy/helm/unifai/` |</w:t>
      </w:r>
    </w:p>
    <w:p>
      <w:r>
        <w:t>| **Local binary** | Dev only | `transports/unifai-http` |</w:t>
      </w:r>
    </w:p>
    <w:p>
      <w:pPr>
        <w:pStyle w:val="Heading3"/>
      </w:pPr>
      <w:r>
        <w:t>2.3 Docker Compose (current)</w:t>
      </w:r>
    </w:p>
    <w:p>
      <w:r>
        <w:t>**Services**</w:t>
      </w:r>
    </w:p>
    <w:p>
      <w:r>
        <w:t>| Service | Role | Port |</w:t>
      </w:r>
    </w:p>
    <w:p>
      <w:r>
        <w:t>|---------|------|------|</w:t>
      </w:r>
    </w:p>
    <w:p>
      <w:r>
        <w:t>| `zen_gauss_v1` | UnifAI backend + UI APIs | `APP_PORT` (default **8081**) |</w:t>
      </w:r>
    </w:p>
    <w:p>
      <w:r>
        <w:t>| `unifai_broswer_proxy` | Shared network Guard (mitmproxy) | `PROXY_PORT` (default **8082**) |</w:t>
      </w:r>
    </w:p>
    <w:p>
      <w:r>
        <w:t>**Volumes**</w:t>
      </w:r>
    </w:p>
    <w:p>
      <w:r>
        <w:t>- `./data` → `/app/data` (runtime + config store files)</w:t>
      </w:r>
    </w:p>
    <w:p>
      <w:r>
        <w:t>- `./configs` → `/app/configs` (pricing, **mcp-library.json**, etc.)</w:t>
      </w:r>
    </w:p>
    <w:p>
      <w:r>
        <w:t>**Start**</w:t>
      </w:r>
    </w:p>
    <w:p>
      <w:r>
        <w:t>```bash</w:t>
      </w:r>
    </w:p>
    <w:p>
      <w:pPr>
        <w:pStyle w:val="Heading1"/>
      </w:pPr>
      <w:r>
        <w:t>From repo root, with .env filled</w:t>
      </w:r>
    </w:p>
    <w:p>
      <w:r>
        <w:t>docker compose up -d zen_gauss_v1</w:t>
      </w:r>
    </w:p>
    <w:p>
      <w:pPr>
        <w:pStyle w:val="Heading1"/>
      </w:pPr>
      <w:r>
        <w:t>Optional network Guard proxy:</w:t>
      </w:r>
    </w:p>
    <w:p>
      <w:r>
        <w:t>docker compose up -d unifai_broswer_proxy</w:t>
      </w:r>
    </w:p>
    <w:p>
      <w:r>
        <w:t>```</w:t>
      </w:r>
    </w:p>
    <w:p>
      <w:r>
        <w:t>**Health checks (must return JSON, not HTML login page)**</w:t>
      </w:r>
    </w:p>
    <w:p>
      <w:r>
        <w:t>```text</w:t>
      </w:r>
    </w:p>
    <w:p>
      <w:r>
        <w:t>GET https://&lt;SERVER_DOMAIN&gt;/health</w:t>
      </w:r>
    </w:p>
    <w:p>
      <w:r>
        <w:t>GET https://&lt;SERVER_DOMAIN&gt;/api/browser-ai/targets</w:t>
      </w:r>
    </w:p>
    <w:p>
      <w:r>
        <w:t>GET https://&lt;SERVER_DOMAIN&gt;/api/browser-ai/rules</w:t>
      </w:r>
    </w:p>
    <w:p>
      <w:r>
        <w:t>GET https://&lt;SERVER_DOMAIN&gt;/api/browser-ai/proxy.pac?proxy=127.0.0.1:8085</w:t>
      </w:r>
    </w:p>
    <w:p>
      <w:r>
        <w:t>GET https://&lt;SERVER_DOMAIN&gt;/api/browser-ai/pac?proxy=&lt;corp-proxy-host&gt;:8082</w:t>
      </w:r>
    </w:p>
    <w:p>
      <w:r>
        <w:t>```</w:t>
      </w:r>
    </w:p>
    <w:p>
      <w:pPr>
        <w:pStyle w:val="Heading3"/>
      </w:pPr>
      <w:r>
        <w:t>2.4 Server config files</w:t>
      </w:r>
    </w:p>
    <w:p>
      <w:r>
        <w:t>| File | Purpose |</w:t>
      </w:r>
    </w:p>
    <w:p>
      <w:r>
        <w:t>|------|---------|</w:t>
      </w:r>
    </w:p>
    <w:p>
      <w:r>
        <w:t>| `.env` | Master env (domain, DB, admin, Ollama, ports) |</w:t>
      </w:r>
    </w:p>
    <w:p>
      <w:r>
        <w:t>| `configs/config.json` | Framework pricing + **mcp_library_url** etc. |</w:t>
      </w:r>
    </w:p>
    <w:p>
      <w:r>
        <w:t>| `configs/mcp-library.json` | MCP catalog (~122 servers) |</w:t>
      </w:r>
    </w:p>
    <w:p>
      <w:r>
        <w:t>| `configs/pricing.json` / `model-parameters.json` | Model pricing/params |</w:t>
      </w:r>
    </w:p>
    <w:p>
      <w:r>
        <w:t>| `data/` | Runtime DB-backed config persistence |</w:t>
      </w:r>
    </w:p>
    <w:p>
      <w:r>
        <w:t>**MCP catalog (important)**</w:t>
      </w:r>
    </w:p>
    <w:p>
      <w:r>
        <w:t>```json</w:t>
      </w:r>
    </w:p>
    <w:p>
      <w:r>
        <w:t>"mcp_library_url": "file:///app/configs/mcp-library.json"</w:t>
      </w:r>
    </w:p>
    <w:p>
      <w:r>
        <w:t>```</w:t>
      </w:r>
    </w:p>
    <w:p>
      <w:r>
        <w:t>Do **not** rely on `https://getunifai.ai/mcp-library` (DNS dead).</w:t>
      </w:r>
    </w:p>
    <w:p>
      <w:pPr>
        <w:pStyle w:val="Heading3"/>
      </w:pPr>
      <w:r>
        <w:t>2.5 Server implementation checklist</w:t>
      </w:r>
    </w:p>
    <w:p>
      <w:r>
        <w:t>- [ ] `.env` set (`SERVER_DOMAIN`, DB_*, `ADMIN_*`, `OLLAMA_URL`)</w:t>
      </w:r>
    </w:p>
    <w:p>
      <w:r>
        <w:t>- [ ] Postgres reachable</w:t>
      </w:r>
    </w:p>
    <w:p>
      <w:r>
        <w:t>- [ ] `docker compose up -d`</w:t>
      </w:r>
    </w:p>
    <w:p>
      <w:r>
        <w:t>- [ ] `/health` → `status: ok`</w:t>
      </w:r>
    </w:p>
    <w:p>
      <w:r>
        <w:t>- [ ] Login works</w:t>
      </w:r>
    </w:p>
    <w:p>
      <w:r>
        <w:t>- [ ] Browser AI APIs return JSON</w:t>
      </w:r>
    </w:p>
    <w:p>
      <w:r>
        <w:t>- [ ] MCP Library shows ~122 after sync</w:t>
      </w:r>
    </w:p>
    <w:p>
      <w:r>
        <w:t>- [ ] Guard Agents can heartbeat to this domain</w:t>
      </w:r>
    </w:p>
    <w:p>
      <w:r>
        <w:t>---</w:t>
      </w:r>
    </w:p>
    <w:p>
      <w:pPr>
        <w:pStyle w:val="Heading2"/>
      </w:pPr>
      <w:r>
        <w:t>3. Windows implementation (UnifAI Guard)</w:t>
      </w:r>
    </w:p>
    <w:p>
      <w:pPr>
        <w:pStyle w:val="Heading3"/>
      </w:pPr>
      <w:r>
        <w:t>3.1 Status</w:t>
      </w:r>
    </w:p>
    <w:p>
      <w:r>
        <w:t xml:space="preserve">**Implemented and packaged.**  </w:t>
      </w:r>
    </w:p>
    <w:p>
      <w:r>
        <w:t>Version line in release notes: **v1.6.x** (see `apps/browser-guard/release/VERSION.txt`).</w:t>
      </w:r>
    </w:p>
    <w:p>
      <w:pPr>
        <w:pStyle w:val="Heading3"/>
      </w:pPr>
      <w:r>
        <w:t>3.2 What runs on the laptop</w:t>
      </w:r>
    </w:p>
    <w:p>
      <w:r>
        <w:t>| Component | Detail |</w:t>
      </w:r>
    </w:p>
    <w:p>
      <w:r>
        <w:t>|-----------|--------|</w:t>
      </w:r>
    </w:p>
    <w:p>
      <w:r>
        <w:t>| Binary | `UnifAI_Guard.exe` (PyInstaller) |</w:t>
      </w:r>
    </w:p>
    <w:p>
      <w:r>
        <w:t>| Local API | `http://127.0.0.1:18085/` (agent status) |</w:t>
      </w:r>
    </w:p>
    <w:p>
      <w:r>
        <w:t>| Local proxy | Typically **127.0.0.1:8085** |</w:t>
      </w:r>
    </w:p>
    <w:p>
      <w:r>
        <w:t>| PAC | Applied on that PC only |</w:t>
      </w:r>
    </w:p>
    <w:p>
      <w:r>
        <w:t>| `agent_type` | `endpoint` |</w:t>
      </w:r>
    </w:p>
    <w:p>
      <w:r>
        <w:t>| Backend | Heartbeats + logs → `SERVER_DOMAIN` / `backend_url` |</w:t>
      </w:r>
    </w:p>
    <w:p>
      <w:pPr>
        <w:pStyle w:val="Heading3"/>
      </w:pPr>
      <w:r>
        <w:t>3.3 Employee install (production)</w:t>
      </w:r>
    </w:p>
    <w:p>
      <w:r>
        <w:t>1. Fully quit old Guard (Task Manager → end all `UnifAI_Guard.exe`).</w:t>
      </w:r>
    </w:p>
    <w:p>
      <w:r>
        <w:t xml:space="preserve">2. Prefer latest **`release/UnifAI_Guard.exe`** matching `VERSION.txt`.  </w:t>
      </w:r>
    </w:p>
    <w:p>
      <w:r>
        <w:t xml:space="preserve">   Or company installer: **`release/UnifAI_Guard_Setup.exe`**.</w:t>
      </w:r>
    </w:p>
    <w:p>
      <w:r>
        <w:t>3. Run as Administrator once (or install via Setup).</w:t>
      </w:r>
    </w:p>
    <w:p>
      <w:r>
        <w:t>4. Open `http://127.0.0.1:18085/` → version + `proxy_port` OK.</w:t>
      </w:r>
    </w:p>
    <w:p>
      <w:r>
        <w:t>5. UnifAI UI → Browser AI → Guard Agents → Active row shows correct version.</w:t>
      </w:r>
    </w:p>
    <w:p>
      <w:r>
        <w:t>6. Fully quit Chrome/Edge and reopen.</w:t>
      </w:r>
    </w:p>
    <w:p>
      <w:r>
        <w:t>7. Test a **Target Website** (prompt + optional file upload).</w:t>
      </w:r>
    </w:p>
    <w:p>
      <w:r>
        <w:t xml:space="preserve">**Configured backend example (edit per company):**  </w:t>
      </w:r>
    </w:p>
    <w:p>
      <w:r>
        <w:t>`https://unifaiv2.dev-yp.com` or `https://unifai.dev-yp.com`</w:t>
      </w:r>
    </w:p>
    <w:p>
      <w:pPr>
        <w:pStyle w:val="Heading3"/>
      </w:pPr>
      <w:r>
        <w:t>3.4 IT rebuild (Windows)</w:t>
      </w:r>
    </w:p>
    <w:p>
      <w:r>
        <w:t>```text</w:t>
      </w:r>
    </w:p>
    <w:p>
      <w:r>
        <w:t>apps/browser-guard/</w:t>
      </w:r>
    </w:p>
    <w:p>
      <w:r>
        <w:t xml:space="preserve">  agent/unifai_agent.py          # agent entry</w:t>
      </w:r>
    </w:p>
    <w:p>
      <w:r>
        <w:t xml:space="preserve">  proxy/browser_ai_proxy.py      # mitm addon</w:t>
      </w:r>
    </w:p>
    <w:p>
      <w:r>
        <w:t xml:space="preserve">  UnifAI_Guard.spec              # PyInstaller</w:t>
      </w:r>
    </w:p>
    <w:p>
      <w:r>
        <w:t xml:space="preserve">  installer/build_installer.bat  # Inno Setup</w:t>
      </w:r>
    </w:p>
    <w:p>
      <w:r>
        <w:t xml:space="preserve">  release/                       # ship to employees + host Download ZIP</w:t>
      </w:r>
    </w:p>
    <w:p>
      <w:r>
        <w:t>```</w:t>
      </w:r>
    </w:p>
    <w:p>
      <w:r>
        <w:t>After rebuild:</w:t>
      </w:r>
    </w:p>
    <w:p>
      <w:r>
        <w:t>1. Copy new EXE/Setup into `release/`</w:t>
      </w:r>
    </w:p>
    <w:p>
      <w:r>
        <w:t>2. Redeploy UnifAI server so **Download Setup ZIP** serves new build</w:t>
      </w:r>
    </w:p>
    <w:p>
      <w:r>
        <w:t>3. Roll out to PCs; verify Agents tab version</w:t>
      </w:r>
    </w:p>
    <w:p>
      <w:pPr>
        <w:pStyle w:val="Heading3"/>
      </w:pPr>
      <w:r>
        <w:t>3.5 Hybrid (Windows laptop + office network)</w:t>
      </w:r>
    </w:p>
    <w:p>
      <w:r>
        <w:t>See `apps/browser-guard/HYBRID_DEPLOY.txt`.</w:t>
      </w:r>
    </w:p>
    <w:p>
      <w:r>
        <w:t>| Mode | Who | Proxy |</w:t>
      </w:r>
    </w:p>
    <w:p>
      <w:r>
        <w:t>|------|-----|-------|</w:t>
      </w:r>
    </w:p>
    <w:p>
      <w:r>
        <w:t>| A Laptop | Each PC EXE | `127.0.0.1:8085` |</w:t>
      </w:r>
    </w:p>
    <w:p>
      <w:r>
        <w:t>| B Network | Docker `unifai_broswer_proxy` | `0.0.0.0:8082` |</w:t>
      </w:r>
    </w:p>
    <w:p>
      <w:r>
        <w:t>- Office PAC/GPO → `https://&lt;unifai&gt;/api/browser-ai/pac?proxy=&lt;corp-host&gt;:8082`</w:t>
      </w:r>
    </w:p>
    <w:p>
      <w:r>
        <w:t>- Distribute mitmproxy CA for HTTPS inspect</w:t>
      </w:r>
    </w:p>
    <w:p>
      <w:r>
        <w:t>- **Avoid double-MITM** (don’t force laptop PAC + corp PAC on same session)</w:t>
      </w:r>
    </w:p>
    <w:p>
      <w:pPr>
        <w:pStyle w:val="Heading3"/>
      </w:pPr>
      <w:r>
        <w:t>3.6 Windows known gaps</w:t>
      </w:r>
    </w:p>
    <w:p>
      <w:r>
        <w:t>| Gap | Notes |</w:t>
      </w:r>
    </w:p>
    <w:p>
      <w:r>
        <w:t>|-----|-------|</w:t>
      </w:r>
    </w:p>
    <w:p>
      <w:r>
        <w:t>| Site coverage | Not all websites; Target list based |</w:t>
      </w:r>
    </w:p>
    <w:p>
      <w:r>
        <w:t>| LLM Guard path | Often **regex-only**; LLM classification incomplete |</w:t>
      </w:r>
    </w:p>
    <w:p>
      <w:r>
        <w:t>| Chrome “all sites” | Not implemented |</w:t>
      </w:r>
    </w:p>
    <w:p>
      <w:r>
        <w:t>---</w:t>
      </w:r>
    </w:p>
    <w:p>
      <w:pPr>
        <w:pStyle w:val="Heading2"/>
      </w:pPr>
      <w:r>
        <w:t>4. Mac implementation</w:t>
      </w:r>
    </w:p>
    <w:p>
      <w:pPr>
        <w:pStyle w:val="Heading3"/>
      </w:pPr>
      <w:r>
        <w:t>4.1 Status</w:t>
      </w:r>
    </w:p>
    <w:p>
      <w:r>
        <w:t xml:space="preserve">**Not implemented for production yet.**  </w:t>
      </w:r>
    </w:p>
    <w:p>
      <w:r>
        <w:t>Windows uses WinRT OCR + mitmproxy Windows hooks + `.exe` packaging. Mac needs a separate agent build.</w:t>
      </w:r>
    </w:p>
    <w:p>
      <w:pPr>
        <w:pStyle w:val="Heading3"/>
      </w:pPr>
      <w:r>
        <w:t>4.2 Planned Mac architecture (same product behaviour)</w:t>
      </w:r>
    </w:p>
    <w:p>
      <w:r>
        <w:t>| Piece | Plan |</w:t>
      </w:r>
    </w:p>
    <w:p>
      <w:r>
        <w:t>|-------|------|</w:t>
      </w:r>
    </w:p>
    <w:p>
      <w:r>
        <w:t>| Agent runtime | Python agent port of `unifai_agent.py` (no WinRT-only deps) |</w:t>
      </w:r>
    </w:p>
    <w:p>
      <w:r>
        <w:t>| HTTPS intercept | mitmproxy (macOS) + system/user proxy or PAC |</w:t>
      </w:r>
    </w:p>
    <w:p>
      <w:r>
        <w:t>| Packaging | `.app` or signed pkg / Homebrew cask (TBD) |</w:t>
      </w:r>
    </w:p>
    <w:p>
      <w:r>
        <w:t>| Backend | Same UnifAI server (`backend_url` / `SERVER_DOMAIN`) |</w:t>
      </w:r>
    </w:p>
    <w:p>
      <w:r>
        <w:t>| Dashboard | Same Browser AI UI; `agent_type=endpoint` |</w:t>
      </w:r>
    </w:p>
    <w:p>
      <w:r>
        <w:t>| Config | Same JSON/env shape as Windows where possible |</w:t>
      </w:r>
    </w:p>
    <w:p>
      <w:pPr>
        <w:pStyle w:val="Heading3"/>
      </w:pPr>
      <w:r>
        <w:t>4.3 Mac implementation checklist (to build)</w:t>
      </w:r>
    </w:p>
    <w:p>
      <w:r>
        <w:t>- [ ] Remove/replace Windows-only APIs (`winrt` OCR → Vision/alternative or skip OCR v1)</w:t>
      </w:r>
    </w:p>
    <w:p>
      <w:r>
        <w:t>- [ ] mitmproxy CA install flow for macOS Keychain</w:t>
      </w:r>
    </w:p>
    <w:p>
      <w:r>
        <w:t>- [ ] PAC / system proxy apply + remove on quit</w:t>
      </w:r>
    </w:p>
    <w:p>
      <w:r>
        <w:t>- [ ] Autostart (LaunchAgent)</w:t>
      </w:r>
    </w:p>
    <w:p>
      <w:r>
        <w:t>- [ ] Code signing + notarization (Gatekeeper)</w:t>
      </w:r>
    </w:p>
    <w:p>
      <w:r>
        <w:t>- [ ] Local status HTTP port (parity with 18085)</w:t>
      </w:r>
    </w:p>
    <w:p>
      <w:r>
        <w:t>- [ ] Heartbeat + Prompt Logs e2e against staging</w:t>
      </w:r>
    </w:p>
    <w:p>
      <w:r>
        <w:t>- [ ] Employee install doc (Mac)</w:t>
      </w:r>
    </w:p>
    <w:p>
      <w:pPr>
        <w:pStyle w:val="Heading3"/>
      </w:pPr>
      <w:r>
        <w:t>4.4 Temporary Mac workaround (until agent ships)</w:t>
      </w:r>
    </w:p>
    <w:p>
      <w:r>
        <w:t>1. Use **network Guard proxy** (`unifai_broswer_proxy`) on company network.</w:t>
      </w:r>
    </w:p>
    <w:p>
      <w:r>
        <w:t>2. Point Mac browser proxy/PAC to corp proxy.</w:t>
      </w:r>
    </w:p>
    <w:p>
      <w:r>
        <w:t>3. Install corp mitm CA on Mac.</w:t>
      </w:r>
    </w:p>
    <w:p>
      <w:r>
        <w:t>4. Mac traffic appears as **Network / server** agent in Browser AI (not Laptop Guard).</w:t>
      </w:r>
    </w:p>
    <w:p>
      <w:r>
        <w:t>---</w:t>
      </w:r>
    </w:p>
    <w:p>
      <w:pPr>
        <w:pStyle w:val="Heading2"/>
      </w:pPr>
      <w:r>
        <w:t>5. Configuration reference</w:t>
      </w:r>
    </w:p>
    <w:p>
      <w:pPr>
        <w:pStyle w:val="Heading3"/>
      </w:pPr>
      <w:r>
        <w:t>5.1 Server `.env` (required)</w:t>
      </w:r>
    </w:p>
    <w:p>
      <w:r>
        <w:t>| Variable | Example / meaning |</w:t>
      </w:r>
    </w:p>
    <w:p>
      <w:r>
        <w:t>|----------|-------------------|</w:t>
      </w:r>
    </w:p>
    <w:p>
      <w:r>
        <w:t>| `SERVER_DOMAIN` | Public URL, e.g. `https://unifai.dev-yp.com` |</w:t>
      </w:r>
    </w:p>
    <w:p>
      <w:r>
        <w:t>| `APP_PORT` | `8081` |</w:t>
      </w:r>
    </w:p>
    <w:p>
      <w:r>
        <w:t>| `APP_HOST` | `0.0.0.0` |</w:t>
      </w:r>
    </w:p>
    <w:p>
      <w:r>
        <w:t>| `PROXY_PORT` | `8082` (network Guard) |</w:t>
      </w:r>
    </w:p>
    <w:p>
      <w:r>
        <w:t>| `DB_TYPE` | `postgres` (or `mysql`) |</w:t>
      </w:r>
    </w:p>
    <w:p>
      <w:r>
        <w:t>| `DB_HOST` / `DB_PORT` / `DB_NAME` / `DB_USER` / `DB_PASSWORD` | Database |</w:t>
      </w:r>
    </w:p>
    <w:p>
      <w:r>
        <w:t>| `DB_SSL_MODE` | `disable` / `require` / … |</w:t>
      </w:r>
    </w:p>
    <w:p>
      <w:r>
        <w:t>| `ADMIN_EMAIL` / `ADMIN_PASSWORD` | First admin |</w:t>
      </w:r>
    </w:p>
    <w:p>
      <w:r>
        <w:t>| `OLLAMA_URL` | Guard Bot / local LLM (`BROWSER_AI_OLLAMA_URL` in compose) |</w:t>
      </w:r>
    </w:p>
    <w:p>
      <w:r>
        <w:t>| `LOG_LEVEL` / `LOG_STYLE` | `info` / `json` |</w:t>
      </w:r>
    </w:p>
    <w:p>
      <w:r>
        <w:t>| `APP_DIR` | `/app/data` |</w:t>
      </w:r>
    </w:p>
    <w:p>
      <w:r>
        <w:t>Copy from `.env.example` — **use company secrets; do not commit real passwords.**</w:t>
      </w:r>
    </w:p>
    <w:p>
      <w:pPr>
        <w:pStyle w:val="Heading3"/>
      </w:pPr>
      <w:r>
        <w:t>5.2 Network Guard env (compose / bare metal)</w:t>
      </w:r>
    </w:p>
    <w:p>
      <w:r>
        <w:t>| Variable | Meaning |</w:t>
      </w:r>
    </w:p>
    <w:p>
      <w:r>
        <w:t>|----------|---------|</w:t>
      </w:r>
    </w:p>
    <w:p>
      <w:r>
        <w:t>| `UNIFAI_BACKEND_URL` | UnifAI API base (compose: `http://zen_gauss_v1:8081`) |</w:t>
      </w:r>
    </w:p>
    <w:p>
      <w:r>
        <w:t>| `UNIFAI_SERVER_MODE` | `1` for network mode |</w:t>
      </w:r>
    </w:p>
    <w:p>
      <w:r>
        <w:t>| `UNIFAI_AGENT_TYPE` | `network` |</w:t>
      </w:r>
    </w:p>
    <w:p>
      <w:r>
        <w:t>| `UNIFAI_AGENT_ID` | Unique id, e.g. `network-proxy-1` |</w:t>
      </w:r>
    </w:p>
    <w:p>
      <w:r>
        <w:t>| `UNIFAI_LISTEN_HOST` | `0.0.0.0` |</w:t>
      </w:r>
    </w:p>
    <w:p>
      <w:r>
        <w:t>| `UNIFAI_PAC_ADVERTISE_ADDR` | `proxy.company.local:8082` |</w:t>
      </w:r>
    </w:p>
    <w:p>
      <w:r>
        <w:t>| `UNIFAI_FAIL_OPEN` | `0` = fail closed when backend down |</w:t>
      </w:r>
    </w:p>
    <w:p>
      <w:pPr>
        <w:pStyle w:val="Heading3"/>
      </w:pPr>
      <w:r>
        <w:t>5.3 Laptop Guard config (Windows)</w:t>
      </w:r>
    </w:p>
    <w:p>
      <w:r>
        <w:t>Typical fields (JSON / installer config):</w:t>
      </w:r>
    </w:p>
    <w:p>
      <w:r>
        <w:t>| Field | Meaning |</w:t>
      </w:r>
    </w:p>
    <w:p>
      <w:r>
        <w:t>|-------|---------|</w:t>
      </w:r>
    </w:p>
    <w:p>
      <w:r>
        <w:t>| `backend_url` | UnifAI public URL |</w:t>
      </w:r>
    </w:p>
    <w:p>
      <w:r>
        <w:t>| `server_mode` | `false` for laptop |</w:t>
      </w:r>
    </w:p>
    <w:p>
      <w:r>
        <w:t>| `agent_type` | `endpoint` |</w:t>
      </w:r>
    </w:p>
    <w:p>
      <w:r>
        <w:t>| `listen_host` | `127.0.0.1` |</w:t>
      </w:r>
    </w:p>
    <w:p>
      <w:r>
        <w:t>| `proxy_addr` / local port | Local MITM listen |</w:t>
      </w:r>
    </w:p>
    <w:p>
      <w:r>
        <w:t>| Fleet pull | From `browser_guard_fleet_config` via heartbeat |</w:t>
      </w:r>
    </w:p>
    <w:p>
      <w:pPr>
        <w:pStyle w:val="Heading3"/>
      </w:pPr>
      <w:r>
        <w:t>5.4 MCP library config</w:t>
      </w:r>
    </w:p>
    <w:p>
      <w:r>
        <w:t>| Setting | Value |</w:t>
      </w:r>
    </w:p>
    <w:p>
      <w:r>
        <w:t>|---------|-------|</w:t>
      </w:r>
    </w:p>
    <w:p>
      <w:r>
        <w:t>| UI → MCP Library → Settings → URL | `file:///app/configs/mcp-library.json` |</w:t>
      </w:r>
    </w:p>
    <w:p>
      <w:r>
        <w:t>| Or empty | Uses server default (same file URL) |</w:t>
      </w:r>
    </w:p>
    <w:p>
      <w:r>
        <w:t>| Sync | Force Sync after deploy |</w:t>
      </w:r>
    </w:p>
    <w:p>
      <w:pPr>
        <w:pStyle w:val="Heading3"/>
      </w:pPr>
      <w:r>
        <w:t>5.5 SMTP / Auth (login emails)</w:t>
      </w:r>
    </w:p>
    <w:p>
      <w:r>
        <w:t>Configure SMTP in UnifAI Settings / env as used by your deployment so:</w:t>
      </w:r>
    </w:p>
    <w:p>
      <w:r>
        <w:t>- Registration accept/reject emails</w:t>
      </w:r>
    </w:p>
    <w:p>
      <w:r>
        <w:t>- New-device login notices</w:t>
      </w:r>
    </w:p>
    <w:p>
      <w:r>
        <w:t>(Exact SMTP keys follow your `config.json` / settings UI — verify after deploy.)</w:t>
      </w:r>
    </w:p>
    <w:p>
      <w:pPr>
        <w:pStyle w:val="Heading3"/>
      </w:pPr>
      <w:r>
        <w:t>5.6 Observability connectors (high level)</w:t>
      </w:r>
    </w:p>
    <w:p>
      <w:r>
        <w:t>Each connector needs **its own** destination credentials in Observability UI:</w:t>
      </w:r>
    </w:p>
    <w:p>
      <w:r>
        <w:t>| Connector | Typical config |</w:t>
      </w:r>
    </w:p>
    <w:p>
      <w:r>
        <w:t>|-----------|----------------|</w:t>
      </w:r>
    </w:p>
    <w:p>
      <w:r>
        <w:t>| Maxim | API keys / request header capture |</w:t>
      </w:r>
    </w:p>
    <w:p>
      <w:r>
        <w:t>| Datadog | API key, site, agent addresses |</w:t>
      </w:r>
    </w:p>
    <w:p>
      <w:r>
        <w:t>| BigQuery | project, dataset, table, SA key |</w:t>
      </w:r>
    </w:p>
    <w:p>
      <w:r>
        <w:t>| Kafka | brokers, topic, SASL/TLS |</w:t>
      </w:r>
    </w:p>
    <w:p>
      <w:r>
        <w:t>| Pub/Sub | project, topic, SA key |</w:t>
      </w:r>
    </w:p>
    <w:p>
      <w:r>
        <w:t>| New Relic | license/API keys |</w:t>
      </w:r>
    </w:p>
    <w:p>
      <w:r>
        <w:t>| OTEL | collector URL + **Headers** (auth to collector) |</w:t>
      </w:r>
    </w:p>
    <w:p>
      <w:r>
        <w:t>---</w:t>
      </w:r>
    </w:p>
    <w:p>
      <w:pPr>
        <w:pStyle w:val="Heading2"/>
      </w:pPr>
      <w:r>
        <w:t>6. Verify matrix</w:t>
      </w:r>
    </w:p>
    <w:p>
      <w:r>
        <w:t>| Layer | Check | Pass look like |</w:t>
      </w:r>
    </w:p>
    <w:p>
      <w:r>
        <w:t>|-------|-------|----------------|</w:t>
      </w:r>
    </w:p>
    <w:p>
      <w:r>
        <w:t>| Server | `/health` | `{"status":"ok"}` |</w:t>
      </w:r>
    </w:p>
    <w:p>
      <w:r>
        <w:t>| Server | Browser AI API | JSON targets/rules |</w:t>
      </w:r>
    </w:p>
    <w:p>
      <w:r>
        <w:t>| Windows Guard | `127.0.0.1:18085` | Correct version |</w:t>
      </w:r>
    </w:p>
    <w:p>
      <w:r>
        <w:t>| Windows Guard | Agents UI | Heartbeat + version |</w:t>
      </w:r>
    </w:p>
    <w:p>
      <w:r>
        <w:t>| Windows Guard | Target site | Log in Prompt Logs |</w:t>
      </w:r>
    </w:p>
    <w:p>
      <w:r>
        <w:t>| Network proxy | PAC URL | PAC body, not HTML |</w:t>
      </w:r>
    </w:p>
    <w:p>
      <w:r>
        <w:t>| Mac | — | Pending agent; or corp PAC workaround |</w:t>
      </w:r>
    </w:p>
    <w:p>
      <w:r>
        <w:t>| MCP | Library | ~122 + logos |</w:t>
      </w:r>
    </w:p>
    <w:p>
      <w:r>
        <w:t>| Headers MCP | Install with API key | Connected (valid key) |</w:t>
      </w:r>
    </w:p>
    <w:p>
      <w:r>
        <w:t>---</w:t>
      </w:r>
    </w:p>
    <w:p>
      <w:pPr>
        <w:pStyle w:val="Heading2"/>
      </w:pPr>
      <w:r>
        <w:t>7. File map (quick)</w:t>
      </w:r>
    </w:p>
    <w:p>
      <w:r>
        <w:t>```text</w:t>
      </w:r>
    </w:p>
    <w:p>
      <w:r>
        <w:t>.env / .env.example</w:t>
      </w:r>
    </w:p>
    <w:p>
      <w:r>
        <w:t>docker-compose.yml</w:t>
      </w:r>
    </w:p>
    <w:p>
      <w:r>
        <w:t>configs/config.json</w:t>
      </w:r>
    </w:p>
    <w:p>
      <w:r>
        <w:t>configs/mcp-library.json</w:t>
      </w:r>
    </w:p>
    <w:p>
      <w:r>
        <w:t>apps/browser-guard/README.md</w:t>
      </w:r>
    </w:p>
    <w:p>
      <w:r>
        <w:t>apps/browser-guard/HYBRID_DEPLOY.txt</w:t>
      </w:r>
    </w:p>
    <w:p>
      <w:r>
        <w:t>apps/browser-guard/release/INSTALL_WINDOWS.txt</w:t>
      </w:r>
    </w:p>
    <w:p>
      <w:r>
        <w:t>apps/browser-guard/installer/IT_README.txt</w:t>
      </w:r>
    </w:p>
    <w:p>
      <w:r>
        <w:t>apps/browser-guard/installer/EMPLOYEE_README.txt</w:t>
      </w:r>
    </w:p>
    <w:p>
      <w:r>
        <w:t>deploy/helm/unifai/README.md</w:t>
      </w:r>
    </w:p>
    <w:p>
      <w:r>
        <w:t>docs/UNIFAI_STATUS_ROADMAP.md          # feature roadmap</w:t>
      </w:r>
    </w:p>
    <w:p>
      <w:r>
        <w:t>docs/UNIFAI_IMPLEMENTATION_CONFIG.md   # this file</w:t>
      </w:r>
    </w:p>
    <w:p>
      <w:r>
        <w:t>```</w:t>
      </w:r>
    </w:p>
    <w:p>
      <w:r>
        <w:t>---</w:t>
      </w:r>
    </w:p>
    <w:p>
      <w:pPr>
        <w:pStyle w:val="Heading2"/>
      </w:pPr>
      <w:r>
        <w:t>8. Immediate rollout order</w:t>
      </w:r>
    </w:p>
    <w:p>
      <w:r>
        <w:t xml:space="preserve">1. **Server:** set `.env` → compose up → health + Browser AI JSON APIs.  </w:t>
      </w:r>
    </w:p>
    <w:p>
      <w:r>
        <w:t xml:space="preserve">2. **Windows:** ship `UnifAI_Guard_Setup.exe` / EXE → Agents heartbeat.  </w:t>
      </w:r>
    </w:p>
    <w:p>
      <w:r>
        <w:t xml:space="preserve">3. **Network (optional):** start `unifai_broswer_proxy` + PAC + CA.  </w:t>
      </w:r>
    </w:p>
    <w:p>
      <w:r>
        <w:t xml:space="preserve">4. **Mac:** use network PAC workaround; schedule Mac agent build (Section 4).  </w:t>
      </w:r>
    </w:p>
    <w:p>
      <w:r>
        <w:t>5. **Config polish:** MCP file URL, SMTP, observability credentials.</w:t>
      </w:r>
    </w:p>
    <w:p>
      <w:r>
        <w:t>---</w:t>
      </w:r>
    </w:p>
    <w:p>
      <w:r>
        <w:t>*End of Implementation &amp; Configuration Guide.*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