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247" w:rsidRDefault="00FF0921" w:rsidP="00690247">
      <w:pPr>
        <w:pStyle w:val="1"/>
        <w:jc w:val="center"/>
      </w:pPr>
      <w:r>
        <w:rPr>
          <w:rFonts w:hint="eastAsia"/>
        </w:rPr>
        <w:t>Apriori</w:t>
      </w:r>
    </w:p>
    <w:p w:rsidR="00690247" w:rsidRPr="00690247" w:rsidRDefault="00FF0921" w:rsidP="00690247">
      <w:pPr>
        <w:jc w:val="center"/>
        <w:rPr>
          <w:sz w:val="28"/>
          <w:szCs w:val="28"/>
        </w:rPr>
      </w:pPr>
      <w:r>
        <w:rPr>
          <w:rFonts w:hint="eastAsia"/>
          <w:sz w:val="28"/>
          <w:szCs w:val="28"/>
        </w:rPr>
        <w:t>一个</w:t>
      </w:r>
      <w:r w:rsidRPr="00FF0921">
        <w:rPr>
          <w:rFonts w:hint="eastAsia"/>
          <w:sz w:val="28"/>
          <w:szCs w:val="28"/>
        </w:rPr>
        <w:t>挖掘关联规则的频繁项集算法</w:t>
      </w:r>
    </w:p>
    <w:p w:rsidR="00FF0921" w:rsidRDefault="00FF0921" w:rsidP="005F79E1">
      <w:pPr>
        <w:pStyle w:val="a5"/>
        <w:numPr>
          <w:ilvl w:val="0"/>
          <w:numId w:val="20"/>
        </w:numPr>
        <w:ind w:firstLineChars="0"/>
      </w:pPr>
      <w:r>
        <w:rPr>
          <w:rFonts w:hint="eastAsia"/>
        </w:rPr>
        <w:t>一些术语</w:t>
      </w:r>
      <w:r>
        <w:rPr>
          <w:rFonts w:hint="eastAsia"/>
        </w:rPr>
        <w:t>/</w:t>
      </w:r>
      <w:r>
        <w:rPr>
          <w:rFonts w:hint="eastAsia"/>
        </w:rPr>
        <w:t>定义：</w:t>
      </w:r>
      <w:r w:rsidR="005F79E1">
        <w:rPr>
          <w:rFonts w:hint="eastAsia"/>
        </w:rPr>
        <w:t>（以购物篮数据为例）</w:t>
      </w:r>
    </w:p>
    <w:p w:rsidR="005F79E1" w:rsidRDefault="005F79E1" w:rsidP="005F79E1">
      <w:pPr>
        <w:pStyle w:val="a5"/>
        <w:ind w:left="420" w:firstLineChars="0" w:firstLine="0"/>
      </w:pPr>
      <w:r>
        <w:rPr>
          <w:rFonts w:hint="eastAsia"/>
        </w:rPr>
        <w:t>关联规则（假设）：牛奶→鸡蛋【支持度</w:t>
      </w:r>
      <w:r>
        <w:rPr>
          <w:rFonts w:hint="eastAsia"/>
        </w:rPr>
        <w:t>=2%</w:t>
      </w:r>
      <w:r>
        <w:rPr>
          <w:rFonts w:hint="eastAsia"/>
        </w:rPr>
        <w:t>，置信度</w:t>
      </w:r>
      <w:r>
        <w:rPr>
          <w:rFonts w:hint="eastAsia"/>
        </w:rPr>
        <w:t>=60%</w:t>
      </w:r>
      <w:r>
        <w:rPr>
          <w:rFonts w:hint="eastAsia"/>
        </w:rPr>
        <w:t>】</w:t>
      </w:r>
    </w:p>
    <w:p w:rsidR="005F79E1" w:rsidRDefault="005F79E1" w:rsidP="005F79E1">
      <w:pPr>
        <w:pStyle w:val="a5"/>
        <w:ind w:left="420" w:firstLineChars="0" w:firstLine="0"/>
      </w:pPr>
      <w:r>
        <w:rPr>
          <w:rFonts w:hint="eastAsia"/>
        </w:rPr>
        <w:t>支持度：所有购物篮中既购买牛奶又购买鸡蛋的购物篮占比</w:t>
      </w:r>
    </w:p>
    <w:p w:rsidR="005F79E1" w:rsidRDefault="005F79E1" w:rsidP="005F79E1">
      <w:pPr>
        <w:pStyle w:val="a5"/>
        <w:ind w:left="420" w:firstLineChars="0" w:firstLine="0"/>
      </w:pPr>
      <w:r>
        <w:rPr>
          <w:rFonts w:hint="eastAsia"/>
        </w:rPr>
        <w:t>置信度：购买了牛奶的人中</w:t>
      </w:r>
      <w:r>
        <w:rPr>
          <w:rFonts w:hint="eastAsia"/>
        </w:rPr>
        <w:t>60%</w:t>
      </w:r>
      <w:r>
        <w:rPr>
          <w:rFonts w:hint="eastAsia"/>
        </w:rPr>
        <w:t>也购买了鸡蛋</w:t>
      </w:r>
    </w:p>
    <w:p w:rsidR="005F79E1" w:rsidRDefault="005F79E1" w:rsidP="005F79E1">
      <w:pPr>
        <w:pStyle w:val="a5"/>
        <w:ind w:left="420" w:firstLineChars="0" w:firstLine="0"/>
      </w:pPr>
      <w:r>
        <w:rPr>
          <w:rFonts w:hint="eastAsia"/>
        </w:rPr>
        <w:t>最小支持度阈值：太低则认为数据不够支持这个关联规则</w:t>
      </w:r>
    </w:p>
    <w:p w:rsidR="005F79E1" w:rsidRDefault="005F79E1" w:rsidP="005F79E1">
      <w:pPr>
        <w:pStyle w:val="a5"/>
        <w:ind w:left="420" w:firstLineChars="0" w:firstLine="0"/>
      </w:pPr>
      <w:r>
        <w:rPr>
          <w:rFonts w:hint="eastAsia"/>
        </w:rPr>
        <w:t>最小置信度阈值：太低则认为关联规则不能令人信服</w:t>
      </w:r>
    </w:p>
    <w:p w:rsidR="005F79E1" w:rsidRDefault="005F79E1" w:rsidP="005F79E1">
      <w:pPr>
        <w:pStyle w:val="a5"/>
        <w:ind w:left="420" w:firstLineChars="0" w:firstLine="0"/>
      </w:pPr>
      <w:r>
        <w:rPr>
          <w:rFonts w:hint="eastAsia"/>
        </w:rPr>
        <w:t>p.s.</w:t>
      </w:r>
      <w:r>
        <w:rPr>
          <w:rFonts w:hint="eastAsia"/>
        </w:rPr>
        <w:t>：最小支持度阈值和最小置信度阈值由数据挖掘者</w:t>
      </w:r>
      <w:r>
        <w:rPr>
          <w:rFonts w:hint="eastAsia"/>
        </w:rPr>
        <w:t>/</w:t>
      </w:r>
      <w:r>
        <w:rPr>
          <w:rFonts w:hint="eastAsia"/>
        </w:rPr>
        <w:t>专家设定</w:t>
      </w:r>
    </w:p>
    <w:p w:rsidR="005F79E1" w:rsidRDefault="005F79E1" w:rsidP="005F79E1">
      <w:pPr>
        <w:pStyle w:val="a5"/>
        <w:ind w:left="420" w:firstLineChars="0" w:firstLine="0"/>
      </w:pPr>
      <w:r>
        <w:rPr>
          <w:rFonts w:hint="eastAsia"/>
        </w:rPr>
        <w:t>项集：商品集</w:t>
      </w:r>
    </w:p>
    <w:p w:rsidR="005F79E1" w:rsidRDefault="005F79E1" w:rsidP="005F79E1">
      <w:pPr>
        <w:pStyle w:val="a5"/>
        <w:ind w:left="420" w:firstLineChars="0" w:firstLine="0"/>
      </w:pPr>
      <w:r>
        <w:rPr>
          <w:rFonts w:hint="eastAsia"/>
        </w:rPr>
        <w:t>k-</w:t>
      </w:r>
      <w:r>
        <w:rPr>
          <w:rFonts w:hint="eastAsia"/>
        </w:rPr>
        <w:t>项集：</w:t>
      </w:r>
      <w:r>
        <w:rPr>
          <w:rFonts w:hint="eastAsia"/>
        </w:rPr>
        <w:t>k</w:t>
      </w:r>
      <w:r>
        <w:rPr>
          <w:rFonts w:hint="eastAsia"/>
        </w:rPr>
        <w:t>个商品组成的集合</w:t>
      </w:r>
    </w:p>
    <w:p w:rsidR="005F79E1" w:rsidRDefault="005F79E1" w:rsidP="005F79E1">
      <w:pPr>
        <w:pStyle w:val="a5"/>
        <w:ind w:left="420" w:firstLineChars="0" w:firstLine="0"/>
      </w:pPr>
      <w:r>
        <w:rPr>
          <w:rFonts w:hint="eastAsia"/>
        </w:rPr>
        <w:t>频繁项集：满足最小支持度的项集，频繁</w:t>
      </w:r>
      <w:r>
        <w:rPr>
          <w:rFonts w:hint="eastAsia"/>
        </w:rPr>
        <w:t>k-</w:t>
      </w:r>
      <w:r>
        <w:rPr>
          <w:rFonts w:hint="eastAsia"/>
        </w:rPr>
        <w:t>项集一般记为</w:t>
      </w:r>
      <w:r>
        <w:rPr>
          <w:rFonts w:hint="eastAsia"/>
        </w:rPr>
        <w:t>L_k</w:t>
      </w:r>
    </w:p>
    <w:p w:rsidR="00FF0921" w:rsidRPr="005F79E1" w:rsidRDefault="005F79E1" w:rsidP="005F79E1">
      <w:pPr>
        <w:pStyle w:val="a5"/>
        <w:ind w:left="420" w:firstLineChars="0" w:firstLine="0"/>
      </w:pPr>
      <w:r>
        <w:rPr>
          <w:rFonts w:hint="eastAsia"/>
        </w:rPr>
        <w:t>强关联规则：满足最小支持度阈值和最小置信度阈值的关联规则</w:t>
      </w:r>
    </w:p>
    <w:p w:rsidR="00850AAD" w:rsidRDefault="006F7CA6" w:rsidP="00690247">
      <w:pPr>
        <w:pStyle w:val="a5"/>
        <w:numPr>
          <w:ilvl w:val="0"/>
          <w:numId w:val="20"/>
        </w:numPr>
        <w:ind w:firstLineChars="0"/>
      </w:pPr>
      <w:r>
        <w:t>基础</w:t>
      </w:r>
      <w:r w:rsidR="00690247">
        <w:t>算法</w:t>
      </w:r>
      <w:r w:rsidR="00690247">
        <w:rPr>
          <w:rFonts w:hint="eastAsia"/>
        </w:rPr>
        <w:t>：</w:t>
      </w:r>
      <w:r w:rsidR="00600F95">
        <w:rPr>
          <w:rFonts w:hint="eastAsia"/>
        </w:rPr>
        <w:t>（</w:t>
      </w:r>
      <w:r w:rsidR="00600F95">
        <w:rPr>
          <w:rFonts w:hint="eastAsia"/>
        </w:rPr>
        <w:t>python/apriori</w:t>
      </w:r>
      <w:r w:rsidR="00541E8A">
        <w:t>.py</w:t>
      </w:r>
      <w:r w:rsidR="00600F95">
        <w:rPr>
          <w:rFonts w:hint="eastAsia"/>
        </w:rPr>
        <w:t>）</w:t>
      </w:r>
    </w:p>
    <w:p w:rsidR="00690247" w:rsidRDefault="00850AAD" w:rsidP="00850AAD">
      <w:pPr>
        <w:pStyle w:val="a5"/>
        <w:ind w:left="420" w:firstLineChars="0" w:firstLine="0"/>
      </w:pPr>
      <w:r>
        <w:rPr>
          <w:rFonts w:hint="eastAsia"/>
        </w:rPr>
        <w:t>①</w:t>
      </w:r>
      <w:r w:rsidR="005F79E1">
        <w:rPr>
          <w:rFonts w:hint="eastAsia"/>
        </w:rPr>
        <w:t>产生频繁项集</w:t>
      </w:r>
      <w:r>
        <w:rPr>
          <w:rFonts w:hint="eastAsia"/>
        </w:rPr>
        <w:t>：</w:t>
      </w:r>
    </w:p>
    <w:p w:rsidR="00283C8D" w:rsidRDefault="00283C8D" w:rsidP="00283C8D">
      <w:pPr>
        <w:pStyle w:val="a5"/>
        <w:ind w:left="420" w:firstLineChars="0" w:firstLine="0"/>
      </w:pPr>
      <w:r>
        <w:rPr>
          <w:rFonts w:hint="eastAsia"/>
        </w:rPr>
        <w:t>设定最小支持度→</w:t>
      </w:r>
      <w:r>
        <w:rPr>
          <w:rFonts w:hint="eastAsia"/>
        </w:rPr>
        <w:t>1-</w:t>
      </w:r>
      <w:r>
        <w:rPr>
          <w:rFonts w:hint="eastAsia"/>
        </w:rPr>
        <w:t>项集→</w:t>
      </w:r>
      <w:r w:rsidR="008E694B">
        <w:rPr>
          <w:rFonts w:hint="eastAsia"/>
        </w:rPr>
        <w:t>扫描数据库</w:t>
      </w:r>
      <w:r>
        <w:rPr>
          <w:rFonts w:hint="eastAsia"/>
        </w:rPr>
        <w:t>计算支持度得到频繁</w:t>
      </w:r>
      <w:r>
        <w:rPr>
          <w:rFonts w:hint="eastAsia"/>
        </w:rPr>
        <w:t>1-</w:t>
      </w:r>
      <w:r>
        <w:rPr>
          <w:rFonts w:hint="eastAsia"/>
        </w:rPr>
        <w:t>项集→</w:t>
      </w:r>
    </w:p>
    <w:p w:rsidR="00283C8D" w:rsidRDefault="00A24108" w:rsidP="00283C8D">
      <w:pPr>
        <w:pStyle w:val="a5"/>
        <w:ind w:left="420" w:firstLineChars="0" w:firstLine="0"/>
      </w:pPr>
      <w:r>
        <w:rPr>
          <w:rFonts w:hint="eastAsia"/>
        </w:rPr>
        <w:t>连接</w:t>
      </w:r>
      <w:r w:rsidR="00283C8D">
        <w:rPr>
          <w:rFonts w:hint="eastAsia"/>
        </w:rPr>
        <w:t>频繁</w:t>
      </w:r>
      <w:r w:rsidR="00283C8D">
        <w:rPr>
          <w:rFonts w:hint="eastAsia"/>
        </w:rPr>
        <w:t>1-</w:t>
      </w:r>
      <w:r w:rsidR="00283C8D">
        <w:rPr>
          <w:rFonts w:hint="eastAsia"/>
        </w:rPr>
        <w:t>项集得到</w:t>
      </w:r>
      <w:r w:rsidR="00283C8D">
        <w:rPr>
          <w:rFonts w:hint="eastAsia"/>
        </w:rPr>
        <w:t>2-</w:t>
      </w:r>
      <w:r w:rsidR="00283C8D">
        <w:rPr>
          <w:rFonts w:hint="eastAsia"/>
        </w:rPr>
        <w:t>项集</w:t>
      </w:r>
      <w:r>
        <w:rPr>
          <w:rFonts w:hint="eastAsia"/>
        </w:rPr>
        <w:t>并剪枝</w:t>
      </w:r>
      <w:r w:rsidR="00283C8D">
        <w:rPr>
          <w:rFonts w:hint="eastAsia"/>
        </w:rPr>
        <w:t>→</w:t>
      </w:r>
      <w:r w:rsidR="008E694B">
        <w:rPr>
          <w:rFonts w:hint="eastAsia"/>
        </w:rPr>
        <w:t>扫描数据库</w:t>
      </w:r>
      <w:r w:rsidR="00283C8D">
        <w:rPr>
          <w:rFonts w:hint="eastAsia"/>
        </w:rPr>
        <w:t>计算支持度得到频繁</w:t>
      </w:r>
      <w:r w:rsidR="00283C8D">
        <w:rPr>
          <w:rFonts w:hint="eastAsia"/>
        </w:rPr>
        <w:t>2-</w:t>
      </w:r>
      <w:r w:rsidR="00283C8D">
        <w:rPr>
          <w:rFonts w:hint="eastAsia"/>
        </w:rPr>
        <w:t>项集</w:t>
      </w:r>
      <w:r>
        <w:rPr>
          <w:rFonts w:hint="eastAsia"/>
        </w:rPr>
        <w:t>→</w:t>
      </w:r>
      <w:r>
        <w:t>......</w:t>
      </w:r>
    </w:p>
    <w:p w:rsidR="00283C8D" w:rsidRDefault="00283C8D" w:rsidP="00283C8D">
      <w:pPr>
        <w:pStyle w:val="a5"/>
        <w:ind w:left="420" w:firstLineChars="0" w:firstLine="0"/>
      </w:pPr>
      <w:r>
        <w:rPr>
          <w:rFonts w:hint="eastAsia"/>
        </w:rPr>
        <w:t>（连接步）在频繁</w:t>
      </w:r>
      <w:r w:rsidR="00A24108">
        <w:t>(</w:t>
      </w:r>
      <w:r w:rsidR="00A24108">
        <w:rPr>
          <w:rFonts w:hint="eastAsia"/>
        </w:rPr>
        <w:t>k</w:t>
      </w:r>
      <w:r w:rsidR="00A24108">
        <w:t>-1)</w:t>
      </w:r>
      <w:r>
        <w:rPr>
          <w:rFonts w:hint="eastAsia"/>
        </w:rPr>
        <w:t>-</w:t>
      </w:r>
      <w:r>
        <w:rPr>
          <w:rFonts w:hint="eastAsia"/>
        </w:rPr>
        <w:t>项集中选</w:t>
      </w:r>
      <w:r>
        <w:rPr>
          <w:rFonts w:hint="eastAsia"/>
        </w:rPr>
        <w:t>2</w:t>
      </w:r>
      <w:r>
        <w:rPr>
          <w:rFonts w:hint="eastAsia"/>
        </w:rPr>
        <w:t>个进行连接得到</w:t>
      </w:r>
      <w:r w:rsidR="00A24108">
        <w:rPr>
          <w:rFonts w:hint="eastAsia"/>
        </w:rPr>
        <w:t>k</w:t>
      </w:r>
      <w:r>
        <w:rPr>
          <w:rFonts w:hint="eastAsia"/>
        </w:rPr>
        <w:t>-</w:t>
      </w:r>
      <w:r>
        <w:rPr>
          <w:rFonts w:hint="eastAsia"/>
        </w:rPr>
        <w:t>项集</w:t>
      </w:r>
    </w:p>
    <w:p w:rsidR="00A24108" w:rsidRDefault="00A24108" w:rsidP="00283C8D">
      <w:pPr>
        <w:pStyle w:val="a5"/>
        <w:ind w:left="420" w:firstLineChars="0" w:firstLine="0"/>
      </w:pPr>
      <w:r>
        <w:rPr>
          <w:rFonts w:hint="eastAsia"/>
        </w:rPr>
        <w:tab/>
      </w:r>
      <w:r>
        <w:rPr>
          <w:rFonts w:hint="eastAsia"/>
        </w:rPr>
        <w:tab/>
        <w:t xml:space="preserve">  p.s.</w:t>
      </w:r>
      <w:r>
        <w:rPr>
          <w:rFonts w:hint="eastAsia"/>
        </w:rPr>
        <w:t>：连接方式：按照项集顺序遍历，只连接前</w:t>
      </w:r>
      <w:r>
        <w:t>(k-2)</w:t>
      </w:r>
      <w:r>
        <w:rPr>
          <w:rFonts w:hint="eastAsia"/>
        </w:rPr>
        <w:t>-</w:t>
      </w:r>
      <w:r>
        <w:rPr>
          <w:rFonts w:hint="eastAsia"/>
        </w:rPr>
        <w:t>项相等且最后一个位置</w:t>
      </w:r>
    </w:p>
    <w:p w:rsidR="00A24108" w:rsidRDefault="00A24108" w:rsidP="00283C8D">
      <w:pPr>
        <w:pStyle w:val="a5"/>
        <w:ind w:left="42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上不等的</w:t>
      </w:r>
    </w:p>
    <w:p w:rsidR="00283C8D" w:rsidRDefault="00283C8D" w:rsidP="00283C8D">
      <w:pPr>
        <w:pStyle w:val="a5"/>
        <w:ind w:left="420" w:firstLineChars="0" w:firstLine="0"/>
      </w:pPr>
      <w:r>
        <w:rPr>
          <w:rFonts w:hint="eastAsia"/>
        </w:rPr>
        <w:t>（剪枝步）利用先验性质：频繁项集的所有子集必须是频繁的</w:t>
      </w:r>
    </w:p>
    <w:p w:rsidR="002A3BCD" w:rsidRPr="002A3BCD" w:rsidRDefault="002A3BCD" w:rsidP="00283C8D">
      <w:pPr>
        <w:pStyle w:val="a5"/>
        <w:ind w:left="420" w:firstLineChars="0" w:firstLine="0"/>
      </w:pPr>
      <w:r>
        <w:rPr>
          <w:rFonts w:hint="eastAsia"/>
        </w:rPr>
        <w:tab/>
      </w:r>
      <w:r>
        <w:rPr>
          <w:rFonts w:hint="eastAsia"/>
        </w:rPr>
        <w:tab/>
        <w:t xml:space="preserve">  </w:t>
      </w:r>
      <w:r>
        <w:rPr>
          <w:rFonts w:hint="eastAsia"/>
        </w:rPr>
        <w:t>扫描是否产生的</w:t>
      </w:r>
      <w:r>
        <w:rPr>
          <w:rFonts w:hint="eastAsia"/>
        </w:rPr>
        <w:t>k-</w:t>
      </w:r>
      <w:r>
        <w:rPr>
          <w:rFonts w:hint="eastAsia"/>
        </w:rPr>
        <w:t>项集所有</w:t>
      </w:r>
      <w:r>
        <w:t>(k-1)-</w:t>
      </w:r>
      <w:r>
        <w:rPr>
          <w:rFonts w:hint="eastAsia"/>
        </w:rPr>
        <w:t>子项集在频繁</w:t>
      </w:r>
      <w:r>
        <w:t>(k-1)</w:t>
      </w:r>
      <w:r>
        <w:rPr>
          <w:rFonts w:hint="eastAsia"/>
        </w:rPr>
        <w:t>项集中</w:t>
      </w:r>
    </w:p>
    <w:p w:rsidR="00A24108" w:rsidRDefault="00283C8D" w:rsidP="00283C8D">
      <w:pPr>
        <w:pStyle w:val="a5"/>
        <w:ind w:left="420"/>
      </w:pPr>
      <w:r>
        <w:rPr>
          <w:rFonts w:hint="eastAsia"/>
        </w:rPr>
        <w:tab/>
        <w:t xml:space="preserve">  </w:t>
      </w:r>
      <w:r w:rsidR="00A24108">
        <w:t>p.s.</w:t>
      </w:r>
      <w:r w:rsidR="00A24108">
        <w:rPr>
          <w:rFonts w:hint="eastAsia"/>
        </w:rPr>
        <w:t>：</w:t>
      </w:r>
      <w:r>
        <w:rPr>
          <w:rFonts w:hint="eastAsia"/>
        </w:rPr>
        <w:t>如</w:t>
      </w:r>
      <w:r>
        <w:rPr>
          <w:rFonts w:hint="eastAsia"/>
        </w:rPr>
        <w:t>{1,2,3}</w:t>
      </w:r>
      <w:r>
        <w:rPr>
          <w:rFonts w:hint="eastAsia"/>
        </w:rPr>
        <w:t>要在频繁</w:t>
      </w:r>
      <w:r>
        <w:rPr>
          <w:rFonts w:hint="eastAsia"/>
        </w:rPr>
        <w:t>3-</w:t>
      </w:r>
      <w:r>
        <w:rPr>
          <w:rFonts w:hint="eastAsia"/>
        </w:rPr>
        <w:t>项集中必须要求</w:t>
      </w:r>
      <w:r>
        <w:rPr>
          <w:rFonts w:hint="eastAsia"/>
        </w:rPr>
        <w:t>{1,2}{1,3}{2,3}</w:t>
      </w:r>
      <w:r>
        <w:rPr>
          <w:rFonts w:hint="eastAsia"/>
        </w:rPr>
        <w:t>均在频繁</w:t>
      </w:r>
      <w:r>
        <w:rPr>
          <w:rFonts w:hint="eastAsia"/>
        </w:rPr>
        <w:t>2-</w:t>
      </w:r>
      <w:r>
        <w:rPr>
          <w:rFonts w:hint="eastAsia"/>
        </w:rPr>
        <w:t>项集中，</w:t>
      </w:r>
    </w:p>
    <w:p w:rsidR="00A24108" w:rsidRDefault="00A24108" w:rsidP="00283C8D">
      <w:pPr>
        <w:pStyle w:val="a5"/>
        <w:ind w:left="420"/>
      </w:pPr>
      <w:r>
        <w:rPr>
          <w:rFonts w:hint="eastAsia"/>
        </w:rPr>
        <w:tab/>
        <w:t xml:space="preserve">  </w:t>
      </w:r>
      <w:r w:rsidR="00283C8D">
        <w:rPr>
          <w:rFonts w:hint="eastAsia"/>
        </w:rPr>
        <w:t>否则无需考虑，因为其支持度一定小于最小支持度</w:t>
      </w:r>
    </w:p>
    <w:p w:rsidR="00485F71" w:rsidRDefault="00485F71" w:rsidP="00485F71">
      <w:pPr>
        <w:pStyle w:val="a5"/>
        <w:ind w:firstLineChars="0" w:firstLine="0"/>
        <w:jc w:val="left"/>
      </w:pPr>
      <w:r>
        <w:rPr>
          <w:rFonts w:hint="eastAsia"/>
        </w:rPr>
        <w:tab/>
      </w:r>
      <w:r>
        <w:t>p.s.</w:t>
      </w:r>
      <w:r>
        <w:rPr>
          <w:rFonts w:hint="eastAsia"/>
        </w:rPr>
        <w:t>：扫描数据库是必须的，因为即使一个</w:t>
      </w:r>
      <w:r>
        <w:rPr>
          <w:rFonts w:hint="eastAsia"/>
        </w:rPr>
        <w:t>k-</w:t>
      </w:r>
      <w:r>
        <w:rPr>
          <w:rFonts w:hint="eastAsia"/>
        </w:rPr>
        <w:t>项集的所有</w:t>
      </w:r>
      <w:r>
        <w:t>(k-1)-</w:t>
      </w:r>
      <w:r>
        <w:rPr>
          <w:rFonts w:hint="eastAsia"/>
        </w:rPr>
        <w:t>子项集都是频繁的，这个</w:t>
      </w:r>
    </w:p>
    <w:p w:rsidR="00485F71" w:rsidRDefault="00485F71" w:rsidP="00485F71">
      <w:pPr>
        <w:pStyle w:val="a5"/>
        <w:ind w:firstLineChars="0" w:firstLine="0"/>
        <w:jc w:val="left"/>
      </w:pPr>
      <w:r>
        <w:rPr>
          <w:rFonts w:hint="eastAsia"/>
        </w:rPr>
        <w:tab/>
      </w:r>
      <w:r>
        <w:rPr>
          <w:rFonts w:hint="eastAsia"/>
        </w:rPr>
        <w:tab/>
        <w:t xml:space="preserve"> k-</w:t>
      </w:r>
      <w:r>
        <w:rPr>
          <w:rFonts w:hint="eastAsia"/>
        </w:rPr>
        <w:t>项集本身也不一定是频繁的，如最小支持度为</w:t>
      </w:r>
      <w:r>
        <w:rPr>
          <w:rFonts w:hint="eastAsia"/>
        </w:rPr>
        <w:t>2</w:t>
      </w:r>
      <w:r>
        <w:rPr>
          <w:rFonts w:hint="eastAsia"/>
        </w:rPr>
        <w:t>，数据为</w:t>
      </w:r>
      <w:r>
        <w:rPr>
          <w:rFonts w:hint="eastAsia"/>
        </w:rPr>
        <w:t>{1,2}{1,3}{2,3}{1,2,3}</w:t>
      </w:r>
      <w:r>
        <w:rPr>
          <w:rFonts w:hint="eastAsia"/>
        </w:rPr>
        <w:t>，</w:t>
      </w:r>
      <w:r>
        <w:rPr>
          <w:rFonts w:hint="eastAsia"/>
        </w:rPr>
        <w:tab/>
      </w:r>
      <w:r>
        <w:rPr>
          <w:rFonts w:hint="eastAsia"/>
        </w:rPr>
        <w:tab/>
      </w:r>
      <w:r>
        <w:rPr>
          <w:rFonts w:hint="eastAsia"/>
        </w:rPr>
        <w:tab/>
        <w:t xml:space="preserve"> </w:t>
      </w:r>
      <w:r>
        <w:t>{1,2,3}</w:t>
      </w:r>
      <w:r>
        <w:t>的所有</w:t>
      </w:r>
      <w:r>
        <w:rPr>
          <w:rFonts w:hint="eastAsia"/>
        </w:rPr>
        <w:t>2-</w:t>
      </w:r>
      <w:r>
        <w:rPr>
          <w:rFonts w:hint="eastAsia"/>
        </w:rPr>
        <w:t>子项集都是频繁的，但是</w:t>
      </w:r>
      <w:r>
        <w:rPr>
          <w:rFonts w:hint="eastAsia"/>
        </w:rPr>
        <w:t>{1,2,3}</w:t>
      </w:r>
      <w:r>
        <w:rPr>
          <w:rFonts w:hint="eastAsia"/>
        </w:rPr>
        <w:t>本身不是频繁的</w:t>
      </w:r>
    </w:p>
    <w:p w:rsidR="00215E6B" w:rsidRPr="00AD2193" w:rsidRDefault="00215E6B" w:rsidP="00215E6B">
      <w:pPr>
        <w:pStyle w:val="a5"/>
        <w:numPr>
          <w:ilvl w:val="0"/>
          <w:numId w:val="26"/>
        </w:numPr>
        <w:ind w:firstLineChars="0"/>
      </w:pPr>
      <w:r>
        <w:rPr>
          <w:rFonts w:hint="eastAsia"/>
        </w:rPr>
        <w:t>详细例子见</w:t>
      </w:r>
      <w:r w:rsidRPr="00215E6B">
        <w:rPr>
          <w:rFonts w:hint="eastAsia"/>
        </w:rPr>
        <w:t>韩家炜</w:t>
      </w:r>
      <w:r>
        <w:rPr>
          <w:rFonts w:hint="eastAsia"/>
        </w:rPr>
        <w:t>书</w:t>
      </w:r>
      <w:r>
        <w:rPr>
          <w:rFonts w:hint="eastAsia"/>
        </w:rPr>
        <w:t>p161</w:t>
      </w:r>
      <w:r>
        <w:rPr>
          <w:rFonts w:hint="eastAsia"/>
        </w:rPr>
        <w:t>例</w:t>
      </w:r>
      <w:r>
        <w:rPr>
          <w:rFonts w:hint="eastAsia"/>
        </w:rPr>
        <w:t>6.3</w:t>
      </w:r>
    </w:p>
    <w:p w:rsidR="005F79E1" w:rsidRDefault="00850AAD" w:rsidP="00850AAD">
      <w:pPr>
        <w:pStyle w:val="a5"/>
        <w:ind w:left="420" w:firstLineChars="0" w:firstLine="0"/>
      </w:pPr>
      <w:r>
        <w:rPr>
          <w:rFonts w:hint="eastAsia"/>
        </w:rPr>
        <w:t>②</w:t>
      </w:r>
      <w:r w:rsidR="005F79E1">
        <w:rPr>
          <w:rFonts w:hint="eastAsia"/>
        </w:rPr>
        <w:t>由频繁项集产生强关联规则：</w:t>
      </w:r>
    </w:p>
    <w:p w:rsidR="009577DA" w:rsidRDefault="009577DA" w:rsidP="00850AAD">
      <w:pPr>
        <w:pStyle w:val="a5"/>
        <w:ind w:left="420" w:firstLineChars="0" w:firstLine="0"/>
      </w:pPr>
    </w:p>
    <w:p w:rsidR="00283C8D" w:rsidRDefault="00283C8D" w:rsidP="009577DA">
      <w:pPr>
        <w:pStyle w:val="a5"/>
        <w:numPr>
          <w:ilvl w:val="0"/>
          <w:numId w:val="26"/>
        </w:numPr>
        <w:ind w:firstLineChars="0"/>
      </w:pPr>
      <w:r>
        <w:rPr>
          <w:rFonts w:hint="eastAsia"/>
        </w:rPr>
        <w:t>如</w:t>
      </w:r>
      <w:r>
        <w:rPr>
          <w:rFonts w:hint="eastAsia"/>
        </w:rPr>
        <w:t>{1,2,3}</w:t>
      </w:r>
      <w:r>
        <w:rPr>
          <w:rFonts w:hint="eastAsia"/>
        </w:rPr>
        <w:t>是一个频繁项集</w:t>
      </w:r>
      <w:r w:rsidR="0035623D">
        <w:rPr>
          <w:rFonts w:hint="eastAsia"/>
        </w:rPr>
        <w:t>，则</w:t>
      </w:r>
      <w:r>
        <w:rPr>
          <w:rFonts w:hint="eastAsia"/>
        </w:rPr>
        <w:t>有</w:t>
      </w:r>
      <w:r>
        <w:rPr>
          <w:rFonts w:hint="eastAsia"/>
        </w:rPr>
        <w:t>{1,2}</w:t>
      </w:r>
      <w:r>
        <w:rPr>
          <w:rFonts w:hint="eastAsia"/>
        </w:rPr>
        <w:t>→</w:t>
      </w:r>
      <w:r>
        <w:rPr>
          <w:rFonts w:hint="eastAsia"/>
        </w:rPr>
        <w:t>{5}</w:t>
      </w:r>
      <w:r>
        <w:rPr>
          <w:rFonts w:hint="eastAsia"/>
        </w:rPr>
        <w:t>，</w:t>
      </w:r>
      <w:r>
        <w:rPr>
          <w:rFonts w:hint="eastAsia"/>
        </w:rPr>
        <w:t>{1,5}</w:t>
      </w:r>
      <w:r>
        <w:rPr>
          <w:rFonts w:hint="eastAsia"/>
        </w:rPr>
        <w:t>→</w:t>
      </w:r>
      <w:r>
        <w:rPr>
          <w:rFonts w:hint="eastAsia"/>
        </w:rPr>
        <w:t>{2}</w:t>
      </w:r>
      <w:r>
        <w:rPr>
          <w:rFonts w:hint="eastAsia"/>
        </w:rPr>
        <w:t>，</w:t>
      </w:r>
      <w:r>
        <w:rPr>
          <w:rFonts w:hint="eastAsia"/>
        </w:rPr>
        <w:t>{2,5}</w:t>
      </w:r>
      <w:r>
        <w:rPr>
          <w:rFonts w:hint="eastAsia"/>
        </w:rPr>
        <w:t>→</w:t>
      </w:r>
      <w:r>
        <w:rPr>
          <w:rFonts w:hint="eastAsia"/>
        </w:rPr>
        <w:t>{1}</w:t>
      </w:r>
      <w:r>
        <w:rPr>
          <w:rFonts w:hint="eastAsia"/>
        </w:rPr>
        <w:t>，</w:t>
      </w:r>
      <w:r>
        <w:rPr>
          <w:rFonts w:hint="eastAsia"/>
        </w:rPr>
        <w:t>1</w:t>
      </w:r>
      <w:r>
        <w:rPr>
          <w:rFonts w:hint="eastAsia"/>
        </w:rPr>
        <w:t>→</w:t>
      </w:r>
      <w:r>
        <w:rPr>
          <w:rFonts w:hint="eastAsia"/>
        </w:rPr>
        <w:t>{2,5}</w:t>
      </w:r>
      <w:r>
        <w:rPr>
          <w:rFonts w:hint="eastAsia"/>
        </w:rPr>
        <w:t>，</w:t>
      </w:r>
      <w:r>
        <w:rPr>
          <w:rFonts w:hint="eastAsia"/>
        </w:rPr>
        <w:t>2</w:t>
      </w:r>
      <w:r>
        <w:rPr>
          <w:rFonts w:hint="eastAsia"/>
        </w:rPr>
        <w:t>→</w:t>
      </w:r>
      <w:r>
        <w:rPr>
          <w:rFonts w:hint="eastAsia"/>
        </w:rPr>
        <w:t>{1,5}</w:t>
      </w:r>
      <w:r>
        <w:rPr>
          <w:rFonts w:hint="eastAsia"/>
        </w:rPr>
        <w:t>，</w:t>
      </w:r>
      <w:r>
        <w:rPr>
          <w:rFonts w:hint="eastAsia"/>
        </w:rPr>
        <w:t>5</w:t>
      </w:r>
      <w:r>
        <w:rPr>
          <w:rFonts w:hint="eastAsia"/>
        </w:rPr>
        <w:t>→</w:t>
      </w:r>
      <w:r>
        <w:rPr>
          <w:rFonts w:hint="eastAsia"/>
        </w:rPr>
        <w:t>{1,2}</w:t>
      </w:r>
      <w:r>
        <w:rPr>
          <w:rFonts w:hint="eastAsia"/>
        </w:rPr>
        <w:t>这几种可能，然后验证最小置信阈值是否满足即可</w:t>
      </w:r>
    </w:p>
    <w:p w:rsidR="00215E6B" w:rsidRDefault="00283C8D" w:rsidP="005F79E1">
      <w:pPr>
        <w:pStyle w:val="a5"/>
        <w:ind w:left="420" w:firstLineChars="0" w:firstLine="0"/>
      </w:pPr>
      <w:r>
        <w:t>p.s.</w:t>
      </w:r>
      <w:r>
        <w:rPr>
          <w:rFonts w:hint="eastAsia"/>
        </w:rPr>
        <w:t>：由于规则由频繁项集产生，因此每个规则都自动满足最小支持度</w:t>
      </w:r>
    </w:p>
    <w:p w:rsidR="008D342E" w:rsidRDefault="008D342E" w:rsidP="008D342E">
      <w:pPr>
        <w:pStyle w:val="a5"/>
        <w:numPr>
          <w:ilvl w:val="0"/>
          <w:numId w:val="20"/>
        </w:numPr>
        <w:ind w:firstLineChars="0"/>
      </w:pPr>
      <w:r>
        <w:rPr>
          <w:rFonts w:hint="eastAsia"/>
        </w:rPr>
        <w:t>R</w:t>
      </w:r>
      <w:r>
        <w:rPr>
          <w:rFonts w:hint="eastAsia"/>
        </w:rPr>
        <w:t>内置函数：</w:t>
      </w:r>
    </w:p>
    <w:p w:rsidR="008D342E" w:rsidRDefault="008D342E" w:rsidP="008D342E">
      <w:pPr>
        <w:pStyle w:val="a5"/>
        <w:ind w:left="420" w:firstLineChars="0" w:firstLine="0"/>
      </w:pPr>
      <w:r>
        <w:t>install.packages("arules")</w:t>
      </w:r>
    </w:p>
    <w:p w:rsidR="008D342E" w:rsidRDefault="008D342E" w:rsidP="008D342E">
      <w:pPr>
        <w:pStyle w:val="a5"/>
        <w:ind w:left="420" w:firstLineChars="0" w:firstLine="0"/>
      </w:pPr>
      <w:r>
        <w:t>library(arules)</w:t>
      </w:r>
      <w:r>
        <w:rPr>
          <w:rFonts w:hint="eastAsia"/>
        </w:rPr>
        <w:t>#</w:t>
      </w:r>
      <w:r>
        <w:rPr>
          <w:rFonts w:hint="eastAsia"/>
        </w:rPr>
        <w:t>这个包中有内置数据集：</w:t>
      </w:r>
      <w:r>
        <w:rPr>
          <w:rFonts w:hint="eastAsia"/>
        </w:rPr>
        <w:t>Groceries</w:t>
      </w:r>
      <w:r>
        <w:rPr>
          <w:rFonts w:hint="eastAsia"/>
        </w:rPr>
        <w:t>，购物篮</w:t>
      </w:r>
    </w:p>
    <w:p w:rsidR="008D342E" w:rsidRDefault="008D342E" w:rsidP="008D342E">
      <w:pPr>
        <w:pStyle w:val="a5"/>
        <w:ind w:left="420" w:firstLineChars="0" w:firstLine="0"/>
      </w:pPr>
      <w:r>
        <w:rPr>
          <w:rFonts w:hint="eastAsia"/>
        </w:rPr>
        <w:t>data</w:t>
      </w:r>
      <w:r>
        <w:t>(Groceries)#</w:t>
      </w:r>
      <w:r>
        <w:rPr>
          <w:rFonts w:hint="eastAsia"/>
        </w:rPr>
        <w:t>载入数据文件</w:t>
      </w:r>
    </w:p>
    <w:p w:rsidR="008D342E" w:rsidRDefault="008D342E" w:rsidP="008D342E">
      <w:pPr>
        <w:pStyle w:val="a5"/>
        <w:ind w:left="420" w:firstLineChars="0" w:firstLine="0"/>
      </w:pPr>
      <w:r>
        <w:rPr>
          <w:rFonts w:hint="eastAsia"/>
        </w:rPr>
        <w:t>inspect</w:t>
      </w:r>
      <w:r>
        <w:t>(Groceries)</w:t>
      </w:r>
      <w:r>
        <w:rPr>
          <w:rFonts w:hint="eastAsia"/>
        </w:rPr>
        <w:t>#</w:t>
      </w:r>
      <w:r>
        <w:rPr>
          <w:rFonts w:hint="eastAsia"/>
        </w:rPr>
        <w:t>观看数据集里的数据</w:t>
      </w:r>
    </w:p>
    <w:p w:rsidR="008D342E" w:rsidRDefault="008D342E" w:rsidP="008D342E">
      <w:pPr>
        <w:pStyle w:val="a5"/>
        <w:ind w:left="420" w:firstLineChars="0" w:firstLine="0"/>
      </w:pPr>
      <w:r>
        <w:rPr>
          <w:rFonts w:hint="eastAsia"/>
        </w:rPr>
        <w:t>rules=apriori</w:t>
      </w:r>
      <w:r>
        <w:t>(Groceries,parameter=list(support=</w:t>
      </w:r>
      <w:r>
        <w:t>最小支持度</w:t>
      </w:r>
      <w:r>
        <w:t>,confidence=</w:t>
      </w:r>
      <w:r>
        <w:rPr>
          <w:rFonts w:hint="eastAsia"/>
        </w:rPr>
        <w:t>最小置信度</w:t>
      </w:r>
      <w:r>
        <w:t>))</w:t>
      </w:r>
    </w:p>
    <w:p w:rsidR="008D342E" w:rsidRDefault="008D342E" w:rsidP="008D342E">
      <w:pPr>
        <w:pStyle w:val="a5"/>
        <w:ind w:left="420" w:firstLineChars="0" w:firstLine="0"/>
      </w:pPr>
      <w:r>
        <w:t>inspect(rules)#</w:t>
      </w:r>
      <w:r>
        <w:rPr>
          <w:rFonts w:hint="eastAsia"/>
        </w:rPr>
        <w:t>可以观察产生的规则，其中</w:t>
      </w:r>
      <w:r>
        <w:rPr>
          <w:rFonts w:hint="eastAsia"/>
        </w:rPr>
        <w:t>lift=P</w:t>
      </w:r>
      <w:r>
        <w:t>(L,R)/(P(L)P(R))</w:t>
      </w:r>
      <w:r>
        <w:rPr>
          <w:rFonts w:hint="eastAsia"/>
        </w:rPr>
        <w:t>，当</w:t>
      </w:r>
      <w:r>
        <w:rPr>
          <w:rFonts w:hint="eastAsia"/>
        </w:rPr>
        <w:t>L,R</w:t>
      </w:r>
      <w:r>
        <w:rPr>
          <w:rFonts w:hint="eastAsia"/>
        </w:rPr>
        <w:t>独立时</w:t>
      </w:r>
      <w:r>
        <w:rPr>
          <w:rFonts w:hint="eastAsia"/>
        </w:rPr>
        <w:t>=1</w:t>
      </w:r>
      <w:r>
        <w:rPr>
          <w:rFonts w:hint="eastAsia"/>
        </w:rPr>
        <w:t>，越大</w:t>
      </w:r>
      <w:r>
        <w:rPr>
          <w:rFonts w:hint="eastAsia"/>
        </w:rPr>
        <w:lastRenderedPageBreak/>
        <w:t>越能说明他们在同一个购物篮中不是一个偶然现象</w:t>
      </w:r>
    </w:p>
    <w:p w:rsidR="008D342E" w:rsidRDefault="008D342E" w:rsidP="00690247">
      <w:pPr>
        <w:pStyle w:val="a5"/>
        <w:numPr>
          <w:ilvl w:val="0"/>
          <w:numId w:val="20"/>
        </w:numPr>
        <w:ind w:firstLineChars="0"/>
      </w:pPr>
      <w:r>
        <w:rPr>
          <w:rFonts w:hint="eastAsia"/>
        </w:rPr>
        <w:t>应用：</w:t>
      </w:r>
    </w:p>
    <w:p w:rsidR="008D342E" w:rsidRDefault="008D342E" w:rsidP="008D342E">
      <w:pPr>
        <w:pStyle w:val="a5"/>
        <w:ind w:left="420" w:firstLineChars="0" w:firstLine="0"/>
      </w:pPr>
      <w:r>
        <w:rPr>
          <w:rFonts w:hint="eastAsia"/>
        </w:rPr>
        <w:t>推荐宝贝</w:t>
      </w:r>
      <w:r>
        <w:rPr>
          <w:rFonts w:hint="eastAsia"/>
        </w:rPr>
        <w:t>/</w:t>
      </w:r>
      <w:r>
        <w:rPr>
          <w:rFonts w:hint="eastAsia"/>
        </w:rPr>
        <w:t>视频</w:t>
      </w:r>
    </w:p>
    <w:p w:rsidR="00AD2193" w:rsidRDefault="00AD2193" w:rsidP="0004762A">
      <w:pPr>
        <w:pStyle w:val="a5"/>
        <w:numPr>
          <w:ilvl w:val="0"/>
          <w:numId w:val="20"/>
        </w:numPr>
        <w:ind w:firstLineChars="0"/>
      </w:pPr>
      <w:r>
        <w:t>优点</w:t>
      </w:r>
      <w:r>
        <w:rPr>
          <w:rFonts w:hint="eastAsia"/>
        </w:rPr>
        <w:t>：</w:t>
      </w:r>
    </w:p>
    <w:p w:rsidR="0004762A" w:rsidRDefault="0004762A" w:rsidP="0004762A">
      <w:pPr>
        <w:pStyle w:val="a5"/>
        <w:ind w:left="420" w:firstLineChars="0" w:firstLine="0"/>
      </w:pPr>
      <w:r>
        <w:rPr>
          <w:rFonts w:hint="eastAsia"/>
        </w:rPr>
        <w:t>简单，易理解，数据要求低</w:t>
      </w:r>
    </w:p>
    <w:p w:rsidR="0004762A" w:rsidRDefault="00AD2193" w:rsidP="0004762A">
      <w:pPr>
        <w:pStyle w:val="a5"/>
        <w:numPr>
          <w:ilvl w:val="0"/>
          <w:numId w:val="20"/>
        </w:numPr>
        <w:ind w:firstLineChars="0"/>
      </w:pPr>
      <w:r>
        <w:rPr>
          <w:rFonts w:hint="eastAsia"/>
        </w:rPr>
        <w:t>缺点</w:t>
      </w:r>
    </w:p>
    <w:p w:rsidR="0004762A" w:rsidRDefault="00F04848" w:rsidP="0004762A">
      <w:pPr>
        <w:pStyle w:val="a5"/>
        <w:ind w:left="420" w:firstLineChars="0" w:firstLine="0"/>
      </w:pPr>
      <w:r>
        <w:rPr>
          <w:rFonts w:hint="eastAsia"/>
        </w:rPr>
        <w:t>I/O</w:t>
      </w:r>
      <w:r>
        <w:rPr>
          <w:rFonts w:hint="eastAsia"/>
        </w:rPr>
        <w:t>负载</w:t>
      </w:r>
      <w:r w:rsidR="00B54A66">
        <w:t>大</w:t>
      </w:r>
      <w:r w:rsidR="00B54A66">
        <w:rPr>
          <w:rFonts w:hint="eastAsia"/>
        </w:rPr>
        <w:t>，</w:t>
      </w:r>
      <w:r>
        <w:rPr>
          <w:rFonts w:hint="eastAsia"/>
        </w:rPr>
        <w:t>会产生过多候选项目集，</w:t>
      </w:r>
      <w:r w:rsidR="00B54A66">
        <w:t>每次计算项集支持度时都对数据库中的全部记录进行了一遍扫描比较</w:t>
      </w:r>
    </w:p>
    <w:p w:rsidR="00B54A66" w:rsidRPr="00D55CD2" w:rsidRDefault="00B54A66" w:rsidP="0004762A">
      <w:pPr>
        <w:pStyle w:val="a5"/>
        <w:ind w:left="420" w:firstLineChars="0" w:firstLine="0"/>
        <w:rPr>
          <w:b/>
        </w:rPr>
      </w:pPr>
      <w:r w:rsidRPr="00D55CD2">
        <w:rPr>
          <w:rFonts w:hint="eastAsia"/>
          <w:b/>
        </w:rPr>
        <w:t>改进</w:t>
      </w:r>
      <w:r w:rsidR="0004762A" w:rsidRPr="00D55CD2">
        <w:rPr>
          <w:rFonts w:hint="eastAsia"/>
          <w:b/>
        </w:rPr>
        <w:t>1</w:t>
      </w:r>
      <w:r w:rsidRPr="00D55CD2">
        <w:rPr>
          <w:rFonts w:hint="eastAsia"/>
          <w:b/>
        </w:rPr>
        <w:t>：</w:t>
      </w:r>
      <w:r w:rsidR="0004762A" w:rsidRPr="00D55CD2">
        <w:rPr>
          <w:rFonts w:hint="eastAsia"/>
          <w:b/>
        </w:rPr>
        <w:t>FP-growth</w:t>
      </w:r>
    </w:p>
    <w:p w:rsidR="0004762A" w:rsidRPr="00D55CD2" w:rsidRDefault="00D55CD2" w:rsidP="0004762A">
      <w:pPr>
        <w:pStyle w:val="a5"/>
        <w:ind w:left="420" w:firstLineChars="0" w:firstLine="0"/>
        <w:rPr>
          <w:b/>
        </w:rPr>
      </w:pPr>
      <w:r w:rsidRPr="00D55CD2">
        <w:rPr>
          <w:b/>
        </w:rPr>
        <w:t>http://www.cnblogs.com/qwertWZ/p/4510857.html#_label4</w:t>
      </w:r>
    </w:p>
    <w:p w:rsidR="0004762A" w:rsidRPr="00D55CD2" w:rsidRDefault="0004762A" w:rsidP="0004762A">
      <w:pPr>
        <w:pStyle w:val="a5"/>
        <w:ind w:left="420" w:firstLineChars="0" w:firstLine="0"/>
        <w:rPr>
          <w:b/>
        </w:rPr>
      </w:pPr>
      <w:r w:rsidRPr="00D55CD2">
        <w:rPr>
          <w:b/>
        </w:rPr>
        <w:t>改进</w:t>
      </w:r>
      <w:r w:rsidRPr="00D55CD2">
        <w:rPr>
          <w:rFonts w:hint="eastAsia"/>
          <w:b/>
        </w:rPr>
        <w:t>2</w:t>
      </w:r>
      <w:r w:rsidRPr="00D55CD2">
        <w:rPr>
          <w:rFonts w:hint="eastAsia"/>
          <w:b/>
        </w:rPr>
        <w:t>：</w:t>
      </w:r>
      <w:r w:rsidRPr="00D55CD2">
        <w:rPr>
          <w:rFonts w:hint="eastAsia"/>
          <w:b/>
        </w:rPr>
        <w:t>Hash</w:t>
      </w:r>
      <w:r w:rsidRPr="00D55CD2">
        <w:rPr>
          <w:rFonts w:hint="eastAsia"/>
          <w:b/>
        </w:rPr>
        <w:t>技术</w:t>
      </w:r>
    </w:p>
    <w:p w:rsidR="0004762A" w:rsidRPr="0045600A" w:rsidRDefault="0045600A" w:rsidP="0004762A">
      <w:pPr>
        <w:pStyle w:val="a5"/>
        <w:ind w:left="420" w:firstLineChars="0" w:firstLine="0"/>
        <w:rPr>
          <w:b/>
        </w:rPr>
      </w:pPr>
      <w:r w:rsidRPr="0045600A">
        <w:rPr>
          <w:rFonts w:hint="eastAsia"/>
          <w:b/>
        </w:rPr>
        <w:t>韩家炜</w:t>
      </w:r>
      <w:r w:rsidRPr="0045600A">
        <w:rPr>
          <w:rFonts w:hint="eastAsia"/>
          <w:b/>
        </w:rPr>
        <w:t>pdf</w:t>
      </w:r>
      <w:r w:rsidRPr="0045600A">
        <w:rPr>
          <w:b/>
        </w:rPr>
        <w:t>189</w:t>
      </w:r>
    </w:p>
    <w:sectPr w:rsidR="0004762A" w:rsidRPr="0045600A" w:rsidSect="00A627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5DF" w:rsidRDefault="007375DF" w:rsidP="006B3337">
      <w:r>
        <w:separator/>
      </w:r>
    </w:p>
  </w:endnote>
  <w:endnote w:type="continuationSeparator" w:id="1">
    <w:p w:rsidR="007375DF" w:rsidRDefault="007375DF" w:rsidP="006B33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5DF" w:rsidRDefault="007375DF" w:rsidP="006B3337">
      <w:r>
        <w:separator/>
      </w:r>
    </w:p>
  </w:footnote>
  <w:footnote w:type="continuationSeparator" w:id="1">
    <w:p w:rsidR="007375DF" w:rsidRDefault="007375DF" w:rsidP="006B33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47A"/>
    <w:multiLevelType w:val="hybridMultilevel"/>
    <w:tmpl w:val="D4F66D06"/>
    <w:lvl w:ilvl="0" w:tplc="04090015">
      <w:start w:val="1"/>
      <w:numFmt w:val="upperLetter"/>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
    <w:nsid w:val="092639A6"/>
    <w:multiLevelType w:val="hybridMultilevel"/>
    <w:tmpl w:val="8FE25A9E"/>
    <w:lvl w:ilvl="0" w:tplc="04090003">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2">
    <w:nsid w:val="0AB979C3"/>
    <w:multiLevelType w:val="hybridMultilevel"/>
    <w:tmpl w:val="7BD04B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3F71EEE"/>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3E93FEF"/>
    <w:multiLevelType w:val="hybridMultilevel"/>
    <w:tmpl w:val="D4F66D06"/>
    <w:lvl w:ilvl="0" w:tplc="04090015">
      <w:start w:val="1"/>
      <w:numFmt w:val="upperLetter"/>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5">
    <w:nsid w:val="362D1F86"/>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6A7D90"/>
    <w:multiLevelType w:val="hybridMultilevel"/>
    <w:tmpl w:val="D4F66D06"/>
    <w:lvl w:ilvl="0" w:tplc="04090015">
      <w:start w:val="1"/>
      <w:numFmt w:val="upperLetter"/>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7">
    <w:nsid w:val="3E4812AE"/>
    <w:multiLevelType w:val="multilevel"/>
    <w:tmpl w:val="7FE6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F5867"/>
    <w:multiLevelType w:val="hybridMultilevel"/>
    <w:tmpl w:val="6518A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1255F5"/>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4E11D9D"/>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D16A5"/>
    <w:multiLevelType w:val="hybridMultilevel"/>
    <w:tmpl w:val="E8D84B3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0587E9E"/>
    <w:multiLevelType w:val="hybridMultilevel"/>
    <w:tmpl w:val="B082E7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541209EA"/>
    <w:multiLevelType w:val="hybridMultilevel"/>
    <w:tmpl w:val="5AEA1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B13144"/>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F97D12"/>
    <w:multiLevelType w:val="hybridMultilevel"/>
    <w:tmpl w:val="5AEA1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E621B90"/>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24D7B79"/>
    <w:multiLevelType w:val="hybridMultilevel"/>
    <w:tmpl w:val="4288B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89755A"/>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A0464E4"/>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F8F09B0"/>
    <w:multiLevelType w:val="hybridMultilevel"/>
    <w:tmpl w:val="5AEA1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1F75C2E"/>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31661AC"/>
    <w:multiLevelType w:val="hybridMultilevel"/>
    <w:tmpl w:val="9FD4F0D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758B23A7"/>
    <w:multiLevelType w:val="hybridMultilevel"/>
    <w:tmpl w:val="E74E5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845590"/>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D864F99"/>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5"/>
  </w:num>
  <w:num w:numId="3">
    <w:abstractNumId w:val="9"/>
  </w:num>
  <w:num w:numId="4">
    <w:abstractNumId w:val="21"/>
  </w:num>
  <w:num w:numId="5">
    <w:abstractNumId w:val="18"/>
  </w:num>
  <w:num w:numId="6">
    <w:abstractNumId w:val="19"/>
  </w:num>
  <w:num w:numId="7">
    <w:abstractNumId w:val="24"/>
  </w:num>
  <w:num w:numId="8">
    <w:abstractNumId w:val="12"/>
  </w:num>
  <w:num w:numId="9">
    <w:abstractNumId w:val="16"/>
  </w:num>
  <w:num w:numId="10">
    <w:abstractNumId w:val="10"/>
  </w:num>
  <w:num w:numId="11">
    <w:abstractNumId w:val="4"/>
  </w:num>
  <w:num w:numId="12">
    <w:abstractNumId w:val="6"/>
  </w:num>
  <w:num w:numId="13">
    <w:abstractNumId w:val="0"/>
  </w:num>
  <w:num w:numId="14">
    <w:abstractNumId w:val="23"/>
  </w:num>
  <w:num w:numId="15">
    <w:abstractNumId w:val="3"/>
  </w:num>
  <w:num w:numId="16">
    <w:abstractNumId w:val="14"/>
  </w:num>
  <w:num w:numId="17">
    <w:abstractNumId w:val="25"/>
  </w:num>
  <w:num w:numId="18">
    <w:abstractNumId w:val="11"/>
  </w:num>
  <w:num w:numId="19">
    <w:abstractNumId w:val="5"/>
  </w:num>
  <w:num w:numId="20">
    <w:abstractNumId w:val="17"/>
  </w:num>
  <w:num w:numId="21">
    <w:abstractNumId w:val="20"/>
  </w:num>
  <w:num w:numId="22">
    <w:abstractNumId w:val="13"/>
  </w:num>
  <w:num w:numId="23">
    <w:abstractNumId w:val="7"/>
  </w:num>
  <w:num w:numId="24">
    <w:abstractNumId w:val="1"/>
  </w:num>
  <w:num w:numId="25">
    <w:abstractNumId w:val="2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3337"/>
    <w:rsid w:val="000141D6"/>
    <w:rsid w:val="00021F61"/>
    <w:rsid w:val="0002392F"/>
    <w:rsid w:val="0004762A"/>
    <w:rsid w:val="00067FA0"/>
    <w:rsid w:val="00091626"/>
    <w:rsid w:val="0009207F"/>
    <w:rsid w:val="000A2F25"/>
    <w:rsid w:val="000B52E4"/>
    <w:rsid w:val="000C5CDC"/>
    <w:rsid w:val="000D3BF2"/>
    <w:rsid w:val="000E6E68"/>
    <w:rsid w:val="000F3A51"/>
    <w:rsid w:val="000F5388"/>
    <w:rsid w:val="00102B33"/>
    <w:rsid w:val="00106A51"/>
    <w:rsid w:val="00116B19"/>
    <w:rsid w:val="001374D1"/>
    <w:rsid w:val="001613E3"/>
    <w:rsid w:val="00163A60"/>
    <w:rsid w:val="00165307"/>
    <w:rsid w:val="0017181D"/>
    <w:rsid w:val="00171E28"/>
    <w:rsid w:val="00184D8E"/>
    <w:rsid w:val="001925ED"/>
    <w:rsid w:val="001979AB"/>
    <w:rsid w:val="00197EB9"/>
    <w:rsid w:val="001B1BD9"/>
    <w:rsid w:val="001B5541"/>
    <w:rsid w:val="001B6A2B"/>
    <w:rsid w:val="001F1864"/>
    <w:rsid w:val="001F49A9"/>
    <w:rsid w:val="00215E6B"/>
    <w:rsid w:val="00232763"/>
    <w:rsid w:val="00236988"/>
    <w:rsid w:val="00271776"/>
    <w:rsid w:val="00273A05"/>
    <w:rsid w:val="00276E07"/>
    <w:rsid w:val="00282653"/>
    <w:rsid w:val="00283C8D"/>
    <w:rsid w:val="002A2B5A"/>
    <w:rsid w:val="002A3BCD"/>
    <w:rsid w:val="002B49C8"/>
    <w:rsid w:val="002C4A1F"/>
    <w:rsid w:val="002C5DEB"/>
    <w:rsid w:val="002D5AB7"/>
    <w:rsid w:val="002E3857"/>
    <w:rsid w:val="002F675E"/>
    <w:rsid w:val="00310B1E"/>
    <w:rsid w:val="0031237C"/>
    <w:rsid w:val="00314C2A"/>
    <w:rsid w:val="00321AF3"/>
    <w:rsid w:val="00332991"/>
    <w:rsid w:val="00337F5A"/>
    <w:rsid w:val="0034328F"/>
    <w:rsid w:val="0035623D"/>
    <w:rsid w:val="0036671D"/>
    <w:rsid w:val="00374DF7"/>
    <w:rsid w:val="00383E37"/>
    <w:rsid w:val="00391973"/>
    <w:rsid w:val="003A1DC6"/>
    <w:rsid w:val="003B6F8A"/>
    <w:rsid w:val="003C71E9"/>
    <w:rsid w:val="003F2FE5"/>
    <w:rsid w:val="00425447"/>
    <w:rsid w:val="00442C76"/>
    <w:rsid w:val="00443E91"/>
    <w:rsid w:val="004447FE"/>
    <w:rsid w:val="00454656"/>
    <w:rsid w:val="00454730"/>
    <w:rsid w:val="00454809"/>
    <w:rsid w:val="0045600A"/>
    <w:rsid w:val="00460E9F"/>
    <w:rsid w:val="0046359C"/>
    <w:rsid w:val="00472E4B"/>
    <w:rsid w:val="00485F71"/>
    <w:rsid w:val="0049315F"/>
    <w:rsid w:val="00496C7E"/>
    <w:rsid w:val="004B3A69"/>
    <w:rsid w:val="004C33FD"/>
    <w:rsid w:val="004C5B47"/>
    <w:rsid w:val="004E0A33"/>
    <w:rsid w:val="004E1213"/>
    <w:rsid w:val="004E2050"/>
    <w:rsid w:val="004F1886"/>
    <w:rsid w:val="0050105F"/>
    <w:rsid w:val="005019AF"/>
    <w:rsid w:val="005107EB"/>
    <w:rsid w:val="00516898"/>
    <w:rsid w:val="00517EED"/>
    <w:rsid w:val="0053104B"/>
    <w:rsid w:val="00535637"/>
    <w:rsid w:val="005359C3"/>
    <w:rsid w:val="00541E8A"/>
    <w:rsid w:val="00563A8D"/>
    <w:rsid w:val="0057756F"/>
    <w:rsid w:val="00583633"/>
    <w:rsid w:val="00590C73"/>
    <w:rsid w:val="00594CFD"/>
    <w:rsid w:val="005A2989"/>
    <w:rsid w:val="005A75D0"/>
    <w:rsid w:val="005A7C91"/>
    <w:rsid w:val="005B3457"/>
    <w:rsid w:val="005B3615"/>
    <w:rsid w:val="005B38DA"/>
    <w:rsid w:val="005C4815"/>
    <w:rsid w:val="005D5D89"/>
    <w:rsid w:val="005E710F"/>
    <w:rsid w:val="005F79E1"/>
    <w:rsid w:val="00600F95"/>
    <w:rsid w:val="00621B79"/>
    <w:rsid w:val="00636CA8"/>
    <w:rsid w:val="0067424E"/>
    <w:rsid w:val="00675A09"/>
    <w:rsid w:val="00682A84"/>
    <w:rsid w:val="00685683"/>
    <w:rsid w:val="00690247"/>
    <w:rsid w:val="006B3337"/>
    <w:rsid w:val="006C1C6C"/>
    <w:rsid w:val="006C2126"/>
    <w:rsid w:val="006C78AE"/>
    <w:rsid w:val="006D283A"/>
    <w:rsid w:val="006D6032"/>
    <w:rsid w:val="006E3B74"/>
    <w:rsid w:val="006F13A7"/>
    <w:rsid w:val="006F7CA6"/>
    <w:rsid w:val="00704237"/>
    <w:rsid w:val="00704D4E"/>
    <w:rsid w:val="00723727"/>
    <w:rsid w:val="0073177E"/>
    <w:rsid w:val="007345FE"/>
    <w:rsid w:val="007375DF"/>
    <w:rsid w:val="0078268C"/>
    <w:rsid w:val="0078349C"/>
    <w:rsid w:val="00790D3B"/>
    <w:rsid w:val="007B74BB"/>
    <w:rsid w:val="007C0277"/>
    <w:rsid w:val="007C335F"/>
    <w:rsid w:val="007C3BAE"/>
    <w:rsid w:val="007C4233"/>
    <w:rsid w:val="007E139B"/>
    <w:rsid w:val="0083537E"/>
    <w:rsid w:val="00840AC4"/>
    <w:rsid w:val="00850AAD"/>
    <w:rsid w:val="00854E9D"/>
    <w:rsid w:val="00863FAE"/>
    <w:rsid w:val="0086409D"/>
    <w:rsid w:val="00894350"/>
    <w:rsid w:val="008D342E"/>
    <w:rsid w:val="008D5079"/>
    <w:rsid w:val="008D6999"/>
    <w:rsid w:val="008E39C4"/>
    <w:rsid w:val="008E694B"/>
    <w:rsid w:val="008E6DDF"/>
    <w:rsid w:val="008F0D19"/>
    <w:rsid w:val="00907EE5"/>
    <w:rsid w:val="0093117A"/>
    <w:rsid w:val="0094246E"/>
    <w:rsid w:val="009577DA"/>
    <w:rsid w:val="00971EB6"/>
    <w:rsid w:val="00977667"/>
    <w:rsid w:val="009869D4"/>
    <w:rsid w:val="00992937"/>
    <w:rsid w:val="009B2332"/>
    <w:rsid w:val="009D4091"/>
    <w:rsid w:val="009D58EF"/>
    <w:rsid w:val="009E3B16"/>
    <w:rsid w:val="009F0898"/>
    <w:rsid w:val="00A24108"/>
    <w:rsid w:val="00A465AF"/>
    <w:rsid w:val="00A56CAD"/>
    <w:rsid w:val="00A627F8"/>
    <w:rsid w:val="00A6410A"/>
    <w:rsid w:val="00AA3E82"/>
    <w:rsid w:val="00AC69CE"/>
    <w:rsid w:val="00AC72F6"/>
    <w:rsid w:val="00AD1862"/>
    <w:rsid w:val="00AD2193"/>
    <w:rsid w:val="00AE3786"/>
    <w:rsid w:val="00AE6390"/>
    <w:rsid w:val="00B033B2"/>
    <w:rsid w:val="00B04572"/>
    <w:rsid w:val="00B05640"/>
    <w:rsid w:val="00B12CD9"/>
    <w:rsid w:val="00B50644"/>
    <w:rsid w:val="00B54A66"/>
    <w:rsid w:val="00B74FA3"/>
    <w:rsid w:val="00B76728"/>
    <w:rsid w:val="00B843DE"/>
    <w:rsid w:val="00BA6FBF"/>
    <w:rsid w:val="00BC1182"/>
    <w:rsid w:val="00BC44BF"/>
    <w:rsid w:val="00BE158E"/>
    <w:rsid w:val="00BE5BEF"/>
    <w:rsid w:val="00C0290A"/>
    <w:rsid w:val="00C14E52"/>
    <w:rsid w:val="00C2663D"/>
    <w:rsid w:val="00C37B6F"/>
    <w:rsid w:val="00C475C7"/>
    <w:rsid w:val="00C9436D"/>
    <w:rsid w:val="00CA10AD"/>
    <w:rsid w:val="00CB6C32"/>
    <w:rsid w:val="00CE7367"/>
    <w:rsid w:val="00CF06AA"/>
    <w:rsid w:val="00CF3C45"/>
    <w:rsid w:val="00D04DA3"/>
    <w:rsid w:val="00D04F6A"/>
    <w:rsid w:val="00D101EA"/>
    <w:rsid w:val="00D1246D"/>
    <w:rsid w:val="00D1350A"/>
    <w:rsid w:val="00D1674F"/>
    <w:rsid w:val="00D3439E"/>
    <w:rsid w:val="00D37B4E"/>
    <w:rsid w:val="00D520D3"/>
    <w:rsid w:val="00D55473"/>
    <w:rsid w:val="00D55CD2"/>
    <w:rsid w:val="00D57048"/>
    <w:rsid w:val="00D66DC5"/>
    <w:rsid w:val="00D72ACB"/>
    <w:rsid w:val="00D75315"/>
    <w:rsid w:val="00D77E68"/>
    <w:rsid w:val="00D87FA3"/>
    <w:rsid w:val="00D95AD0"/>
    <w:rsid w:val="00D9682C"/>
    <w:rsid w:val="00DB4B40"/>
    <w:rsid w:val="00DC09D9"/>
    <w:rsid w:val="00DC2418"/>
    <w:rsid w:val="00DC2BF5"/>
    <w:rsid w:val="00DC591C"/>
    <w:rsid w:val="00DD20C5"/>
    <w:rsid w:val="00DD58C6"/>
    <w:rsid w:val="00DD6E6D"/>
    <w:rsid w:val="00DE56C8"/>
    <w:rsid w:val="00DF0F47"/>
    <w:rsid w:val="00E26AB9"/>
    <w:rsid w:val="00E5410A"/>
    <w:rsid w:val="00E62AD3"/>
    <w:rsid w:val="00E70A76"/>
    <w:rsid w:val="00E70B59"/>
    <w:rsid w:val="00E72903"/>
    <w:rsid w:val="00E83F50"/>
    <w:rsid w:val="00E90C1C"/>
    <w:rsid w:val="00E942D0"/>
    <w:rsid w:val="00ED42E3"/>
    <w:rsid w:val="00EE4D97"/>
    <w:rsid w:val="00EF46D9"/>
    <w:rsid w:val="00F04848"/>
    <w:rsid w:val="00F16A9C"/>
    <w:rsid w:val="00F2488A"/>
    <w:rsid w:val="00F25FE9"/>
    <w:rsid w:val="00F260C3"/>
    <w:rsid w:val="00F375D4"/>
    <w:rsid w:val="00F46C9D"/>
    <w:rsid w:val="00F671AD"/>
    <w:rsid w:val="00F953E0"/>
    <w:rsid w:val="00FA4C63"/>
    <w:rsid w:val="00FC6FE3"/>
    <w:rsid w:val="00FE675C"/>
    <w:rsid w:val="00FF09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F8"/>
    <w:pPr>
      <w:widowControl w:val="0"/>
      <w:jc w:val="both"/>
    </w:pPr>
  </w:style>
  <w:style w:type="paragraph" w:styleId="1">
    <w:name w:val="heading 1"/>
    <w:basedOn w:val="a"/>
    <w:next w:val="a"/>
    <w:link w:val="1Char"/>
    <w:uiPriority w:val="9"/>
    <w:qFormat/>
    <w:rsid w:val="005107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3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3337"/>
    <w:rPr>
      <w:sz w:val="18"/>
      <w:szCs w:val="18"/>
    </w:rPr>
  </w:style>
  <w:style w:type="paragraph" w:styleId="a4">
    <w:name w:val="footer"/>
    <w:basedOn w:val="a"/>
    <w:link w:val="Char0"/>
    <w:uiPriority w:val="99"/>
    <w:semiHidden/>
    <w:unhideWhenUsed/>
    <w:rsid w:val="006B33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3337"/>
    <w:rPr>
      <w:sz w:val="18"/>
      <w:szCs w:val="18"/>
    </w:rPr>
  </w:style>
  <w:style w:type="paragraph" w:styleId="a5">
    <w:name w:val="List Paragraph"/>
    <w:basedOn w:val="a"/>
    <w:uiPriority w:val="34"/>
    <w:qFormat/>
    <w:rsid w:val="006B3337"/>
    <w:pPr>
      <w:ind w:firstLineChars="200" w:firstLine="420"/>
    </w:pPr>
  </w:style>
  <w:style w:type="character" w:styleId="a6">
    <w:name w:val="Placeholder Text"/>
    <w:basedOn w:val="a0"/>
    <w:uiPriority w:val="99"/>
    <w:semiHidden/>
    <w:rsid w:val="00840AC4"/>
    <w:rPr>
      <w:color w:val="808080"/>
    </w:rPr>
  </w:style>
  <w:style w:type="paragraph" w:styleId="a7">
    <w:name w:val="Balloon Text"/>
    <w:basedOn w:val="a"/>
    <w:link w:val="Char1"/>
    <w:uiPriority w:val="99"/>
    <w:semiHidden/>
    <w:unhideWhenUsed/>
    <w:rsid w:val="00840AC4"/>
    <w:rPr>
      <w:sz w:val="18"/>
      <w:szCs w:val="18"/>
    </w:rPr>
  </w:style>
  <w:style w:type="character" w:customStyle="1" w:styleId="Char1">
    <w:name w:val="批注框文本 Char"/>
    <w:basedOn w:val="a0"/>
    <w:link w:val="a7"/>
    <w:uiPriority w:val="99"/>
    <w:semiHidden/>
    <w:rsid w:val="00840AC4"/>
    <w:rPr>
      <w:sz w:val="18"/>
      <w:szCs w:val="18"/>
    </w:rPr>
  </w:style>
  <w:style w:type="character" w:customStyle="1" w:styleId="apple-converted-space">
    <w:name w:val="apple-converted-space"/>
    <w:basedOn w:val="a0"/>
    <w:rsid w:val="00704D4E"/>
  </w:style>
  <w:style w:type="character" w:customStyle="1" w:styleId="1Char">
    <w:name w:val="标题 1 Char"/>
    <w:basedOn w:val="a0"/>
    <w:link w:val="1"/>
    <w:uiPriority w:val="9"/>
    <w:rsid w:val="005107EB"/>
    <w:rPr>
      <w:b/>
      <w:bCs/>
      <w:kern w:val="44"/>
      <w:sz w:val="44"/>
      <w:szCs w:val="44"/>
    </w:rPr>
  </w:style>
  <w:style w:type="character" w:customStyle="1" w:styleId="keyword">
    <w:name w:val="keyword"/>
    <w:basedOn w:val="a0"/>
    <w:rsid w:val="00D95AD0"/>
  </w:style>
  <w:style w:type="character" w:customStyle="1" w:styleId="comment">
    <w:name w:val="comment"/>
    <w:basedOn w:val="a0"/>
    <w:rsid w:val="00D95AD0"/>
  </w:style>
  <w:style w:type="character" w:customStyle="1" w:styleId="number">
    <w:name w:val="number"/>
    <w:basedOn w:val="a0"/>
    <w:rsid w:val="00D95AD0"/>
  </w:style>
</w:styles>
</file>

<file path=word/webSettings.xml><?xml version="1.0" encoding="utf-8"?>
<w:webSettings xmlns:r="http://schemas.openxmlformats.org/officeDocument/2006/relationships" xmlns:w="http://schemas.openxmlformats.org/wordprocessingml/2006/main">
  <w:divs>
    <w:div w:id="535964732">
      <w:bodyDiv w:val="1"/>
      <w:marLeft w:val="0"/>
      <w:marRight w:val="0"/>
      <w:marTop w:val="0"/>
      <w:marBottom w:val="0"/>
      <w:divBdr>
        <w:top w:val="none" w:sz="0" w:space="0" w:color="auto"/>
        <w:left w:val="none" w:sz="0" w:space="0" w:color="auto"/>
        <w:bottom w:val="none" w:sz="0" w:space="0" w:color="auto"/>
        <w:right w:val="none" w:sz="0" w:space="0" w:color="auto"/>
      </w:divBdr>
      <w:divsChild>
        <w:div w:id="1461805745">
          <w:marLeft w:val="0"/>
          <w:marRight w:val="0"/>
          <w:marTop w:val="0"/>
          <w:marBottom w:val="0"/>
          <w:divBdr>
            <w:top w:val="none" w:sz="0" w:space="0" w:color="auto"/>
            <w:left w:val="none" w:sz="0" w:space="0" w:color="auto"/>
            <w:bottom w:val="none" w:sz="0" w:space="0" w:color="auto"/>
            <w:right w:val="none" w:sz="0" w:space="0" w:color="auto"/>
          </w:divBdr>
        </w:div>
        <w:div w:id="1250499641">
          <w:marLeft w:val="0"/>
          <w:marRight w:val="0"/>
          <w:marTop w:val="0"/>
          <w:marBottom w:val="0"/>
          <w:divBdr>
            <w:top w:val="none" w:sz="0" w:space="0" w:color="auto"/>
            <w:left w:val="none" w:sz="0" w:space="0" w:color="auto"/>
            <w:bottom w:val="none" w:sz="0" w:space="0" w:color="auto"/>
            <w:right w:val="none" w:sz="0" w:space="0" w:color="auto"/>
          </w:divBdr>
        </w:div>
        <w:div w:id="1205095552">
          <w:marLeft w:val="0"/>
          <w:marRight w:val="0"/>
          <w:marTop w:val="0"/>
          <w:marBottom w:val="0"/>
          <w:divBdr>
            <w:top w:val="none" w:sz="0" w:space="0" w:color="auto"/>
            <w:left w:val="none" w:sz="0" w:space="0" w:color="auto"/>
            <w:bottom w:val="none" w:sz="0" w:space="0" w:color="auto"/>
            <w:right w:val="none" w:sz="0" w:space="0" w:color="auto"/>
          </w:divBdr>
        </w:div>
        <w:div w:id="2002149471">
          <w:marLeft w:val="0"/>
          <w:marRight w:val="0"/>
          <w:marTop w:val="0"/>
          <w:marBottom w:val="0"/>
          <w:divBdr>
            <w:top w:val="none" w:sz="0" w:space="0" w:color="auto"/>
            <w:left w:val="none" w:sz="0" w:space="0" w:color="auto"/>
            <w:bottom w:val="none" w:sz="0" w:space="0" w:color="auto"/>
            <w:right w:val="none" w:sz="0" w:space="0" w:color="auto"/>
          </w:divBdr>
        </w:div>
        <w:div w:id="947001946">
          <w:marLeft w:val="0"/>
          <w:marRight w:val="0"/>
          <w:marTop w:val="0"/>
          <w:marBottom w:val="0"/>
          <w:divBdr>
            <w:top w:val="none" w:sz="0" w:space="0" w:color="auto"/>
            <w:left w:val="none" w:sz="0" w:space="0" w:color="auto"/>
            <w:bottom w:val="none" w:sz="0" w:space="0" w:color="auto"/>
            <w:right w:val="none" w:sz="0" w:space="0" w:color="auto"/>
          </w:divBdr>
        </w:div>
        <w:div w:id="152718481">
          <w:marLeft w:val="0"/>
          <w:marRight w:val="0"/>
          <w:marTop w:val="0"/>
          <w:marBottom w:val="0"/>
          <w:divBdr>
            <w:top w:val="none" w:sz="0" w:space="0" w:color="auto"/>
            <w:left w:val="none" w:sz="0" w:space="0" w:color="auto"/>
            <w:bottom w:val="none" w:sz="0" w:space="0" w:color="auto"/>
            <w:right w:val="none" w:sz="0" w:space="0" w:color="auto"/>
          </w:divBdr>
        </w:div>
        <w:div w:id="1962027755">
          <w:marLeft w:val="0"/>
          <w:marRight w:val="0"/>
          <w:marTop w:val="0"/>
          <w:marBottom w:val="0"/>
          <w:divBdr>
            <w:top w:val="none" w:sz="0" w:space="0" w:color="auto"/>
            <w:left w:val="none" w:sz="0" w:space="0" w:color="auto"/>
            <w:bottom w:val="none" w:sz="0" w:space="0" w:color="auto"/>
            <w:right w:val="none" w:sz="0" w:space="0" w:color="auto"/>
          </w:divBdr>
        </w:div>
        <w:div w:id="2068648667">
          <w:marLeft w:val="0"/>
          <w:marRight w:val="0"/>
          <w:marTop w:val="0"/>
          <w:marBottom w:val="0"/>
          <w:divBdr>
            <w:top w:val="none" w:sz="0" w:space="0" w:color="auto"/>
            <w:left w:val="none" w:sz="0" w:space="0" w:color="auto"/>
            <w:bottom w:val="none" w:sz="0" w:space="0" w:color="auto"/>
            <w:right w:val="none" w:sz="0" w:space="0" w:color="auto"/>
          </w:divBdr>
        </w:div>
        <w:div w:id="1450515718">
          <w:marLeft w:val="0"/>
          <w:marRight w:val="0"/>
          <w:marTop w:val="0"/>
          <w:marBottom w:val="0"/>
          <w:divBdr>
            <w:top w:val="none" w:sz="0" w:space="0" w:color="auto"/>
            <w:left w:val="none" w:sz="0" w:space="0" w:color="auto"/>
            <w:bottom w:val="none" w:sz="0" w:space="0" w:color="auto"/>
            <w:right w:val="none" w:sz="0" w:space="0" w:color="auto"/>
          </w:divBdr>
        </w:div>
        <w:div w:id="2064714414">
          <w:marLeft w:val="0"/>
          <w:marRight w:val="0"/>
          <w:marTop w:val="0"/>
          <w:marBottom w:val="0"/>
          <w:divBdr>
            <w:top w:val="none" w:sz="0" w:space="0" w:color="auto"/>
            <w:left w:val="none" w:sz="0" w:space="0" w:color="auto"/>
            <w:bottom w:val="none" w:sz="0" w:space="0" w:color="auto"/>
            <w:right w:val="none" w:sz="0" w:space="0" w:color="auto"/>
          </w:divBdr>
        </w:div>
        <w:div w:id="906913123">
          <w:marLeft w:val="0"/>
          <w:marRight w:val="0"/>
          <w:marTop w:val="0"/>
          <w:marBottom w:val="0"/>
          <w:divBdr>
            <w:top w:val="none" w:sz="0" w:space="0" w:color="auto"/>
            <w:left w:val="none" w:sz="0" w:space="0" w:color="auto"/>
            <w:bottom w:val="none" w:sz="0" w:space="0" w:color="auto"/>
            <w:right w:val="none" w:sz="0" w:space="0" w:color="auto"/>
          </w:divBdr>
        </w:div>
        <w:div w:id="538056850">
          <w:marLeft w:val="0"/>
          <w:marRight w:val="0"/>
          <w:marTop w:val="0"/>
          <w:marBottom w:val="0"/>
          <w:divBdr>
            <w:top w:val="none" w:sz="0" w:space="0" w:color="auto"/>
            <w:left w:val="none" w:sz="0" w:space="0" w:color="auto"/>
            <w:bottom w:val="none" w:sz="0" w:space="0" w:color="auto"/>
            <w:right w:val="none" w:sz="0" w:space="0" w:color="auto"/>
          </w:divBdr>
        </w:div>
      </w:divsChild>
    </w:div>
    <w:div w:id="16958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7C0D3-6F73-4966-97F8-66BF7E9E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11721</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170</cp:revision>
  <dcterms:created xsi:type="dcterms:W3CDTF">2016-03-23T23:56:00Z</dcterms:created>
  <dcterms:modified xsi:type="dcterms:W3CDTF">2016-04-25T02:48:00Z</dcterms:modified>
</cp:coreProperties>
</file>