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D00" w:rsidRDefault="00906D00" w:rsidP="003252A3">
      <w:pPr>
        <w:pStyle w:val="a5"/>
        <w:numPr>
          <w:ilvl w:val="0"/>
          <w:numId w:val="12"/>
        </w:numPr>
        <w:ind w:firstLineChars="0"/>
        <w:rPr>
          <w:rFonts w:hint="eastAsia"/>
        </w:rPr>
      </w:pPr>
      <w:r>
        <w:rPr>
          <w:rFonts w:hint="eastAsia"/>
        </w:rPr>
        <w:t>Step1</w:t>
      </w:r>
      <w:r>
        <w:rPr>
          <w:rFonts w:hint="eastAsia"/>
        </w:rPr>
        <w:t>：（出发）</w:t>
      </w:r>
    </w:p>
    <w:p w:rsidR="00906D00" w:rsidRDefault="00906D00" w:rsidP="00906D00">
      <w:pPr>
        <w:pStyle w:val="a5"/>
        <w:ind w:left="420" w:firstLineChars="0" w:firstLine="0"/>
        <w:rPr>
          <w:rFonts w:hint="eastAsia"/>
        </w:rPr>
      </w:pPr>
      <w:r>
        <w:rPr>
          <w:rFonts w:hint="eastAsia"/>
        </w:rPr>
        <w:t>①、②、③同时出发带上</w:t>
      </w:r>
      <w:r>
        <w:rPr>
          <w:rFonts w:hint="eastAsia"/>
        </w:rPr>
        <w:t>12</w:t>
      </w:r>
      <w:r>
        <w:rPr>
          <w:rFonts w:hint="eastAsia"/>
        </w:rPr>
        <w:t>天食物走</w:t>
      </w:r>
      <w:r>
        <w:rPr>
          <w:rFonts w:hint="eastAsia"/>
        </w:rPr>
        <w:t>6</w:t>
      </w:r>
      <w:r>
        <w:rPr>
          <w:rFonts w:hint="eastAsia"/>
        </w:rPr>
        <w:t>天</w:t>
      </w:r>
    </w:p>
    <w:p w:rsidR="00906D00" w:rsidRDefault="00906D00" w:rsidP="00906D00">
      <w:pPr>
        <w:pStyle w:val="a5"/>
        <w:ind w:left="420" w:firstLineChars="0" w:firstLine="0"/>
        <w:rPr>
          <w:rFonts w:hint="eastAsia"/>
        </w:rPr>
      </w:pPr>
      <w:r>
        <w:rPr>
          <w:rFonts w:hint="eastAsia"/>
        </w:rPr>
        <w:t>消耗总食物：</w:t>
      </w:r>
      <w:r>
        <w:rPr>
          <w:rFonts w:hint="eastAsia"/>
        </w:rPr>
        <w:t>36</w:t>
      </w:r>
      <w:r>
        <w:rPr>
          <w:rFonts w:hint="eastAsia"/>
        </w:rPr>
        <w:t>天</w:t>
      </w:r>
    </w:p>
    <w:p w:rsidR="00906D00" w:rsidRDefault="00906D00" w:rsidP="00906D00">
      <w:pPr>
        <w:pStyle w:val="a5"/>
        <w:ind w:left="420" w:firstLineChars="0" w:firstLine="0"/>
        <w:rPr>
          <w:rFonts w:hint="eastAsia"/>
        </w:rPr>
      </w:pPr>
      <w:r>
        <w:rPr>
          <w:rFonts w:hint="eastAsia"/>
        </w:rPr>
        <w:t>此时剩余食物：①</w:t>
      </w:r>
      <w:r>
        <w:rPr>
          <w:rFonts w:hint="eastAsia"/>
        </w:rPr>
        <w:t>=</w:t>
      </w:r>
      <w:r>
        <w:rPr>
          <w:rFonts w:hint="eastAsia"/>
        </w:rPr>
        <w:t>②</w:t>
      </w:r>
      <w:r>
        <w:rPr>
          <w:rFonts w:hint="eastAsia"/>
        </w:rPr>
        <w:t>=</w:t>
      </w:r>
      <w:r>
        <w:rPr>
          <w:rFonts w:hint="eastAsia"/>
        </w:rPr>
        <w:t>③</w:t>
      </w:r>
      <w:r>
        <w:rPr>
          <w:rFonts w:hint="eastAsia"/>
        </w:rPr>
        <w:t>=6</w:t>
      </w:r>
      <w:r>
        <w:rPr>
          <w:rFonts w:hint="eastAsia"/>
        </w:rPr>
        <w:t>天</w:t>
      </w:r>
    </w:p>
    <w:p w:rsidR="00906D00" w:rsidRDefault="00906D00" w:rsidP="00906D00">
      <w:pPr>
        <w:pStyle w:val="a5"/>
        <w:ind w:left="420" w:firstLineChars="0" w:firstLine="0"/>
        <w:rPr>
          <w:rFonts w:hint="eastAsia"/>
        </w:rPr>
      </w:pPr>
      <w:r>
        <w:rPr>
          <w:rFonts w:hint="eastAsia"/>
        </w:rPr>
        <w:t>Step2</w:t>
      </w:r>
      <w:r>
        <w:rPr>
          <w:rFonts w:hint="eastAsia"/>
        </w:rPr>
        <w:t>：（送出情报）</w:t>
      </w:r>
    </w:p>
    <w:p w:rsidR="00906D00" w:rsidRDefault="00906D00" w:rsidP="00906D00">
      <w:pPr>
        <w:pStyle w:val="a5"/>
        <w:ind w:left="420" w:firstLineChars="0" w:firstLine="0"/>
        <w:rPr>
          <w:rFonts w:hint="eastAsia"/>
        </w:rPr>
      </w:pPr>
      <w:r>
        <w:rPr>
          <w:rFonts w:hint="eastAsia"/>
        </w:rPr>
        <w:t>②、③各将</w:t>
      </w:r>
      <w:r>
        <w:rPr>
          <w:rFonts w:hint="eastAsia"/>
        </w:rPr>
        <w:t>3</w:t>
      </w:r>
      <w:r>
        <w:rPr>
          <w:rFonts w:hint="eastAsia"/>
        </w:rPr>
        <w:t>天食物给①</w:t>
      </w:r>
    </w:p>
    <w:p w:rsidR="00906D00" w:rsidRDefault="00906D00" w:rsidP="00906D00">
      <w:pPr>
        <w:pStyle w:val="a5"/>
        <w:ind w:left="420" w:firstLineChars="0" w:firstLine="0"/>
        <w:rPr>
          <w:rFonts w:hint="eastAsia"/>
        </w:rPr>
      </w:pPr>
      <w:r>
        <w:rPr>
          <w:rFonts w:hint="eastAsia"/>
        </w:rPr>
        <w:t>消耗总食物：</w:t>
      </w:r>
      <w:r>
        <w:rPr>
          <w:rFonts w:hint="eastAsia"/>
        </w:rPr>
        <w:t>36</w:t>
      </w:r>
      <w:r>
        <w:rPr>
          <w:rFonts w:hint="eastAsia"/>
        </w:rPr>
        <w:t>天</w:t>
      </w:r>
    </w:p>
    <w:p w:rsidR="00E00FA6" w:rsidRDefault="00906D00" w:rsidP="00906D00">
      <w:pPr>
        <w:pStyle w:val="a5"/>
        <w:ind w:left="420" w:firstLineChars="0" w:firstLine="0"/>
        <w:rPr>
          <w:rFonts w:hint="eastAsia"/>
        </w:rPr>
      </w:pPr>
      <w:r>
        <w:rPr>
          <w:rFonts w:hint="eastAsia"/>
        </w:rPr>
        <w:t>此时剩余食物：②</w:t>
      </w:r>
      <w:r>
        <w:rPr>
          <w:rFonts w:hint="eastAsia"/>
        </w:rPr>
        <w:t>=</w:t>
      </w:r>
      <w:r>
        <w:rPr>
          <w:rFonts w:hint="eastAsia"/>
        </w:rPr>
        <w:t>③</w:t>
      </w:r>
      <w:r>
        <w:rPr>
          <w:rFonts w:hint="eastAsia"/>
        </w:rPr>
        <w:t>=3</w:t>
      </w:r>
      <w:r>
        <w:rPr>
          <w:rFonts w:hint="eastAsia"/>
        </w:rPr>
        <w:t>天，①</w:t>
      </w:r>
      <w:r>
        <w:rPr>
          <w:rFonts w:hint="eastAsia"/>
        </w:rPr>
        <w:t>=12</w:t>
      </w:r>
      <w:r>
        <w:rPr>
          <w:rFonts w:hint="eastAsia"/>
        </w:rPr>
        <w:t>天（已能送出情报）</w:t>
      </w:r>
    </w:p>
    <w:p w:rsidR="00906D00" w:rsidRDefault="00906D00" w:rsidP="00906D00">
      <w:pPr>
        <w:pStyle w:val="a5"/>
        <w:ind w:left="420" w:firstLineChars="0" w:firstLine="0"/>
        <w:rPr>
          <w:rFonts w:hint="eastAsia"/>
        </w:rPr>
      </w:pPr>
      <w:r>
        <w:rPr>
          <w:rFonts w:hint="eastAsia"/>
        </w:rPr>
        <w:t>Step3</w:t>
      </w:r>
      <w:r>
        <w:rPr>
          <w:rFonts w:hint="eastAsia"/>
        </w:rPr>
        <w:t>：（保证不死人）</w:t>
      </w:r>
    </w:p>
    <w:p w:rsidR="00906D00" w:rsidRDefault="00906D00" w:rsidP="00906D00">
      <w:pPr>
        <w:pStyle w:val="a5"/>
        <w:ind w:left="420" w:firstLineChars="0" w:firstLine="0"/>
        <w:rPr>
          <w:rFonts w:hint="eastAsia"/>
        </w:rPr>
      </w:pPr>
      <w:r>
        <w:rPr>
          <w:rFonts w:hint="eastAsia"/>
        </w:rPr>
        <w:t>④带上</w:t>
      </w:r>
      <w:r>
        <w:rPr>
          <w:rFonts w:hint="eastAsia"/>
        </w:rPr>
        <w:t>12</w:t>
      </w:r>
      <w:r>
        <w:rPr>
          <w:rFonts w:hint="eastAsia"/>
        </w:rPr>
        <w:t>天食物出发，走</w:t>
      </w:r>
      <w:r>
        <w:rPr>
          <w:rFonts w:hint="eastAsia"/>
        </w:rPr>
        <w:t>3</w:t>
      </w:r>
      <w:r>
        <w:rPr>
          <w:rFonts w:hint="eastAsia"/>
        </w:rPr>
        <w:t>天与②、③汇合，并给②、③各</w:t>
      </w:r>
      <w:r>
        <w:rPr>
          <w:rFonts w:hint="eastAsia"/>
        </w:rPr>
        <w:t>3</w:t>
      </w:r>
      <w:r>
        <w:rPr>
          <w:rFonts w:hint="eastAsia"/>
        </w:rPr>
        <w:t>天食物</w:t>
      </w:r>
    </w:p>
    <w:p w:rsidR="00906D00" w:rsidRDefault="00906D00" w:rsidP="00906D00">
      <w:pPr>
        <w:pStyle w:val="a5"/>
        <w:ind w:left="420" w:firstLineChars="0" w:firstLine="0"/>
        <w:rPr>
          <w:rFonts w:hint="eastAsia"/>
        </w:rPr>
      </w:pPr>
      <w:r>
        <w:rPr>
          <w:rFonts w:hint="eastAsia"/>
        </w:rPr>
        <w:t>消耗总食物：</w:t>
      </w:r>
      <w:r>
        <w:rPr>
          <w:rFonts w:hint="eastAsia"/>
        </w:rPr>
        <w:t>48</w:t>
      </w:r>
      <w:r>
        <w:rPr>
          <w:rFonts w:hint="eastAsia"/>
        </w:rPr>
        <w:t>天</w:t>
      </w:r>
    </w:p>
    <w:p w:rsidR="00906D00" w:rsidRDefault="00906D00" w:rsidP="00906D00">
      <w:pPr>
        <w:pStyle w:val="a5"/>
        <w:ind w:left="420" w:firstLineChars="0" w:firstLine="0"/>
        <w:rPr>
          <w:rFonts w:hint="eastAsia"/>
        </w:rPr>
      </w:pPr>
      <w:r>
        <w:rPr>
          <w:rFonts w:hint="eastAsia"/>
        </w:rPr>
        <w:t>此时剩余食物：②</w:t>
      </w:r>
      <w:r>
        <w:rPr>
          <w:rFonts w:hint="eastAsia"/>
        </w:rPr>
        <w:t>=</w:t>
      </w:r>
      <w:r>
        <w:rPr>
          <w:rFonts w:hint="eastAsia"/>
        </w:rPr>
        <w:t>③</w:t>
      </w:r>
      <w:r>
        <w:rPr>
          <w:rFonts w:hint="eastAsia"/>
        </w:rPr>
        <w:t>=</w:t>
      </w:r>
      <w:r>
        <w:rPr>
          <w:rFonts w:hint="eastAsia"/>
        </w:rPr>
        <w:t>④</w:t>
      </w:r>
      <w:r>
        <w:rPr>
          <w:rFonts w:hint="eastAsia"/>
        </w:rPr>
        <w:t>=3</w:t>
      </w:r>
      <w:r>
        <w:rPr>
          <w:rFonts w:hint="eastAsia"/>
        </w:rPr>
        <w:t>天（三人都能成功回到荒岛）</w:t>
      </w:r>
    </w:p>
    <w:p w:rsidR="00B2165D" w:rsidRPr="00906D00" w:rsidRDefault="00B2165D" w:rsidP="00906D00">
      <w:pPr>
        <w:pStyle w:val="a5"/>
        <w:ind w:left="420" w:firstLineChars="0" w:firstLine="0"/>
        <w:rPr>
          <w:rFonts w:hint="eastAsia"/>
        </w:rPr>
      </w:pPr>
    </w:p>
    <w:p w:rsidR="00906D00" w:rsidRDefault="001D0044" w:rsidP="003252A3">
      <w:pPr>
        <w:pStyle w:val="a5"/>
        <w:numPr>
          <w:ilvl w:val="0"/>
          <w:numId w:val="12"/>
        </w:numPr>
        <w:ind w:firstLineChars="0"/>
        <w:rPr>
          <w:rFonts w:hint="eastAsia"/>
        </w:rPr>
      </w:pPr>
      <w:r>
        <w:rPr>
          <w:rFonts w:hint="eastAsia"/>
        </w:rPr>
        <w:t>已知</w:t>
      </w:r>
      <w:r>
        <w:rPr>
          <w:rFonts w:hint="eastAsia"/>
        </w:rPr>
        <w:t>P</w:t>
      </w:r>
      <w:r>
        <w:t>(X=</w:t>
      </w:r>
      <w:r>
        <w:rPr>
          <w:rFonts w:hint="eastAsia"/>
        </w:rPr>
        <w:t>男</w:t>
      </w:r>
      <w:r>
        <w:t>)</w:t>
      </w:r>
      <w:r>
        <w:rPr>
          <w:rFonts w:hint="eastAsia"/>
        </w:rPr>
        <w:t>=</w:t>
      </w:r>
      <w:r>
        <w:t>1/2</w:t>
      </w:r>
      <w:r>
        <w:rPr>
          <w:rFonts w:hint="eastAsia"/>
        </w:rPr>
        <w:t>，</w:t>
      </w:r>
      <w:r>
        <w:t>P(X=</w:t>
      </w:r>
      <w:r>
        <w:rPr>
          <w:rFonts w:hint="eastAsia"/>
        </w:rPr>
        <w:t>女</w:t>
      </w:r>
      <w:r>
        <w:t>)=1/2</w:t>
      </w:r>
      <w:r>
        <w:rPr>
          <w:rFonts w:hint="eastAsia"/>
        </w:rPr>
        <w:t>，</w:t>
      </w:r>
      <w:r>
        <w:t>P(X=</w:t>
      </w:r>
      <w:r>
        <w:rPr>
          <w:rFonts w:hint="eastAsia"/>
        </w:rPr>
        <w:t>色盲</w:t>
      </w:r>
      <w:r>
        <w:t>|X=</w:t>
      </w:r>
      <w:r>
        <w:rPr>
          <w:rFonts w:hint="eastAsia"/>
        </w:rPr>
        <w:t>男</w:t>
      </w:r>
      <w:r>
        <w:t>)</w:t>
      </w:r>
      <w:r>
        <w:rPr>
          <w:rFonts w:hint="eastAsia"/>
        </w:rPr>
        <w:t>=5%</w:t>
      </w:r>
      <w:r>
        <w:rPr>
          <w:rFonts w:hint="eastAsia"/>
        </w:rPr>
        <w:t>，</w:t>
      </w:r>
      <w:r>
        <w:t>P(X=</w:t>
      </w:r>
      <w:r>
        <w:rPr>
          <w:rFonts w:hint="eastAsia"/>
        </w:rPr>
        <w:t>色盲</w:t>
      </w:r>
      <w:r>
        <w:t>|X=</w:t>
      </w:r>
      <w:r>
        <w:rPr>
          <w:rFonts w:hint="eastAsia"/>
        </w:rPr>
        <w:t>女</w:t>
      </w:r>
      <w:r>
        <w:t>)</w:t>
      </w:r>
      <w:r>
        <w:rPr>
          <w:rFonts w:hint="eastAsia"/>
        </w:rPr>
        <w:t>=0.25%</w:t>
      </w:r>
    </w:p>
    <w:p w:rsidR="001D0044" w:rsidRPr="001D0044" w:rsidRDefault="001D0044" w:rsidP="001D0044">
      <w:pPr>
        <w:pStyle w:val="a5"/>
        <w:ind w:left="420" w:firstLineChars="0" w:firstLine="0"/>
        <w:rPr>
          <w:szCs w:val="21"/>
        </w:rPr>
      </w:pPr>
      <w:r>
        <w:rPr>
          <w:rFonts w:hint="eastAsia"/>
        </w:rPr>
        <w:t>所</w:t>
      </w:r>
      <w:r w:rsidRPr="001D0044">
        <w:rPr>
          <w:rFonts w:hint="eastAsia"/>
          <w:szCs w:val="21"/>
        </w:rPr>
        <w:t>以</w:t>
      </w:r>
      <m:oMath>
        <m:r>
          <m:rPr>
            <m:sty m:val="p"/>
          </m:rPr>
          <w:rPr>
            <w:rFonts w:ascii="Cambria Math" w:hAnsiTheme="minorEastAsia"/>
            <w:szCs w:val="21"/>
          </w:rPr>
          <m:t>P</m:t>
        </m:r>
        <m:d>
          <m:dPr>
            <m:ctrlPr>
              <w:rPr>
                <w:rFonts w:ascii="Cambria Math" w:hAnsiTheme="minorEastAsia"/>
                <w:szCs w:val="21"/>
              </w:rPr>
            </m:ctrlPr>
          </m:dPr>
          <m:e>
            <m:r>
              <m:rPr>
                <m:sty m:val="p"/>
              </m:rPr>
              <w:rPr>
                <w:rFonts w:ascii="Cambria Math" w:hAnsiTheme="minorEastAsia"/>
                <w:szCs w:val="21"/>
              </w:rPr>
              <m:t>X=</m:t>
            </m:r>
            <m:r>
              <m:rPr>
                <m:sty m:val="p"/>
              </m:rPr>
              <w:rPr>
                <w:rFonts w:asciiTheme="minorEastAsia" w:hAnsiTheme="minorEastAsia" w:hint="eastAsia"/>
                <w:szCs w:val="21"/>
              </w:rPr>
              <m:t>男</m:t>
            </m:r>
          </m:e>
          <m:e>
            <m:r>
              <m:rPr>
                <m:sty m:val="p"/>
              </m:rPr>
              <w:rPr>
                <w:rFonts w:ascii="Cambria Math" w:hAnsiTheme="minorEastAsia" w:hint="eastAsia"/>
                <w:szCs w:val="21"/>
              </w:rPr>
              <m:t>X=</m:t>
            </m:r>
            <m:r>
              <m:rPr>
                <m:sty m:val="p"/>
              </m:rPr>
              <w:rPr>
                <w:rFonts w:asciiTheme="minorEastAsia" w:hAnsiTheme="minorEastAsia" w:hint="eastAsia"/>
                <w:szCs w:val="21"/>
              </w:rPr>
              <m:t>色盲</m:t>
            </m:r>
          </m:e>
        </m:d>
      </m:oMath>
      <w:r>
        <w:rPr>
          <w:rFonts w:hint="eastAsia"/>
          <w:szCs w:val="21"/>
        </w:rPr>
        <w:t xml:space="preserve"> </w:t>
      </w:r>
      <m:oMath>
        <m:r>
          <m:rPr>
            <m:sty m:val="p"/>
          </m:rPr>
          <w:rPr>
            <w:rFonts w:ascii="Cambria Math" w:hAnsiTheme="minorEastAsia" w:hint="eastAsia"/>
            <w:sz w:val="28"/>
            <w:szCs w:val="28"/>
          </w:rPr>
          <m:t>=</m:t>
        </m:r>
        <m:f>
          <m:fPr>
            <m:ctrlPr>
              <w:rPr>
                <w:rFonts w:ascii="Cambria Math" w:hAnsiTheme="minorEastAsia"/>
                <w:sz w:val="28"/>
                <w:szCs w:val="28"/>
              </w:rPr>
            </m:ctrlPr>
          </m:fPr>
          <m:num>
            <m:r>
              <m:rPr>
                <m:sty m:val="p"/>
              </m:rPr>
              <w:rPr>
                <w:rFonts w:ascii="Cambria Math" w:hAnsiTheme="minorEastAsia"/>
                <w:sz w:val="28"/>
                <w:szCs w:val="28"/>
              </w:rPr>
              <m:t>P</m:t>
            </m:r>
            <m:d>
              <m:dPr>
                <m:ctrlPr>
                  <w:rPr>
                    <w:rFonts w:ascii="Cambria Math" w:hAnsiTheme="minorEastAsia"/>
                    <w:sz w:val="28"/>
                    <w:szCs w:val="28"/>
                  </w:rPr>
                </m:ctrlPr>
              </m:dPr>
              <m:e>
                <m:r>
                  <m:rPr>
                    <m:sty m:val="p"/>
                  </m:rPr>
                  <w:rPr>
                    <w:rFonts w:ascii="Cambria Math" w:hAnsiTheme="minorEastAsia" w:hint="eastAsia"/>
                    <w:sz w:val="28"/>
                    <w:szCs w:val="28"/>
                  </w:rPr>
                  <m:t>X=</m:t>
                </m:r>
                <m:r>
                  <m:rPr>
                    <m:sty m:val="p"/>
                  </m:rPr>
                  <w:rPr>
                    <w:rFonts w:ascii="Cambria Math" w:hAnsi="Cambria Math" w:hint="eastAsia"/>
                    <w:sz w:val="28"/>
                    <w:szCs w:val="28"/>
                  </w:rPr>
                  <m:t>色盲</m:t>
                </m:r>
              </m:e>
              <m:e>
                <m:r>
                  <m:rPr>
                    <m:sty m:val="p"/>
                  </m:rPr>
                  <w:rPr>
                    <w:rFonts w:ascii="Cambria Math" w:hAnsiTheme="minorEastAsia" w:hint="eastAsia"/>
                    <w:sz w:val="28"/>
                    <w:szCs w:val="28"/>
                  </w:rPr>
                  <m:t>X=</m:t>
                </m:r>
                <m:r>
                  <m:rPr>
                    <m:sty m:val="p"/>
                  </m:rPr>
                  <w:rPr>
                    <w:rFonts w:ascii="Cambria Math" w:hAnsi="Cambria Math" w:hint="eastAsia"/>
                    <w:sz w:val="28"/>
                    <w:szCs w:val="28"/>
                  </w:rPr>
                  <m:t>男</m:t>
                </m:r>
              </m:e>
            </m:d>
            <m:r>
              <m:rPr>
                <m:sty m:val="p"/>
              </m:rPr>
              <w:rPr>
                <w:rFonts w:ascii="Cambria Math" w:hAnsiTheme="minorEastAsia"/>
                <w:sz w:val="28"/>
                <w:szCs w:val="28"/>
              </w:rPr>
              <m:t>P</m:t>
            </m:r>
            <m:d>
              <m:dPr>
                <m:ctrlPr>
                  <w:rPr>
                    <w:rFonts w:ascii="Cambria Math" w:hAnsiTheme="minorEastAsia"/>
                    <w:i/>
                    <w:sz w:val="28"/>
                    <w:szCs w:val="28"/>
                  </w:rPr>
                </m:ctrlPr>
              </m:dPr>
              <m:e>
                <m:r>
                  <m:rPr>
                    <m:sty m:val="p"/>
                  </m:rPr>
                  <w:rPr>
                    <w:rFonts w:ascii="Cambria Math" w:hAnsiTheme="minorEastAsia" w:hint="eastAsia"/>
                    <w:sz w:val="28"/>
                    <w:szCs w:val="28"/>
                  </w:rPr>
                  <m:t>X=</m:t>
                </m:r>
                <m:r>
                  <m:rPr>
                    <m:sty m:val="p"/>
                  </m:rPr>
                  <w:rPr>
                    <w:rFonts w:ascii="Cambria Math" w:hAnsi="Cambria Math" w:hint="eastAsia"/>
                    <w:sz w:val="28"/>
                    <w:szCs w:val="28"/>
                  </w:rPr>
                  <m:t>男</m:t>
                </m:r>
              </m:e>
            </m:d>
          </m:num>
          <m:den>
            <m:r>
              <m:rPr>
                <m:sty m:val="p"/>
              </m:rPr>
              <w:rPr>
                <w:rFonts w:ascii="Cambria Math" w:hAnsiTheme="minorEastAsia"/>
                <w:sz w:val="28"/>
                <w:szCs w:val="28"/>
              </w:rPr>
              <m:t>P</m:t>
            </m:r>
            <m:d>
              <m:dPr>
                <m:ctrlPr>
                  <w:rPr>
                    <w:rFonts w:ascii="Cambria Math" w:hAnsiTheme="minorEastAsia"/>
                    <w:i/>
                    <w:sz w:val="28"/>
                    <w:szCs w:val="28"/>
                  </w:rPr>
                </m:ctrlPr>
              </m:dPr>
              <m:e>
                <m:r>
                  <m:rPr>
                    <m:sty m:val="p"/>
                  </m:rPr>
                  <w:rPr>
                    <w:rFonts w:ascii="Cambria Math" w:hAnsiTheme="minorEastAsia"/>
                    <w:sz w:val="28"/>
                    <w:szCs w:val="28"/>
                  </w:rPr>
                  <m:t>X=</m:t>
                </m:r>
                <m:r>
                  <m:rPr>
                    <m:sty m:val="p"/>
                  </m:rPr>
                  <w:rPr>
                    <w:rFonts w:ascii="Cambria Math" w:hAnsi="Cambria Math"/>
                    <w:sz w:val="28"/>
                    <w:szCs w:val="28"/>
                  </w:rPr>
                  <m:t>色盲</m:t>
                </m:r>
              </m:e>
            </m:d>
          </m:den>
        </m:f>
      </m:oMath>
    </w:p>
    <w:p w:rsidR="001D0044" w:rsidRPr="001D0044" w:rsidRDefault="001D0044" w:rsidP="001D0044">
      <w:pPr>
        <w:pStyle w:val="a5"/>
        <w:ind w:left="420" w:firstLineChars="0" w:firstLine="0"/>
        <w:rPr>
          <w:rFonts w:hint="eastAsia"/>
          <w:sz w:val="28"/>
          <w:szCs w:val="28"/>
        </w:rPr>
      </w:pP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m:oMath>
        <m:r>
          <m:rPr>
            <m:sty m:val="p"/>
          </m:rPr>
          <w:rPr>
            <w:rFonts w:ascii="Cambria Math" w:hAnsi="Cambria Math" w:hint="eastAsia"/>
            <w:sz w:val="28"/>
            <w:szCs w:val="28"/>
          </w:rPr>
          <m:t>=</m:t>
        </m:r>
        <m:f>
          <m:fPr>
            <m:ctrlPr>
              <w:rPr>
                <w:rFonts w:ascii="Cambria Math" w:hAnsiTheme="minorEastAsia"/>
                <w:sz w:val="28"/>
                <w:szCs w:val="28"/>
              </w:rPr>
            </m:ctrlPr>
          </m:fPr>
          <m:num>
            <m:r>
              <m:rPr>
                <m:sty m:val="p"/>
              </m:rPr>
              <w:rPr>
                <w:rFonts w:ascii="Cambria Math" w:hAnsiTheme="minorEastAsia"/>
                <w:sz w:val="28"/>
                <w:szCs w:val="28"/>
              </w:rPr>
              <m:t>P</m:t>
            </m:r>
            <m:d>
              <m:dPr>
                <m:ctrlPr>
                  <w:rPr>
                    <w:rFonts w:ascii="Cambria Math" w:hAnsiTheme="minorEastAsia"/>
                    <w:sz w:val="28"/>
                    <w:szCs w:val="28"/>
                  </w:rPr>
                </m:ctrlPr>
              </m:dPr>
              <m:e>
                <m:r>
                  <m:rPr>
                    <m:sty m:val="p"/>
                  </m:rPr>
                  <w:rPr>
                    <w:rFonts w:ascii="Cambria Math" w:hAnsiTheme="minorEastAsia" w:hint="eastAsia"/>
                    <w:sz w:val="28"/>
                    <w:szCs w:val="28"/>
                  </w:rPr>
                  <m:t>X=</m:t>
                </m:r>
                <m:r>
                  <m:rPr>
                    <m:sty m:val="p"/>
                  </m:rPr>
                  <w:rPr>
                    <w:rFonts w:ascii="Cambria Math" w:hAnsi="Cambria Math" w:hint="eastAsia"/>
                    <w:sz w:val="28"/>
                    <w:szCs w:val="28"/>
                  </w:rPr>
                  <m:t>色盲</m:t>
                </m:r>
              </m:e>
              <m:e>
                <m:r>
                  <m:rPr>
                    <m:sty m:val="p"/>
                  </m:rPr>
                  <w:rPr>
                    <w:rFonts w:ascii="Cambria Math" w:hAnsiTheme="minorEastAsia" w:hint="eastAsia"/>
                    <w:sz w:val="28"/>
                    <w:szCs w:val="28"/>
                  </w:rPr>
                  <m:t>X=</m:t>
                </m:r>
                <m:r>
                  <m:rPr>
                    <m:sty m:val="p"/>
                  </m:rPr>
                  <w:rPr>
                    <w:rFonts w:ascii="Cambria Math" w:hAnsi="Cambria Math" w:hint="eastAsia"/>
                    <w:sz w:val="28"/>
                    <w:szCs w:val="28"/>
                  </w:rPr>
                  <m:t>男</m:t>
                </m:r>
              </m:e>
            </m:d>
            <m:r>
              <m:rPr>
                <m:sty m:val="p"/>
              </m:rPr>
              <w:rPr>
                <w:rFonts w:ascii="Cambria Math" w:hAnsiTheme="minorEastAsia"/>
                <w:sz w:val="28"/>
                <w:szCs w:val="28"/>
              </w:rPr>
              <m:t>P</m:t>
            </m:r>
            <m:d>
              <m:dPr>
                <m:ctrlPr>
                  <w:rPr>
                    <w:rFonts w:ascii="Cambria Math" w:hAnsiTheme="minorEastAsia"/>
                    <w:i/>
                    <w:sz w:val="28"/>
                    <w:szCs w:val="28"/>
                  </w:rPr>
                </m:ctrlPr>
              </m:dPr>
              <m:e>
                <m:r>
                  <m:rPr>
                    <m:sty m:val="p"/>
                  </m:rPr>
                  <w:rPr>
                    <w:rFonts w:ascii="Cambria Math" w:hAnsiTheme="minorEastAsia" w:hint="eastAsia"/>
                    <w:sz w:val="28"/>
                    <w:szCs w:val="28"/>
                  </w:rPr>
                  <m:t>X=</m:t>
                </m:r>
                <m:r>
                  <m:rPr>
                    <m:sty m:val="p"/>
                  </m:rPr>
                  <w:rPr>
                    <w:rFonts w:ascii="Cambria Math" w:hAnsi="Cambria Math" w:hint="eastAsia"/>
                    <w:sz w:val="28"/>
                    <w:szCs w:val="28"/>
                  </w:rPr>
                  <m:t>男</m:t>
                </m:r>
              </m:e>
            </m:d>
          </m:num>
          <m:den>
            <m:r>
              <m:rPr>
                <m:sty m:val="p"/>
              </m:rPr>
              <w:rPr>
                <w:rFonts w:ascii="Cambria Math" w:hAnsiTheme="minorEastAsia"/>
                <w:sz w:val="28"/>
                <w:szCs w:val="28"/>
              </w:rPr>
              <m:t>P</m:t>
            </m:r>
            <m:d>
              <m:dPr>
                <m:ctrlPr>
                  <w:rPr>
                    <w:rFonts w:ascii="Cambria Math" w:hAnsiTheme="minorEastAsia"/>
                    <w:i/>
                    <w:sz w:val="28"/>
                    <w:szCs w:val="28"/>
                  </w:rPr>
                </m:ctrlPr>
              </m:dPr>
              <m:e>
                <m:r>
                  <m:rPr>
                    <m:sty m:val="p"/>
                  </m:rPr>
                  <w:rPr>
                    <w:rFonts w:ascii="Cambria Math" w:hAnsiTheme="minorEastAsia"/>
                    <w:sz w:val="28"/>
                    <w:szCs w:val="28"/>
                  </w:rPr>
                  <m:t>X=</m:t>
                </m:r>
                <m:r>
                  <m:rPr>
                    <m:sty m:val="p"/>
                  </m:rPr>
                  <w:rPr>
                    <w:rFonts w:ascii="Cambria Math" w:hAnsi="Cambria Math"/>
                    <w:sz w:val="28"/>
                    <w:szCs w:val="28"/>
                  </w:rPr>
                  <m:t>色盲</m:t>
                </m:r>
                <m:r>
                  <m:rPr>
                    <m:sty m:val="p"/>
                  </m:rPr>
                  <w:rPr>
                    <w:rFonts w:ascii="Cambria Math" w:hAnsi="Cambria Math" w:hint="eastAsia"/>
                    <w:sz w:val="28"/>
                    <w:szCs w:val="28"/>
                  </w:rPr>
                  <m:t>|</m:t>
                </m:r>
                <m:r>
                  <m:rPr>
                    <m:sty m:val="p"/>
                  </m:rPr>
                  <w:rPr>
                    <w:rFonts w:ascii="Cambria Math" w:hAnsi="Cambria Math"/>
                    <w:sz w:val="28"/>
                    <w:szCs w:val="28"/>
                  </w:rPr>
                  <m:t>X</m:t>
                </m:r>
                <m:r>
                  <m:rPr>
                    <m:sty m:val="p"/>
                  </m:rPr>
                  <w:rPr>
                    <w:rFonts w:ascii="Cambria Math" w:hAnsi="Cambria Math" w:hint="eastAsia"/>
                    <w:sz w:val="28"/>
                    <w:szCs w:val="28"/>
                  </w:rPr>
                  <m:t>=</m:t>
                </m:r>
                <m:r>
                  <m:rPr>
                    <m:sty m:val="p"/>
                  </m:rPr>
                  <w:rPr>
                    <w:rFonts w:ascii="Cambria Math" w:hAnsi="Cambria Math"/>
                    <w:sz w:val="28"/>
                    <w:szCs w:val="28"/>
                  </w:rPr>
                  <m:t>男</m:t>
                </m:r>
              </m:e>
            </m:d>
            <m:r>
              <m:rPr>
                <m:sty m:val="p"/>
              </m:rPr>
              <w:rPr>
                <w:rFonts w:ascii="Cambria Math" w:hAnsiTheme="minorEastAsia"/>
                <w:sz w:val="28"/>
                <w:szCs w:val="28"/>
              </w:rPr>
              <m:t>P</m:t>
            </m:r>
            <m:r>
              <w:rPr>
                <w:rFonts w:ascii="Cambria Math" w:hAnsiTheme="minorEastAsia"/>
                <w:sz w:val="28"/>
                <w:szCs w:val="28"/>
              </w:rPr>
              <m:t>(</m:t>
            </m:r>
            <m:r>
              <m:rPr>
                <m:sty m:val="p"/>
              </m:rPr>
              <w:rPr>
                <w:rFonts w:ascii="Cambria Math" w:hAnsiTheme="minorEastAsia" w:hint="eastAsia"/>
                <w:sz w:val="28"/>
                <w:szCs w:val="28"/>
              </w:rPr>
              <m:t>X=</m:t>
            </m:r>
            <m:r>
              <m:rPr>
                <m:sty m:val="p"/>
              </m:rPr>
              <w:rPr>
                <w:rFonts w:ascii="Cambria Math" w:hAnsiTheme="minorEastAsia" w:hint="eastAsia"/>
                <w:sz w:val="28"/>
                <w:szCs w:val="28"/>
              </w:rPr>
              <m:t>男</m:t>
            </m:r>
            <m:r>
              <w:rPr>
                <w:rFonts w:ascii="Cambria Math" w:hAnsiTheme="minorEastAsia"/>
                <w:sz w:val="28"/>
                <w:szCs w:val="28"/>
              </w:rPr>
              <m:t>)</m:t>
            </m:r>
            <m:r>
              <m:rPr>
                <m:sty m:val="p"/>
              </m:rPr>
              <w:rPr>
                <w:rFonts w:ascii="Cambria Math" w:hAnsiTheme="minorEastAsia" w:hint="eastAsia"/>
                <w:sz w:val="28"/>
                <w:szCs w:val="28"/>
              </w:rPr>
              <m:t>+</m:t>
            </m:r>
            <m:r>
              <m:rPr>
                <m:sty m:val="p"/>
              </m:rPr>
              <w:rPr>
                <w:rFonts w:ascii="Cambria Math" w:hAnsiTheme="minorEastAsia"/>
                <w:sz w:val="28"/>
                <w:szCs w:val="28"/>
              </w:rPr>
              <m:t>P</m:t>
            </m:r>
            <m:d>
              <m:dPr>
                <m:ctrlPr>
                  <w:rPr>
                    <w:rFonts w:ascii="Cambria Math" w:hAnsiTheme="minorEastAsia"/>
                    <w:i/>
                    <w:sz w:val="28"/>
                    <w:szCs w:val="28"/>
                  </w:rPr>
                </m:ctrlPr>
              </m:dPr>
              <m:e>
                <m:r>
                  <m:rPr>
                    <m:sty m:val="p"/>
                  </m:rPr>
                  <w:rPr>
                    <w:rFonts w:ascii="Cambria Math" w:hAnsiTheme="minorEastAsia"/>
                    <w:sz w:val="28"/>
                    <w:szCs w:val="28"/>
                  </w:rPr>
                  <m:t>X=</m:t>
                </m:r>
                <m:r>
                  <m:rPr>
                    <m:sty m:val="p"/>
                  </m:rPr>
                  <w:rPr>
                    <w:rFonts w:ascii="Cambria Math" w:hAnsi="Cambria Math"/>
                    <w:sz w:val="28"/>
                    <w:szCs w:val="28"/>
                  </w:rPr>
                  <m:t>色盲</m:t>
                </m:r>
                <m:r>
                  <m:rPr>
                    <m:sty m:val="p"/>
                  </m:rPr>
                  <w:rPr>
                    <w:rFonts w:ascii="Cambria Math" w:hAnsi="Cambria Math" w:hint="eastAsia"/>
                    <w:sz w:val="28"/>
                    <w:szCs w:val="28"/>
                  </w:rPr>
                  <m:t>|</m:t>
                </m:r>
                <m:r>
                  <m:rPr>
                    <m:sty m:val="p"/>
                  </m:rPr>
                  <w:rPr>
                    <w:rFonts w:ascii="Cambria Math" w:hAnsi="Cambria Math"/>
                    <w:sz w:val="28"/>
                    <w:szCs w:val="28"/>
                  </w:rPr>
                  <m:t>X</m:t>
                </m:r>
                <m:r>
                  <m:rPr>
                    <m:sty m:val="p"/>
                  </m:rPr>
                  <w:rPr>
                    <w:rFonts w:ascii="Cambria Math" w:hAnsi="Cambria Math" w:hint="eastAsia"/>
                    <w:sz w:val="28"/>
                    <w:szCs w:val="28"/>
                  </w:rPr>
                  <m:t>=</m:t>
                </m:r>
                <m:r>
                  <m:rPr>
                    <m:sty m:val="p"/>
                  </m:rPr>
                  <w:rPr>
                    <w:rFonts w:ascii="Cambria Math" w:hAnsi="Cambria Math"/>
                    <w:sz w:val="28"/>
                    <w:szCs w:val="28"/>
                  </w:rPr>
                  <m:t>女</m:t>
                </m:r>
              </m:e>
            </m:d>
            <m:r>
              <m:rPr>
                <m:sty m:val="p"/>
              </m:rPr>
              <w:rPr>
                <w:rFonts w:ascii="Cambria Math" w:hAnsiTheme="minorEastAsia"/>
                <w:sz w:val="28"/>
                <w:szCs w:val="28"/>
              </w:rPr>
              <m:t>P</m:t>
            </m:r>
            <m:r>
              <w:rPr>
                <w:rFonts w:ascii="Cambria Math" w:hAnsiTheme="minorEastAsia"/>
                <w:sz w:val="28"/>
                <w:szCs w:val="28"/>
              </w:rPr>
              <m:t>(</m:t>
            </m:r>
            <m:r>
              <m:rPr>
                <m:sty m:val="p"/>
              </m:rPr>
              <w:rPr>
                <w:rFonts w:ascii="Cambria Math" w:hAnsiTheme="minorEastAsia" w:hint="eastAsia"/>
                <w:sz w:val="28"/>
                <w:szCs w:val="28"/>
              </w:rPr>
              <m:t>X=</m:t>
            </m:r>
            <m:r>
              <m:rPr>
                <m:sty m:val="p"/>
              </m:rPr>
              <w:rPr>
                <w:rFonts w:ascii="Cambria Math" w:hAnsiTheme="minorEastAsia" w:hint="eastAsia"/>
                <w:sz w:val="28"/>
                <w:szCs w:val="28"/>
              </w:rPr>
              <m:t>女</m:t>
            </m:r>
            <m:r>
              <w:rPr>
                <w:rFonts w:ascii="Cambria Math" w:hAnsiTheme="minorEastAsia"/>
                <w:sz w:val="28"/>
                <w:szCs w:val="28"/>
              </w:rPr>
              <m:t>)</m:t>
            </m:r>
          </m:den>
        </m:f>
      </m:oMath>
    </w:p>
    <w:p w:rsidR="001D0044" w:rsidRPr="001D0044" w:rsidRDefault="001D0044" w:rsidP="001D0044">
      <w:pPr>
        <w:pStyle w:val="a5"/>
        <w:ind w:left="420" w:firstLineChars="0" w:firstLine="0"/>
        <w:rPr>
          <w:sz w:val="28"/>
          <w:szCs w:val="28"/>
        </w:rPr>
      </w:pPr>
      <w:r>
        <w:rPr>
          <w:rFonts w:hint="eastAsia"/>
          <w:szCs w:val="21"/>
        </w:rPr>
        <w:t xml:space="preserve">                      </w:t>
      </w:r>
      <m:oMath>
        <m:r>
          <m:rPr>
            <m:sty m:val="p"/>
          </m:rPr>
          <w:rPr>
            <w:rFonts w:ascii="Cambria Math" w:hAnsi="Cambria Math" w:hint="eastAsia"/>
            <w:sz w:val="28"/>
            <w:szCs w:val="28"/>
          </w:rPr>
          <m:t>=</m:t>
        </m:r>
        <m:f>
          <m:fPr>
            <m:ctrlPr>
              <w:rPr>
                <w:rFonts w:ascii="Cambria Math" w:hAnsi="Cambria Math"/>
                <w:sz w:val="28"/>
                <w:szCs w:val="28"/>
              </w:rPr>
            </m:ctrlPr>
          </m:fPr>
          <m:num>
            <m:r>
              <m:rPr>
                <m:sty m:val="p"/>
              </m:rPr>
              <w:rPr>
                <w:rFonts w:ascii="Cambria Math" w:hAnsi="Cambria Math"/>
                <w:sz w:val="28"/>
                <w:szCs w:val="28"/>
              </w:rPr>
              <m:t>5</m:t>
            </m:r>
            <m:r>
              <m:rPr>
                <m:sty m:val="p"/>
              </m:rPr>
              <w:rPr>
                <w:rFonts w:ascii="Cambria Math" w:hAnsi="Cambria Math" w:hint="eastAsia"/>
                <w:sz w:val="28"/>
                <w:szCs w:val="28"/>
              </w:rPr>
              <m:t>%</m:t>
            </m:r>
            <m:r>
              <m:rPr>
                <m:sty m:val="p"/>
              </m:rPr>
              <w:rPr>
                <w:rFonts w:ascii="MS Mincho" w:eastAsia="MS Mincho" w:hAnsi="MS Mincho" w:cs="MS Mincho" w:hint="eastAsia"/>
                <w:sz w:val="28"/>
                <w:szCs w:val="28"/>
              </w:rPr>
              <m:t>*</m:t>
            </m:r>
            <m:r>
              <m:rPr>
                <m:sty m:val="p"/>
              </m:rPr>
              <w:rPr>
                <w:rFonts w:ascii="Cambria Math" w:hAnsi="Cambria Math"/>
                <w:sz w:val="28"/>
                <w:szCs w:val="28"/>
              </w:rPr>
              <m:t>1</m:t>
            </m:r>
            <m:r>
              <w:rPr>
                <w:rFonts w:ascii="Cambria Math" w:hAnsi="Cambria Math"/>
                <w:sz w:val="28"/>
                <w:szCs w:val="28"/>
              </w:rPr>
              <m:t>/2</m:t>
            </m:r>
          </m:num>
          <m:den>
            <m:r>
              <m:rPr>
                <m:sty m:val="p"/>
              </m:rPr>
              <w:rPr>
                <w:rFonts w:ascii="Cambria Math" w:hAnsi="Cambria Math"/>
                <w:sz w:val="28"/>
                <w:szCs w:val="28"/>
              </w:rPr>
              <m:t>5%*1/2+0.25%*1/2</m:t>
            </m:r>
          </m:den>
        </m:f>
        <m:r>
          <m:rPr>
            <m:sty m:val="p"/>
          </m:rPr>
          <w:rPr>
            <w:rFonts w:ascii="Cambria Math" w:hAnsi="Cambria Math"/>
            <w:sz w:val="28"/>
            <w:szCs w:val="28"/>
          </w:rPr>
          <m:t>≈</m:t>
        </m:r>
        <m:r>
          <w:rPr>
            <w:rFonts w:ascii="Cambria Math" w:hAnsi="Cambria Math"/>
            <w:sz w:val="28"/>
            <w:szCs w:val="28"/>
          </w:rPr>
          <m:t>0.9524</m:t>
        </m:r>
      </m:oMath>
    </w:p>
    <w:p w:rsidR="001D0044" w:rsidRDefault="001D0044" w:rsidP="001D0044">
      <w:pPr>
        <w:pStyle w:val="a5"/>
        <w:ind w:left="420" w:firstLineChars="0" w:firstLine="0"/>
        <w:rPr>
          <w:rFonts w:hint="eastAsia"/>
        </w:rPr>
      </w:pPr>
    </w:p>
    <w:p w:rsidR="0062127E" w:rsidRDefault="0062127E" w:rsidP="003252A3">
      <w:pPr>
        <w:pStyle w:val="a5"/>
        <w:numPr>
          <w:ilvl w:val="0"/>
          <w:numId w:val="12"/>
        </w:numPr>
        <w:ind w:firstLineChars="0"/>
        <w:rPr>
          <w:rFonts w:hint="eastAsia"/>
        </w:rPr>
      </w:pPr>
      <w:r>
        <w:rPr>
          <w:rFonts w:hint="eastAsia"/>
        </w:rPr>
        <w:t>①</w:t>
      </w:r>
      <w:r>
        <w:t>k-means</w:t>
      </w:r>
      <w:r>
        <w:t>优点</w:t>
      </w:r>
      <w:r>
        <w:rPr>
          <w:rFonts w:hint="eastAsia"/>
        </w:rPr>
        <w:t>：</w:t>
      </w:r>
    </w:p>
    <w:p w:rsidR="0062127E" w:rsidRDefault="0062127E" w:rsidP="0062127E">
      <w:pPr>
        <w:pStyle w:val="a5"/>
        <w:ind w:left="420" w:firstLineChars="0" w:firstLine="0"/>
        <w:rPr>
          <w:rFonts w:hint="eastAsia"/>
        </w:rPr>
      </w:pPr>
      <w:r>
        <w:rPr>
          <w:rFonts w:hint="eastAsia"/>
        </w:rPr>
        <w:t>时间复杂度为线性：</w:t>
      </w:r>
      <m:oMath>
        <m:r>
          <m:rPr>
            <m:sty m:val="p"/>
          </m:rPr>
          <w:rPr>
            <w:rFonts w:ascii="Cambria Math" w:hAnsi="Cambria Math"/>
          </w:rPr>
          <m:t>O(</m:t>
        </m:r>
        <m:r>
          <m:rPr>
            <m:sty m:val="p"/>
          </m:rPr>
          <w:rPr>
            <w:rFonts w:ascii="Cambria Math" w:hAnsi="Cambria Math"/>
          </w:rPr>
          <m:t>tk</m:t>
        </m:r>
        <m:r>
          <m:rPr>
            <m:sty m:val="p"/>
          </m:rPr>
          <w:rPr>
            <w:rFonts w:ascii="Cambria Math" w:hAnsi="Cambria Math"/>
          </w:rPr>
          <m:t>N)</m:t>
        </m:r>
      </m:oMath>
      <w:r w:rsidRPr="00A11606">
        <w:rPr>
          <w:rFonts w:hint="eastAsia"/>
        </w:rPr>
        <w:t>，</w:t>
      </w:r>
      <w:r w:rsidRPr="0078268C">
        <w:t>其中</w:t>
      </w:r>
      <w:r>
        <w:t>t</w:t>
      </w:r>
      <w:r>
        <w:t>为迭代次数</w:t>
      </w:r>
      <w:r>
        <w:rPr>
          <w:rFonts w:hint="eastAsia"/>
        </w:rPr>
        <w:t>，</w:t>
      </w:r>
      <w:r>
        <w:rPr>
          <w:rFonts w:hint="eastAsia"/>
        </w:rPr>
        <w:t>N</w:t>
      </w:r>
      <w:r>
        <w:rPr>
          <w:rFonts w:hint="eastAsia"/>
        </w:rPr>
        <w:t>为聚类点的个数，适合挖掘大规模数据集；实现简单</w:t>
      </w:r>
    </w:p>
    <w:p w:rsidR="0062127E" w:rsidRDefault="0062127E" w:rsidP="0062127E">
      <w:pPr>
        <w:pStyle w:val="a5"/>
        <w:ind w:left="420" w:firstLineChars="0" w:firstLine="0"/>
        <w:rPr>
          <w:rFonts w:hint="eastAsia"/>
        </w:rPr>
      </w:pPr>
      <w:r>
        <w:rPr>
          <w:rFonts w:hint="eastAsia"/>
        </w:rPr>
        <w:t>②</w:t>
      </w:r>
      <w:r>
        <w:rPr>
          <w:rFonts w:hint="eastAsia"/>
        </w:rPr>
        <w:t>k-means</w:t>
      </w:r>
      <w:r>
        <w:rPr>
          <w:rFonts w:hint="eastAsia"/>
        </w:rPr>
        <w:t>缺点：</w:t>
      </w:r>
    </w:p>
    <w:p w:rsidR="001D0044" w:rsidRDefault="0062127E" w:rsidP="0062127E">
      <w:pPr>
        <w:pStyle w:val="a5"/>
        <w:ind w:left="420" w:firstLineChars="0" w:firstLine="0"/>
        <w:rPr>
          <w:rFonts w:hint="eastAsia"/>
        </w:rPr>
      </w:pPr>
      <w:r>
        <w:rPr>
          <w:rFonts w:hint="eastAsia"/>
        </w:rPr>
        <w:t>对异常值很敏感；对数字特征（身高</w:t>
      </w:r>
      <w:r>
        <w:rPr>
          <w:rFonts w:hint="eastAsia"/>
        </w:rPr>
        <w:t>/</w:t>
      </w:r>
      <w:r>
        <w:rPr>
          <w:rFonts w:hint="eastAsia"/>
        </w:rPr>
        <w:t>体重）取平均值可以，对类别特征（性别</w:t>
      </w:r>
      <w:r>
        <w:rPr>
          <w:rFonts w:hint="eastAsia"/>
        </w:rPr>
        <w:t>/</w:t>
      </w:r>
      <w:r>
        <w:rPr>
          <w:rFonts w:hint="eastAsia"/>
        </w:rPr>
        <w:t>种族）不很适用</w:t>
      </w:r>
    </w:p>
    <w:p w:rsidR="0062127E" w:rsidRDefault="0062127E" w:rsidP="0062127E">
      <w:pPr>
        <w:pStyle w:val="a5"/>
        <w:ind w:left="420" w:firstLineChars="0" w:firstLine="0"/>
        <w:rPr>
          <w:rFonts w:hint="eastAsia"/>
        </w:rPr>
      </w:pPr>
      <w:r>
        <w:rPr>
          <w:rFonts w:hint="eastAsia"/>
        </w:rPr>
        <w:t>③</w:t>
      </w:r>
      <w:r>
        <w:t>k-medoid</w:t>
      </w:r>
      <w:r>
        <w:rPr>
          <w:rFonts w:hint="eastAsia"/>
        </w:rPr>
        <w:t>s</w:t>
      </w:r>
      <w:r>
        <w:rPr>
          <w:rFonts w:hint="eastAsia"/>
        </w:rPr>
        <w:t>优点：</w:t>
      </w:r>
    </w:p>
    <w:p w:rsidR="0062127E" w:rsidRDefault="0062127E" w:rsidP="0062127E">
      <w:pPr>
        <w:pStyle w:val="a5"/>
        <w:ind w:left="420" w:firstLineChars="0" w:firstLine="0"/>
        <w:rPr>
          <w:rFonts w:hint="eastAsia"/>
        </w:rPr>
      </w:pPr>
      <w:r>
        <w:rPr>
          <w:rFonts w:hint="eastAsia"/>
        </w:rPr>
        <w:t>通过构造不相似程度矩阵，解决了对类别特征和异常值的处理难题，更</w:t>
      </w:r>
      <w:r>
        <w:rPr>
          <w:rFonts w:hint="eastAsia"/>
        </w:rPr>
        <w:t>robust</w:t>
      </w:r>
    </w:p>
    <w:p w:rsidR="0062127E" w:rsidRDefault="0062127E" w:rsidP="0062127E">
      <w:pPr>
        <w:pStyle w:val="a5"/>
        <w:ind w:left="420" w:firstLineChars="0" w:firstLine="0"/>
        <w:rPr>
          <w:rFonts w:hint="eastAsia"/>
        </w:rPr>
      </w:pPr>
      <w:r>
        <w:rPr>
          <w:rFonts w:hint="eastAsia"/>
        </w:rPr>
        <w:t>④</w:t>
      </w:r>
      <w:r w:rsidRPr="0062127E">
        <w:t>k-medoids</w:t>
      </w:r>
      <w:r>
        <w:rPr>
          <w:rFonts w:hint="eastAsia"/>
        </w:rPr>
        <w:t>缺点：</w:t>
      </w:r>
    </w:p>
    <w:p w:rsidR="0062127E" w:rsidRDefault="0062127E" w:rsidP="0062127E">
      <w:pPr>
        <w:pStyle w:val="a5"/>
        <w:ind w:left="420" w:firstLineChars="0" w:firstLine="0"/>
        <w:rPr>
          <w:rFonts w:hint="eastAsia"/>
        </w:rPr>
      </w:pPr>
      <w:r>
        <w:t>时间复杂度提高</w:t>
      </w:r>
      <w:r>
        <w:rPr>
          <w:rFonts w:hint="eastAsia"/>
        </w:rPr>
        <w:t>到</w:t>
      </w:r>
      <m:oMath>
        <m:r>
          <m:rPr>
            <m:sty m:val="p"/>
          </m:rPr>
          <w:rPr>
            <w:rFonts w:ascii="Cambria Math" w:hAnsi="Cambria Math"/>
          </w:rPr>
          <m:t>O(</m:t>
        </m:r>
        <m:r>
          <m:rPr>
            <m:sty m:val="p"/>
          </m:rPr>
          <w:rPr>
            <w:rFonts w:ascii="Cambria Math" w:hAnsi="Cambria Math"/>
          </w:rPr>
          <m:t>tk(</m:t>
        </m:r>
        <m:sSup>
          <m:sSupPr>
            <m:ctrlPr>
              <w:rPr>
                <w:rFonts w:ascii="Cambria Math" w:hAnsi="Cambria Math"/>
              </w:rPr>
            </m:ctrlPr>
          </m:sSupPr>
          <m:e>
            <m:r>
              <m:rPr>
                <m:sty m:val="p"/>
              </m:rPr>
              <w:rPr>
                <w:rFonts w:ascii="Cambria Math" w:hAnsi="Cambria Math"/>
              </w:rPr>
              <m:t>N</m:t>
            </m:r>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m:t>
        </m:r>
      </m:oMath>
      <w:r w:rsidRPr="00A11606">
        <w:rPr>
          <w:rFonts w:hint="eastAsia"/>
        </w:rPr>
        <w:t>，</w:t>
      </w:r>
      <w:r w:rsidRPr="0062127E">
        <w:t>因而只适用于小量数据集</w:t>
      </w:r>
    </w:p>
    <w:p w:rsidR="0062127E" w:rsidRDefault="0062127E" w:rsidP="0062127E">
      <w:pPr>
        <w:pStyle w:val="a5"/>
        <w:ind w:left="420" w:firstLineChars="0" w:firstLine="0"/>
        <w:rPr>
          <w:rFonts w:hint="eastAsia"/>
        </w:rPr>
      </w:pPr>
      <w:r>
        <w:rPr>
          <w:rFonts w:hint="eastAsia"/>
        </w:rPr>
        <w:t>⑤</w:t>
      </w:r>
      <w:r w:rsidRPr="0062127E">
        <w:rPr>
          <w:rFonts w:hint="eastAsia"/>
        </w:rPr>
        <w:t>与层次聚类方法</w:t>
      </w:r>
      <w:r>
        <w:rPr>
          <w:rFonts w:hint="eastAsia"/>
        </w:rPr>
        <w:t>的比较优点：</w:t>
      </w:r>
    </w:p>
    <w:p w:rsidR="0062127E" w:rsidRDefault="00A11606" w:rsidP="0062127E">
      <w:pPr>
        <w:pStyle w:val="a5"/>
        <w:ind w:left="420" w:firstLineChars="0" w:firstLine="0"/>
        <w:rPr>
          <w:rFonts w:hint="eastAsia"/>
        </w:rPr>
      </w:pPr>
      <w:r>
        <w:rPr>
          <w:rFonts w:hint="eastAsia"/>
        </w:rPr>
        <w:t>k-means</w:t>
      </w:r>
      <w:r>
        <w:rPr>
          <w:rFonts w:hint="eastAsia"/>
        </w:rPr>
        <w:t>和</w:t>
      </w:r>
      <w:r>
        <w:t>k-medoid</w:t>
      </w:r>
      <w:r>
        <w:rPr>
          <w:rFonts w:hint="eastAsia"/>
        </w:rPr>
        <w:t>s</w:t>
      </w:r>
      <w:r>
        <w:rPr>
          <w:rFonts w:hint="eastAsia"/>
        </w:rPr>
        <w:t>计算量都比层次聚类方法</w:t>
      </w:r>
      <m:oMath>
        <m:r>
          <m:rPr>
            <m:sty m:val="p"/>
          </m:rPr>
          <w:rPr>
            <w:rFonts w:ascii="Cambria Math" w:hAnsi="Cambria Math"/>
          </w:rPr>
          <m:t>O(tk</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t>少</w:t>
      </w:r>
      <w:r w:rsidR="00EB1E99">
        <w:rPr>
          <w:rFonts w:hint="eastAsia"/>
        </w:rPr>
        <w:t>；</w:t>
      </w:r>
      <w:r w:rsidR="00EB1E99">
        <w:rPr>
          <w:rFonts w:hint="eastAsia"/>
        </w:rPr>
        <w:t>k-means</w:t>
      </w:r>
      <w:r w:rsidR="00EB1E99">
        <w:rPr>
          <w:rFonts w:hint="eastAsia"/>
        </w:rPr>
        <w:t>和</w:t>
      </w:r>
      <w:r w:rsidR="00EB1E99">
        <w:t>k-medoid</w:t>
      </w:r>
      <w:r w:rsidR="00EB1E99">
        <w:rPr>
          <w:rFonts w:hint="eastAsia"/>
        </w:rPr>
        <w:t>s</w:t>
      </w:r>
      <w:r w:rsidR="00EB1E99">
        <w:rPr>
          <w:rFonts w:hint="eastAsia"/>
        </w:rPr>
        <w:t>中数据点在迭代过程中会跳出原来的初始聚类，而层次聚类不会</w:t>
      </w:r>
      <w:r w:rsidR="001603A9">
        <w:rPr>
          <w:rFonts w:hint="eastAsia"/>
        </w:rPr>
        <w:t>，这会影响结果准确性</w:t>
      </w:r>
    </w:p>
    <w:p w:rsidR="0062127E" w:rsidRDefault="0062127E" w:rsidP="0062127E">
      <w:pPr>
        <w:pStyle w:val="a5"/>
        <w:ind w:left="420" w:firstLineChars="0" w:firstLine="0"/>
        <w:rPr>
          <w:rFonts w:hint="eastAsia"/>
        </w:rPr>
      </w:pPr>
      <w:r>
        <w:rPr>
          <w:rFonts w:hint="eastAsia"/>
        </w:rPr>
        <w:t>⑥</w:t>
      </w:r>
      <w:r w:rsidRPr="0062127E">
        <w:rPr>
          <w:rFonts w:hint="eastAsia"/>
        </w:rPr>
        <w:t>与层次聚类方法</w:t>
      </w:r>
      <w:r>
        <w:rPr>
          <w:rFonts w:hint="eastAsia"/>
        </w:rPr>
        <w:t>的比较缺点：</w:t>
      </w:r>
    </w:p>
    <w:p w:rsidR="0062127E" w:rsidRDefault="004D37AD" w:rsidP="0062127E">
      <w:pPr>
        <w:pStyle w:val="a5"/>
        <w:ind w:left="420" w:firstLineChars="0" w:firstLine="0"/>
        <w:rPr>
          <w:rFonts w:hint="eastAsia"/>
        </w:rPr>
      </w:pPr>
      <w:r>
        <w:rPr>
          <w:rFonts w:hint="eastAsia"/>
        </w:rPr>
        <w:t>k-means</w:t>
      </w:r>
      <w:r>
        <w:rPr>
          <w:rFonts w:hint="eastAsia"/>
        </w:rPr>
        <w:t>和</w:t>
      </w:r>
      <w:r>
        <w:t>k-medoid</w:t>
      </w:r>
      <w:r>
        <w:rPr>
          <w:rFonts w:hint="eastAsia"/>
        </w:rPr>
        <w:t>s</w:t>
      </w:r>
      <w:r>
        <w:rPr>
          <w:rFonts w:hint="eastAsia"/>
        </w:rPr>
        <w:t>都需要</w:t>
      </w:r>
      <w:r w:rsidR="00BC7FBB">
        <w:rPr>
          <w:rFonts w:hint="eastAsia"/>
        </w:rPr>
        <w:t>预先</w:t>
      </w:r>
      <w:r>
        <w:rPr>
          <w:rFonts w:hint="eastAsia"/>
        </w:rPr>
        <w:t>选取</w:t>
      </w:r>
      <w:r w:rsidR="00BC7FBB">
        <w:rPr>
          <w:rFonts w:hint="eastAsia"/>
        </w:rPr>
        <w:t>k</w:t>
      </w:r>
      <w:r>
        <w:rPr>
          <w:rFonts w:hint="eastAsia"/>
        </w:rPr>
        <w:t>值，而这是一件</w:t>
      </w:r>
      <w:r w:rsidR="00BC7FBB">
        <w:rPr>
          <w:rFonts w:hint="eastAsia"/>
        </w:rPr>
        <w:t>很难</w:t>
      </w:r>
      <w:r>
        <w:rPr>
          <w:rFonts w:hint="eastAsia"/>
        </w:rPr>
        <w:t>的事，但层次聚类一次就可以得到分为任意</w:t>
      </w:r>
      <w:r>
        <w:rPr>
          <w:rFonts w:hint="eastAsia"/>
        </w:rPr>
        <w:t>k</w:t>
      </w:r>
      <w:r>
        <w:rPr>
          <w:rFonts w:hint="eastAsia"/>
        </w:rPr>
        <w:t>类的结果</w:t>
      </w:r>
    </w:p>
    <w:p w:rsidR="0062127E" w:rsidRPr="0062127E" w:rsidRDefault="0062127E" w:rsidP="0062127E">
      <w:pPr>
        <w:pStyle w:val="a5"/>
        <w:ind w:left="420" w:firstLineChars="0" w:firstLine="0"/>
        <w:rPr>
          <w:rFonts w:hint="eastAsia"/>
        </w:rPr>
      </w:pPr>
    </w:p>
    <w:p w:rsidR="0062127E" w:rsidRDefault="00350457" w:rsidP="003252A3">
      <w:pPr>
        <w:pStyle w:val="a5"/>
        <w:numPr>
          <w:ilvl w:val="0"/>
          <w:numId w:val="12"/>
        </w:numPr>
        <w:ind w:firstLineChars="0"/>
        <w:rPr>
          <w:rFonts w:hint="eastAsia"/>
        </w:rPr>
      </w:pPr>
      <w:r>
        <w:rPr>
          <w:rFonts w:hint="eastAsia"/>
        </w:rPr>
        <w:t>1</w:t>
      </w:r>
      <w:r>
        <w:rPr>
          <w:rFonts w:hint="eastAsia"/>
        </w:rPr>
        <w:t>）查询出这批用户的总通话时长：</w:t>
      </w:r>
    </w:p>
    <w:p w:rsidR="0048243B" w:rsidRPr="0048243B" w:rsidRDefault="0048243B" w:rsidP="0048243B">
      <w:pPr>
        <w:pStyle w:val="a5"/>
        <w:autoSpaceDE w:val="0"/>
        <w:autoSpaceDN w:val="0"/>
        <w:adjustRightInd w:val="0"/>
        <w:ind w:left="420" w:firstLineChars="0" w:firstLine="0"/>
        <w:jc w:val="left"/>
        <w:rPr>
          <w:rFonts w:ascii="Courier New" w:hAnsi="Courier New" w:cs="Courier New"/>
          <w:noProof/>
          <w:color w:val="008080"/>
          <w:kern w:val="0"/>
          <w:sz w:val="20"/>
          <w:szCs w:val="20"/>
        </w:rPr>
      </w:pPr>
      <w:r w:rsidRPr="0048243B">
        <w:rPr>
          <w:rFonts w:ascii="Courier New" w:hAnsi="Courier New" w:cs="Courier New"/>
          <w:noProof/>
          <w:color w:val="0000FF"/>
          <w:kern w:val="0"/>
          <w:sz w:val="20"/>
          <w:szCs w:val="20"/>
        </w:rPr>
        <w:t>select</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拨出用户</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操作时间</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as</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start</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B</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操作时间</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as</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ending</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into</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#temp</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from</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phone_call_log</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phone_call_log</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B</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where</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拨出用户</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B</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拨出用户</w:t>
      </w:r>
      <w:r w:rsidRPr="0048243B">
        <w:rPr>
          <w:rFonts w:ascii="Courier New" w:hAnsi="Courier New" w:cs="Courier New"/>
          <w:noProof/>
          <w:kern w:val="0"/>
          <w:sz w:val="20"/>
          <w:szCs w:val="20"/>
        </w:rPr>
        <w:t xml:space="preserve"> </w:t>
      </w:r>
      <w:r w:rsidRPr="0048243B">
        <w:rPr>
          <w:rFonts w:ascii="Courier New" w:hAnsi="Courier New" w:cs="Courier New"/>
          <w:noProof/>
          <w:color w:val="808080"/>
          <w:kern w:val="0"/>
          <w:sz w:val="20"/>
          <w:szCs w:val="20"/>
        </w:rPr>
        <w:t>and</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操作类型</w:t>
      </w:r>
      <w:r w:rsidRPr="0048243B">
        <w:rPr>
          <w:rFonts w:ascii="Courier New" w:hAnsi="Courier New" w:cs="Courier New"/>
          <w:noProof/>
          <w:color w:val="808080"/>
          <w:kern w:val="0"/>
          <w:sz w:val="20"/>
          <w:szCs w:val="20"/>
        </w:rPr>
        <w:t>=</w:t>
      </w:r>
      <w:r w:rsidRPr="0048243B">
        <w:rPr>
          <w:rFonts w:ascii="Courier New" w:hAnsi="Courier New" w:cs="Courier New"/>
          <w:noProof/>
          <w:kern w:val="0"/>
          <w:sz w:val="20"/>
          <w:szCs w:val="20"/>
        </w:rPr>
        <w:t xml:space="preserve">1 </w:t>
      </w:r>
      <w:r w:rsidRPr="0048243B">
        <w:rPr>
          <w:rFonts w:ascii="Courier New" w:hAnsi="Courier New" w:cs="Courier New"/>
          <w:noProof/>
          <w:color w:val="808080"/>
          <w:kern w:val="0"/>
          <w:sz w:val="20"/>
          <w:szCs w:val="20"/>
        </w:rPr>
        <w:t>and</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B</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操作类型</w:t>
      </w:r>
      <w:r w:rsidRPr="0048243B">
        <w:rPr>
          <w:rFonts w:ascii="Courier New" w:hAnsi="Courier New" w:cs="Courier New"/>
          <w:noProof/>
          <w:color w:val="808080"/>
          <w:kern w:val="0"/>
          <w:sz w:val="20"/>
          <w:szCs w:val="20"/>
        </w:rPr>
        <w:t>=</w:t>
      </w:r>
      <w:r w:rsidRPr="0048243B">
        <w:rPr>
          <w:rFonts w:ascii="Courier New" w:hAnsi="Courier New" w:cs="Courier New"/>
          <w:noProof/>
          <w:kern w:val="0"/>
          <w:sz w:val="20"/>
          <w:szCs w:val="20"/>
        </w:rPr>
        <w:t xml:space="preserve">2 </w:t>
      </w:r>
      <w:r w:rsidRPr="0048243B">
        <w:rPr>
          <w:rFonts w:ascii="Courier New" w:hAnsi="Courier New" w:cs="Courier New"/>
          <w:noProof/>
          <w:color w:val="808080"/>
          <w:kern w:val="0"/>
          <w:sz w:val="20"/>
          <w:szCs w:val="20"/>
        </w:rPr>
        <w:t>and</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操作时间</w:t>
      </w:r>
      <w:r w:rsidRPr="0048243B">
        <w:rPr>
          <w:rFonts w:ascii="Courier New" w:hAnsi="Courier New" w:cs="Courier New"/>
          <w:noProof/>
          <w:color w:val="808080"/>
          <w:kern w:val="0"/>
          <w:sz w:val="20"/>
          <w:szCs w:val="20"/>
        </w:rPr>
        <w:t>&lt;=</w:t>
      </w:r>
      <w:r w:rsidRPr="0048243B">
        <w:rPr>
          <w:rFonts w:ascii="Courier New" w:hAnsi="Courier New" w:cs="Courier New"/>
          <w:noProof/>
          <w:color w:val="008080"/>
          <w:kern w:val="0"/>
          <w:sz w:val="20"/>
          <w:szCs w:val="20"/>
        </w:rPr>
        <w:t>B</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操作时间</w:t>
      </w:r>
    </w:p>
    <w:p w:rsidR="0048243B" w:rsidRPr="0048243B" w:rsidRDefault="0048243B" w:rsidP="0048243B">
      <w:pPr>
        <w:pStyle w:val="a5"/>
        <w:autoSpaceDE w:val="0"/>
        <w:autoSpaceDN w:val="0"/>
        <w:adjustRightInd w:val="0"/>
        <w:ind w:left="420" w:firstLineChars="0" w:firstLine="0"/>
        <w:jc w:val="left"/>
        <w:rPr>
          <w:rFonts w:ascii="Courier New" w:hAnsi="Courier New" w:cs="Courier New"/>
          <w:noProof/>
          <w:color w:val="0000FF"/>
          <w:kern w:val="0"/>
          <w:sz w:val="20"/>
          <w:szCs w:val="20"/>
        </w:rPr>
      </w:pPr>
      <w:r w:rsidRPr="0048243B">
        <w:rPr>
          <w:rFonts w:ascii="Courier New" w:hAnsi="Courier New" w:cs="Courier New"/>
          <w:noProof/>
          <w:color w:val="0000FF"/>
          <w:kern w:val="0"/>
          <w:sz w:val="20"/>
          <w:szCs w:val="20"/>
        </w:rPr>
        <w:lastRenderedPageBreak/>
        <w:t>declare</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@x</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bigint</w:t>
      </w:r>
    </w:p>
    <w:p w:rsidR="0048243B" w:rsidRPr="0048243B" w:rsidRDefault="0048243B" w:rsidP="0048243B">
      <w:pPr>
        <w:pStyle w:val="a5"/>
        <w:autoSpaceDE w:val="0"/>
        <w:autoSpaceDN w:val="0"/>
        <w:adjustRightInd w:val="0"/>
        <w:ind w:left="420" w:firstLineChars="0" w:firstLine="0"/>
        <w:jc w:val="left"/>
        <w:rPr>
          <w:rFonts w:ascii="Courier New" w:hAnsi="Courier New" w:cs="Courier New"/>
          <w:noProof/>
          <w:color w:val="808080"/>
          <w:kern w:val="0"/>
          <w:sz w:val="20"/>
          <w:szCs w:val="20"/>
        </w:rPr>
      </w:pPr>
      <w:r w:rsidRPr="0048243B">
        <w:rPr>
          <w:rFonts w:ascii="Courier New" w:hAnsi="Courier New" w:cs="Courier New"/>
          <w:noProof/>
          <w:color w:val="0000FF"/>
          <w:kern w:val="0"/>
          <w:sz w:val="20"/>
          <w:szCs w:val="20"/>
        </w:rPr>
        <w:t>select</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@x</w:t>
      </w:r>
      <w:r w:rsidRPr="0048243B">
        <w:rPr>
          <w:rFonts w:ascii="Courier New" w:hAnsi="Courier New" w:cs="Courier New"/>
          <w:noProof/>
          <w:color w:val="808080"/>
          <w:kern w:val="0"/>
          <w:sz w:val="20"/>
          <w:szCs w:val="20"/>
        </w:rPr>
        <w:t>=</w:t>
      </w:r>
      <w:r w:rsidRPr="0048243B">
        <w:rPr>
          <w:rFonts w:ascii="Courier New" w:hAnsi="Courier New" w:cs="Courier New"/>
          <w:noProof/>
          <w:color w:val="FF00FF"/>
          <w:kern w:val="0"/>
          <w:sz w:val="20"/>
          <w:szCs w:val="20"/>
        </w:rPr>
        <w:t>SUM</w:t>
      </w:r>
      <w:r w:rsidRPr="0048243B">
        <w:rPr>
          <w:rFonts w:ascii="Courier New" w:hAnsi="Courier New" w:cs="Courier New"/>
          <w:noProof/>
          <w:color w:val="808080"/>
          <w:kern w:val="0"/>
          <w:sz w:val="20"/>
          <w:szCs w:val="20"/>
        </w:rPr>
        <w:t>(</w:t>
      </w:r>
      <w:r w:rsidRPr="0048243B">
        <w:rPr>
          <w:rFonts w:ascii="Courier New" w:hAnsi="Courier New" w:cs="Courier New"/>
          <w:noProof/>
          <w:color w:val="FF00FF"/>
          <w:kern w:val="0"/>
          <w:sz w:val="20"/>
          <w:szCs w:val="20"/>
        </w:rPr>
        <w:t>DATEDIFF</w:t>
      </w:r>
      <w:r w:rsidRPr="0048243B">
        <w:rPr>
          <w:rFonts w:ascii="Courier New" w:hAnsi="Courier New" w:cs="Courier New"/>
          <w:noProof/>
          <w:color w:val="808080"/>
          <w:kern w:val="0"/>
          <w:sz w:val="20"/>
          <w:szCs w:val="20"/>
        </w:rPr>
        <w:t>(</w:t>
      </w:r>
      <w:r w:rsidRPr="0048243B">
        <w:rPr>
          <w:rFonts w:ascii="Courier New" w:hAnsi="Courier New" w:cs="Courier New"/>
          <w:noProof/>
          <w:color w:val="0000FF"/>
          <w:kern w:val="0"/>
          <w:sz w:val="20"/>
          <w:szCs w:val="20"/>
        </w:rPr>
        <w:t>second</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start</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ending</w:t>
      </w:r>
      <w:r w:rsidRPr="0048243B">
        <w:rPr>
          <w:rFonts w:ascii="Courier New" w:hAnsi="Courier New" w:cs="Courier New"/>
          <w:noProof/>
          <w:color w:val="808080"/>
          <w:kern w:val="0"/>
          <w:sz w:val="20"/>
          <w:szCs w:val="20"/>
        </w:rPr>
        <w:t>))</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from</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#temp</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where</w:t>
      </w:r>
      <w:r w:rsidRPr="0048243B">
        <w:rPr>
          <w:rFonts w:ascii="Courier New" w:hAnsi="Courier New" w:cs="Courier New"/>
          <w:noProof/>
          <w:kern w:val="0"/>
          <w:sz w:val="20"/>
          <w:szCs w:val="20"/>
        </w:rPr>
        <w:t xml:space="preserve"> </w:t>
      </w:r>
      <w:r w:rsidRPr="0048243B">
        <w:rPr>
          <w:rFonts w:ascii="Courier New" w:hAnsi="Courier New" w:cs="Courier New"/>
          <w:noProof/>
          <w:color w:val="808080"/>
          <w:kern w:val="0"/>
          <w:sz w:val="20"/>
          <w:szCs w:val="20"/>
        </w:rPr>
        <w:t>not</w:t>
      </w:r>
      <w:r w:rsidRPr="0048243B">
        <w:rPr>
          <w:rFonts w:ascii="Courier New" w:hAnsi="Courier New" w:cs="Courier New"/>
          <w:noProof/>
          <w:kern w:val="0"/>
          <w:sz w:val="20"/>
          <w:szCs w:val="20"/>
        </w:rPr>
        <w:t xml:space="preserve"> </w:t>
      </w:r>
      <w:r w:rsidRPr="0048243B">
        <w:rPr>
          <w:rFonts w:ascii="Courier New" w:hAnsi="Courier New" w:cs="Courier New"/>
          <w:noProof/>
          <w:color w:val="808080"/>
          <w:kern w:val="0"/>
          <w:sz w:val="20"/>
          <w:szCs w:val="20"/>
        </w:rPr>
        <w:t>exists(</w:t>
      </w:r>
      <w:r w:rsidRPr="0048243B">
        <w:rPr>
          <w:rFonts w:ascii="Courier New" w:hAnsi="Courier New" w:cs="Courier New"/>
          <w:noProof/>
          <w:color w:val="0000FF"/>
          <w:kern w:val="0"/>
          <w:sz w:val="20"/>
          <w:szCs w:val="20"/>
        </w:rPr>
        <w:t>select</w:t>
      </w:r>
      <w:r w:rsidRPr="0048243B">
        <w:rPr>
          <w:rFonts w:ascii="Courier New" w:hAnsi="Courier New" w:cs="Courier New"/>
          <w:noProof/>
          <w:kern w:val="0"/>
          <w:sz w:val="20"/>
          <w:szCs w:val="20"/>
        </w:rPr>
        <w:t xml:space="preserve"> </w:t>
      </w:r>
      <w:r w:rsidRPr="0048243B">
        <w:rPr>
          <w:rFonts w:ascii="Courier New" w:hAnsi="Courier New" w:cs="Courier New"/>
          <w:noProof/>
          <w:color w:val="808080"/>
          <w:kern w:val="0"/>
          <w:sz w:val="20"/>
          <w:szCs w:val="20"/>
        </w:rPr>
        <w:t>*</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from</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#temp</w:t>
      </w:r>
      <w:r w:rsidRPr="0048243B">
        <w:rPr>
          <w:rFonts w:ascii="Courier New" w:hAnsi="Courier New" w:cs="Courier New"/>
          <w:noProof/>
          <w:kern w:val="0"/>
          <w:sz w:val="20"/>
          <w:szCs w:val="20"/>
        </w:rPr>
        <w:t xml:space="preserve"> </w:t>
      </w:r>
      <w:r w:rsidRPr="0048243B">
        <w:rPr>
          <w:rFonts w:ascii="Courier New" w:hAnsi="Courier New" w:cs="Courier New"/>
          <w:noProof/>
          <w:color w:val="0000FF"/>
          <w:kern w:val="0"/>
          <w:sz w:val="20"/>
          <w:szCs w:val="20"/>
        </w:rPr>
        <w:t>where</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拨出用户</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拨出用户</w:t>
      </w:r>
      <w:r w:rsidRPr="0048243B">
        <w:rPr>
          <w:rFonts w:ascii="Courier New" w:hAnsi="Courier New" w:cs="Courier New"/>
          <w:noProof/>
          <w:kern w:val="0"/>
          <w:sz w:val="20"/>
          <w:szCs w:val="20"/>
        </w:rPr>
        <w:t xml:space="preserve"> </w:t>
      </w:r>
      <w:r w:rsidRPr="0048243B">
        <w:rPr>
          <w:rFonts w:ascii="Courier New" w:hAnsi="Courier New" w:cs="Courier New"/>
          <w:noProof/>
          <w:color w:val="808080"/>
          <w:kern w:val="0"/>
          <w:sz w:val="20"/>
          <w:szCs w:val="20"/>
        </w:rPr>
        <w:t>and</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start</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start</w:t>
      </w:r>
      <w:r w:rsidRPr="0048243B">
        <w:rPr>
          <w:rFonts w:ascii="Courier New" w:hAnsi="Courier New" w:cs="Courier New"/>
          <w:noProof/>
          <w:kern w:val="0"/>
          <w:sz w:val="20"/>
          <w:szCs w:val="20"/>
        </w:rPr>
        <w:t xml:space="preserve"> </w:t>
      </w:r>
      <w:r w:rsidRPr="0048243B">
        <w:rPr>
          <w:rFonts w:ascii="Courier New" w:hAnsi="Courier New" w:cs="Courier New"/>
          <w:noProof/>
          <w:color w:val="808080"/>
          <w:kern w:val="0"/>
          <w:sz w:val="20"/>
          <w:szCs w:val="20"/>
        </w:rPr>
        <w:t>and</w:t>
      </w:r>
      <w:r w:rsidRPr="0048243B">
        <w:rPr>
          <w:rFonts w:ascii="Courier New" w:hAnsi="Courier New" w:cs="Courier New"/>
          <w:noProof/>
          <w:kern w:val="0"/>
          <w:sz w:val="20"/>
          <w:szCs w:val="20"/>
        </w:rPr>
        <w:t xml:space="preserve"> </w:t>
      </w:r>
      <w:r w:rsidRPr="0048243B">
        <w:rPr>
          <w:rFonts w:ascii="Courier New" w:hAnsi="Courier New" w:cs="Courier New"/>
          <w:noProof/>
          <w:color w:val="008080"/>
          <w:kern w:val="0"/>
          <w:sz w:val="20"/>
          <w:szCs w:val="20"/>
        </w:rPr>
        <w:t>a</w:t>
      </w:r>
      <w:r w:rsidRPr="0048243B">
        <w:rPr>
          <w:rFonts w:ascii="Courier New" w:hAnsi="Courier New" w:cs="Courier New"/>
          <w:noProof/>
          <w:color w:val="808080"/>
          <w:kern w:val="0"/>
          <w:sz w:val="20"/>
          <w:szCs w:val="20"/>
        </w:rPr>
        <w:t>.</w:t>
      </w:r>
      <w:r w:rsidRPr="0048243B">
        <w:rPr>
          <w:rFonts w:ascii="Courier New" w:hAnsi="Courier New" w:cs="Courier New"/>
          <w:noProof/>
          <w:color w:val="008080"/>
          <w:kern w:val="0"/>
          <w:sz w:val="20"/>
          <w:szCs w:val="20"/>
        </w:rPr>
        <w:t>ending</w:t>
      </w:r>
      <w:r w:rsidRPr="0048243B">
        <w:rPr>
          <w:rFonts w:ascii="Courier New" w:hAnsi="Courier New" w:cs="Courier New"/>
          <w:noProof/>
          <w:color w:val="808080"/>
          <w:kern w:val="0"/>
          <w:sz w:val="20"/>
          <w:szCs w:val="20"/>
        </w:rPr>
        <w:t>&gt;</w:t>
      </w:r>
      <w:r w:rsidRPr="0048243B">
        <w:rPr>
          <w:rFonts w:ascii="Courier New" w:hAnsi="Courier New" w:cs="Courier New"/>
          <w:noProof/>
          <w:color w:val="008080"/>
          <w:kern w:val="0"/>
          <w:sz w:val="20"/>
          <w:szCs w:val="20"/>
        </w:rPr>
        <w:t>ending</w:t>
      </w:r>
      <w:r w:rsidRPr="0048243B">
        <w:rPr>
          <w:rFonts w:ascii="Courier New" w:hAnsi="Courier New" w:cs="Courier New"/>
          <w:noProof/>
          <w:color w:val="808080"/>
          <w:kern w:val="0"/>
          <w:sz w:val="20"/>
          <w:szCs w:val="20"/>
        </w:rPr>
        <w:t>)</w:t>
      </w:r>
    </w:p>
    <w:p w:rsidR="00350457" w:rsidRDefault="0048243B" w:rsidP="0048243B">
      <w:pPr>
        <w:pStyle w:val="a5"/>
        <w:ind w:left="420" w:firstLineChars="0" w:firstLine="0"/>
        <w:rPr>
          <w:rFonts w:hint="eastAsia"/>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008080"/>
          <w:kern w:val="0"/>
          <w:sz w:val="20"/>
          <w:szCs w:val="20"/>
        </w:rPr>
        <w:t>总通话时长（秒）</w:t>
      </w:r>
      <w:r>
        <w:rPr>
          <w:rFonts w:ascii="Courier New" w:hAnsi="Courier New" w:cs="Courier New"/>
          <w:noProof/>
          <w:color w:val="008080"/>
          <w:kern w:val="0"/>
          <w:sz w:val="20"/>
          <w:szCs w:val="20"/>
        </w:rPr>
        <w:t>"</w:t>
      </w:r>
    </w:p>
    <w:p w:rsidR="00350457" w:rsidRDefault="00350457" w:rsidP="00350457">
      <w:pPr>
        <w:pStyle w:val="a5"/>
        <w:ind w:left="420" w:firstLineChars="0" w:firstLine="0"/>
        <w:rPr>
          <w:rFonts w:hint="eastAsia"/>
        </w:rPr>
      </w:pPr>
      <w:r>
        <w:rPr>
          <w:rFonts w:hint="eastAsia"/>
        </w:rPr>
        <w:t>2</w:t>
      </w:r>
      <w:r>
        <w:rPr>
          <w:rFonts w:hint="eastAsia"/>
        </w:rPr>
        <w:t>）查询出这批用户给该运营商带来的收入会减少多少：</w:t>
      </w:r>
    </w:p>
    <w:p w:rsidR="000331E7" w:rsidRDefault="000331E7" w:rsidP="000331E7">
      <w:pPr>
        <w:autoSpaceDE w:val="0"/>
        <w:autoSpaceDN w:val="0"/>
        <w:adjustRightInd w:val="0"/>
        <w:jc w:val="left"/>
        <w:rPr>
          <w:rFonts w:ascii="Courier New" w:hAnsi="Courier New" w:cs="Courier New" w:hint="eastAsia"/>
          <w:noProof/>
          <w:color w:val="0000FF"/>
          <w:kern w:val="0"/>
          <w:sz w:val="20"/>
          <w:szCs w:val="20"/>
        </w:rPr>
      </w:pPr>
      <w:r>
        <w:rPr>
          <w:rFonts w:ascii="Courier New" w:hAnsi="Courier New" w:cs="Courier New" w:hint="eastAsia"/>
          <w:noProof/>
          <w:color w:val="0000FF"/>
          <w:kern w:val="0"/>
          <w:sz w:val="20"/>
          <w:szCs w:val="20"/>
        </w:rPr>
        <w:tab/>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bigint</w:t>
      </w:r>
    </w:p>
    <w:p w:rsidR="000331E7" w:rsidRPr="000331E7" w:rsidRDefault="000331E7" w:rsidP="000331E7">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tab/>
      </w:r>
      <w:r>
        <w:rPr>
          <w:rFonts w:ascii="Courier New" w:hAnsi="Courier New" w:cs="Courier New"/>
          <w:noProof/>
          <w:color w:val="0000FF"/>
          <w:kern w:val="0"/>
          <w:sz w:val="20"/>
          <w:szCs w:val="20"/>
        </w:rPr>
        <w:t>select</w:t>
      </w:r>
      <w:r w:rsidRPr="000331E7">
        <w:rPr>
          <w:rFonts w:ascii="Courier New" w:hAnsi="Courier New" w:cs="Courier New"/>
          <w:noProof/>
          <w:color w:val="0000FF"/>
          <w:kern w:val="0"/>
          <w:sz w:val="20"/>
          <w:szCs w:val="20"/>
        </w:rPr>
        <w:t xml:space="preserve"> @y=SUM(ceiling(DATEDIFF(</w:t>
      </w:r>
      <w:r>
        <w:rPr>
          <w:rFonts w:ascii="Courier New" w:hAnsi="Courier New" w:cs="Courier New"/>
          <w:noProof/>
          <w:color w:val="0000FF"/>
          <w:kern w:val="0"/>
          <w:sz w:val="20"/>
          <w:szCs w:val="20"/>
        </w:rPr>
        <w:t>second</w:t>
      </w:r>
      <w:r w:rsidRPr="000331E7">
        <w:rPr>
          <w:rFonts w:ascii="Courier New" w:hAnsi="Courier New" w:cs="Courier New"/>
          <w:noProof/>
          <w:color w:val="0000FF"/>
          <w:kern w:val="0"/>
          <w:sz w:val="20"/>
          <w:szCs w:val="20"/>
        </w:rPr>
        <w:t xml:space="preserve">,a.start,a.ending)/60.0)) </w:t>
      </w:r>
      <w:r w:rsidRPr="000331E7">
        <w:rPr>
          <w:rFonts w:ascii="Courier New" w:hAnsi="Courier New" w:cs="Courier New" w:hint="eastAsia"/>
          <w:noProof/>
          <w:color w:val="0000FF"/>
          <w:kern w:val="0"/>
          <w:sz w:val="20"/>
          <w:szCs w:val="20"/>
        </w:rPr>
        <w:tab/>
      </w:r>
      <w:r>
        <w:rPr>
          <w:rFonts w:ascii="Courier New" w:hAnsi="Courier New" w:cs="Courier New"/>
          <w:noProof/>
          <w:color w:val="0000FF"/>
          <w:kern w:val="0"/>
          <w:sz w:val="20"/>
          <w:szCs w:val="20"/>
        </w:rPr>
        <w:t>from</w:t>
      </w:r>
      <w:r w:rsidRPr="000331E7">
        <w:rPr>
          <w:rFonts w:ascii="Courier New" w:hAnsi="Courier New" w:cs="Courier New"/>
          <w:noProof/>
          <w:color w:val="0000FF"/>
          <w:kern w:val="0"/>
          <w:sz w:val="20"/>
          <w:szCs w:val="20"/>
        </w:rPr>
        <w:t xml:space="preserve"> #temp a </w:t>
      </w:r>
      <w:r>
        <w:rPr>
          <w:rFonts w:ascii="Courier New" w:hAnsi="Courier New" w:cs="Courier New"/>
          <w:noProof/>
          <w:color w:val="0000FF"/>
          <w:kern w:val="0"/>
          <w:sz w:val="20"/>
          <w:szCs w:val="20"/>
        </w:rPr>
        <w:t>where</w:t>
      </w:r>
      <w:r w:rsidRPr="000331E7">
        <w:rPr>
          <w:rFonts w:ascii="Courier New" w:hAnsi="Courier New" w:cs="Courier New"/>
          <w:noProof/>
          <w:color w:val="0000FF"/>
          <w:kern w:val="0"/>
          <w:sz w:val="20"/>
          <w:szCs w:val="20"/>
        </w:rPr>
        <w:t xml:space="preserve"> not exists(</w:t>
      </w:r>
      <w:r>
        <w:rPr>
          <w:rFonts w:ascii="Courier New" w:hAnsi="Courier New" w:cs="Courier New"/>
          <w:noProof/>
          <w:color w:val="0000FF"/>
          <w:kern w:val="0"/>
          <w:sz w:val="20"/>
          <w:szCs w:val="20"/>
        </w:rPr>
        <w:t>select</w:t>
      </w:r>
      <w:r w:rsidRPr="000331E7">
        <w:rPr>
          <w:rFonts w:ascii="Courier New" w:hAnsi="Courier New" w:cs="Courier New"/>
          <w:noProof/>
          <w:color w:val="0000FF"/>
          <w:kern w:val="0"/>
          <w:sz w:val="20"/>
          <w:szCs w:val="20"/>
        </w:rPr>
        <w:t xml:space="preserve"> * </w:t>
      </w:r>
      <w:r>
        <w:rPr>
          <w:rFonts w:ascii="Courier New" w:hAnsi="Courier New" w:cs="Courier New"/>
          <w:noProof/>
          <w:color w:val="0000FF"/>
          <w:kern w:val="0"/>
          <w:sz w:val="20"/>
          <w:szCs w:val="20"/>
        </w:rPr>
        <w:t>from</w:t>
      </w:r>
      <w:r w:rsidRPr="000331E7">
        <w:rPr>
          <w:rFonts w:ascii="Courier New" w:hAnsi="Courier New" w:cs="Courier New"/>
          <w:noProof/>
          <w:color w:val="0000FF"/>
          <w:kern w:val="0"/>
          <w:sz w:val="20"/>
          <w:szCs w:val="20"/>
        </w:rPr>
        <w:t xml:space="preserve"> #temp </w:t>
      </w:r>
      <w:r>
        <w:rPr>
          <w:rFonts w:ascii="Courier New" w:hAnsi="Courier New" w:cs="Courier New"/>
          <w:noProof/>
          <w:color w:val="0000FF"/>
          <w:kern w:val="0"/>
          <w:sz w:val="20"/>
          <w:szCs w:val="20"/>
        </w:rPr>
        <w:t>where</w:t>
      </w:r>
      <w:r w:rsidRPr="000331E7">
        <w:rPr>
          <w:rFonts w:ascii="Courier New" w:hAnsi="Courier New" w:cs="Courier New"/>
          <w:noProof/>
          <w:color w:val="0000FF"/>
          <w:kern w:val="0"/>
          <w:sz w:val="20"/>
          <w:szCs w:val="20"/>
        </w:rPr>
        <w:t xml:space="preserve"> a.</w:t>
      </w:r>
      <w:r w:rsidRPr="000331E7">
        <w:rPr>
          <w:rFonts w:ascii="Courier New" w:hAnsi="Courier New" w:cs="Courier New"/>
          <w:noProof/>
          <w:color w:val="0000FF"/>
          <w:kern w:val="0"/>
          <w:sz w:val="20"/>
          <w:szCs w:val="20"/>
        </w:rPr>
        <w:t>拨出用户</w:t>
      </w:r>
      <w:r w:rsidRPr="000331E7">
        <w:rPr>
          <w:rFonts w:ascii="Courier New" w:hAnsi="Courier New" w:cs="Courier New"/>
          <w:noProof/>
          <w:color w:val="0000FF"/>
          <w:kern w:val="0"/>
          <w:sz w:val="20"/>
          <w:szCs w:val="20"/>
        </w:rPr>
        <w:t>=</w:t>
      </w:r>
      <w:r w:rsidRPr="000331E7">
        <w:rPr>
          <w:rFonts w:ascii="Courier New" w:hAnsi="Courier New" w:cs="Courier New" w:hint="eastAsia"/>
          <w:noProof/>
          <w:color w:val="0000FF"/>
          <w:kern w:val="0"/>
          <w:sz w:val="20"/>
          <w:szCs w:val="20"/>
        </w:rPr>
        <w:tab/>
      </w:r>
      <w:r w:rsidRPr="000331E7">
        <w:rPr>
          <w:rFonts w:ascii="Courier New" w:hAnsi="Courier New" w:cs="Courier New"/>
          <w:noProof/>
          <w:color w:val="0000FF"/>
          <w:kern w:val="0"/>
          <w:sz w:val="20"/>
          <w:szCs w:val="20"/>
        </w:rPr>
        <w:t>拨出用户</w:t>
      </w:r>
      <w:r w:rsidRPr="000331E7">
        <w:rPr>
          <w:rFonts w:ascii="Courier New" w:hAnsi="Courier New" w:cs="Courier New"/>
          <w:noProof/>
          <w:color w:val="0000FF"/>
          <w:kern w:val="0"/>
          <w:sz w:val="20"/>
          <w:szCs w:val="20"/>
        </w:rPr>
        <w:t xml:space="preserve"> and a.start=start and a.ending&gt;ending)</w:t>
      </w:r>
    </w:p>
    <w:p w:rsidR="00350457" w:rsidRDefault="000331E7" w:rsidP="000331E7">
      <w:pPr>
        <w:pStyle w:val="a5"/>
        <w:ind w:left="420" w:firstLineChars="0" w:firstLine="0"/>
        <w:rPr>
          <w:rFonts w:hint="eastAsia"/>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1.5</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t>
      </w:r>
      <w:r>
        <w:rPr>
          <w:rFonts w:ascii="Courier New" w:hAnsi="Courier New" w:cs="Courier New"/>
          <w:noProof/>
          <w:color w:val="808080"/>
          <w:kern w:val="0"/>
          <w:sz w:val="20"/>
          <w:szCs w:val="20"/>
        </w:rPr>
        <w:t>-</w:t>
      </w:r>
      <w:r>
        <w:rPr>
          <w:rFonts w:ascii="Courier New" w:hAnsi="Courier New" w:cs="Courier New"/>
          <w:noProof/>
          <w:kern w:val="0"/>
          <w:sz w:val="20"/>
          <w:szCs w:val="20"/>
        </w:rPr>
        <w:t>0.025</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t>
      </w:r>
      <w:r>
        <w:rPr>
          <w:rFonts w:ascii="Courier New" w:hAnsi="Courier New" w:cs="Courier New"/>
          <w:noProof/>
          <w:color w:val="008080"/>
          <w:kern w:val="0"/>
          <w:sz w:val="20"/>
          <w:szCs w:val="20"/>
        </w:rPr>
        <w:t>收入减少（毛）</w:t>
      </w:r>
      <w:r>
        <w:rPr>
          <w:rFonts w:ascii="Courier New" w:hAnsi="Courier New" w:cs="Courier New"/>
          <w:noProof/>
          <w:color w:val="008080"/>
          <w:kern w:val="0"/>
          <w:sz w:val="20"/>
          <w:szCs w:val="20"/>
        </w:rPr>
        <w:t>"</w:t>
      </w:r>
    </w:p>
    <w:p w:rsidR="00350457" w:rsidRDefault="00350457" w:rsidP="00350457">
      <w:pPr>
        <w:pStyle w:val="a5"/>
        <w:ind w:left="420" w:firstLineChars="0" w:firstLine="0"/>
        <w:rPr>
          <w:rFonts w:hint="eastAsia"/>
        </w:rPr>
      </w:pPr>
    </w:p>
    <w:p w:rsidR="00351BF4" w:rsidRDefault="00351BF4" w:rsidP="003252A3">
      <w:pPr>
        <w:pStyle w:val="a5"/>
        <w:numPr>
          <w:ilvl w:val="0"/>
          <w:numId w:val="12"/>
        </w:numPr>
        <w:ind w:firstLineChars="0"/>
        <w:rPr>
          <w:rFonts w:hint="eastAsia"/>
        </w:rPr>
      </w:pPr>
      <w:r>
        <w:rPr>
          <w:rFonts w:hint="eastAsia"/>
        </w:rPr>
        <w:t>从数据图表中可以看出</w:t>
      </w:r>
      <w:r w:rsidR="00B209AF">
        <w:rPr>
          <w:rFonts w:hint="eastAsia"/>
        </w:rPr>
        <w:t>收入随排名衰减很快，不是一般线性关系，故可先假设为指数衰减模型</w:t>
      </w:r>
    </w:p>
    <w:p w:rsidR="00BF4A60" w:rsidRDefault="00BF4A60" w:rsidP="00351BF4">
      <w:pPr>
        <w:pStyle w:val="a5"/>
        <w:ind w:left="420" w:firstLineChars="0" w:firstLine="0"/>
      </w:pPr>
      <w:r>
        <w:rPr>
          <w:rFonts w:hint="eastAsia"/>
        </w:rPr>
        <w:t>x</w:t>
      </w:r>
      <w:r>
        <w:t>=1:30;</w:t>
      </w:r>
    </w:p>
    <w:p w:rsidR="00BF4A60" w:rsidRDefault="00BF4A60" w:rsidP="00BF4A60">
      <w:pPr>
        <w:pStyle w:val="a5"/>
        <w:ind w:left="420" w:firstLineChars="0" w:firstLine="0"/>
        <w:rPr>
          <w:rFonts w:hint="eastAsia"/>
        </w:rPr>
      </w:pPr>
      <w:r>
        <w:t>y=</w:t>
      </w:r>
      <w:r w:rsidRPr="00BF4A60">
        <w:t>[890842,672299,668511,578944,541721,516986,488672,369946,367326,355305,330025,282393,272348,252101,248184,238135,231509,216444,203193,197583,129156,117978,108261,96726,92803,92560,79885,77169,76739,76667]</w:t>
      </w:r>
      <w:r>
        <w:t>;</w:t>
      </w:r>
    </w:p>
    <w:p w:rsidR="00350457" w:rsidRDefault="00BF4A60" w:rsidP="00BF4A60">
      <w:pPr>
        <w:pStyle w:val="a5"/>
        <w:ind w:left="420" w:firstLineChars="0" w:firstLine="0"/>
      </w:pPr>
      <w:r>
        <w:t>利用</w:t>
      </w:r>
      <w:r>
        <w:rPr>
          <w:rFonts w:hint="eastAsia"/>
        </w:rPr>
        <w:t>MATLAB</w:t>
      </w:r>
      <w:r>
        <w:rPr>
          <w:rFonts w:hint="eastAsia"/>
        </w:rPr>
        <w:t>“应用程序”→“</w:t>
      </w:r>
      <w:r>
        <w:rPr>
          <w:rFonts w:hint="eastAsia"/>
        </w:rPr>
        <w:t>Curve Fitting</w:t>
      </w:r>
      <w:r>
        <w:rPr>
          <w:rFonts w:hint="eastAsia"/>
        </w:rPr>
        <w:t>”工具箱→选择指数拟合</w:t>
      </w:r>
      <w:r>
        <w:t>y=a*exp(b*x)</w:t>
      </w:r>
    </w:p>
    <w:p w:rsidR="00351BF4" w:rsidRDefault="00351BF4" w:rsidP="00BF4A60">
      <w:pPr>
        <w:pStyle w:val="a5"/>
        <w:ind w:left="420" w:firstLineChars="0" w:firstLine="0"/>
        <w:rPr>
          <w:rFonts w:hint="eastAsia"/>
        </w:rPr>
      </w:pPr>
      <w:r>
        <w:rPr>
          <w:rFonts w:hint="eastAsia"/>
          <w:noProof/>
        </w:rPr>
        <w:drawing>
          <wp:inline distT="0" distB="0" distL="0" distR="0">
            <wp:extent cx="5274310" cy="1992630"/>
            <wp:effectExtent l="19050" t="0" r="2540" b="0"/>
            <wp:docPr id="1" name="图片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5274310" cy="1992630"/>
                    </a:xfrm>
                    <a:prstGeom prst="rect">
                      <a:avLst/>
                    </a:prstGeom>
                  </pic:spPr>
                </pic:pic>
              </a:graphicData>
            </a:graphic>
          </wp:inline>
        </w:drawing>
      </w:r>
    </w:p>
    <w:p w:rsidR="00BF4A60" w:rsidRDefault="00351BF4" w:rsidP="00BF4A60">
      <w:pPr>
        <w:pStyle w:val="a5"/>
        <w:ind w:left="420" w:firstLineChars="0" w:firstLine="0"/>
        <w:rPr>
          <w:rFonts w:hint="eastAsia"/>
        </w:rPr>
      </w:pPr>
      <w:r>
        <w:rPr>
          <w:rFonts w:hint="eastAsia"/>
        </w:rPr>
        <w:t>得到系数</w:t>
      </w:r>
      <w:r>
        <w:t>a=</w:t>
      </w:r>
      <w:r w:rsidRPr="00351BF4">
        <w:t xml:space="preserve"> 8.643e+05</w:t>
      </w:r>
      <w:r>
        <w:t xml:space="preserve">, b= </w:t>
      </w:r>
      <w:r w:rsidRPr="00351BF4">
        <w:t>-0.08684</w:t>
      </w:r>
      <w:r>
        <w:rPr>
          <w:rFonts w:hint="eastAsia"/>
        </w:rPr>
        <w:t>，</w:t>
      </w:r>
      <w:r w:rsidRPr="00351BF4">
        <w:t>R-square: 0.9798</w:t>
      </w:r>
      <w:r>
        <w:t>说明拟合度很高</w:t>
      </w:r>
      <w:r w:rsidR="00674648">
        <w:rPr>
          <w:rFonts w:hint="eastAsia"/>
        </w:rPr>
        <w:t>，</w:t>
      </w:r>
      <w:r w:rsidR="00674648">
        <w:t>假设成立</w:t>
      </w:r>
    </w:p>
    <w:p w:rsidR="00674648" w:rsidRDefault="00674648" w:rsidP="00674648">
      <w:pPr>
        <w:autoSpaceDE w:val="0"/>
        <w:autoSpaceDN w:val="0"/>
        <w:adjustRightInd w:val="0"/>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下面计算</w:t>
      </w:r>
      <w:r>
        <w:rPr>
          <w:rFonts w:ascii="Courier New" w:hAnsi="Courier New" w:cs="Courier New" w:hint="eastAsia"/>
          <w:color w:val="000000"/>
          <w:kern w:val="0"/>
          <w:sz w:val="20"/>
          <w:szCs w:val="20"/>
        </w:rPr>
        <w:t>App Store</w:t>
      </w:r>
      <w:r>
        <w:rPr>
          <w:rFonts w:ascii="Courier New" w:hAnsi="Courier New" w:cs="Courier New" w:hint="eastAsia"/>
          <w:color w:val="000000"/>
          <w:kern w:val="0"/>
          <w:sz w:val="20"/>
          <w:szCs w:val="20"/>
        </w:rPr>
        <w:t>中国区在该月开发者总收入</w:t>
      </w:r>
      <w:r>
        <w:rPr>
          <w:rFonts w:ascii="Courier New" w:hAnsi="Courier New" w:cs="Courier New" w:hint="eastAsia"/>
          <w:color w:val="000000"/>
          <w:kern w:val="0"/>
          <w:sz w:val="20"/>
          <w:szCs w:val="20"/>
        </w:rPr>
        <w:t>total</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00"/>
          <w:kern w:val="0"/>
          <w:sz w:val="20"/>
          <w:szCs w:val="20"/>
        </w:rPr>
        <w:tab/>
      </w:r>
      <w:r>
        <w:rPr>
          <w:rFonts w:ascii="Courier New" w:hAnsi="Courier New" w:cs="Courier New"/>
          <w:color w:val="000000"/>
          <w:kern w:val="0"/>
          <w:sz w:val="20"/>
          <w:szCs w:val="20"/>
        </w:rPr>
        <w:t>total=sum(y);</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00"/>
          <w:kern w:val="0"/>
          <w:sz w:val="20"/>
          <w:szCs w:val="20"/>
        </w:rPr>
        <w:tab/>
      </w:r>
      <w:r>
        <w:rPr>
          <w:rFonts w:ascii="Courier New" w:hAnsi="Courier New" w:cs="Courier New"/>
          <w:color w:val="000000"/>
          <w:kern w:val="0"/>
          <w:sz w:val="20"/>
          <w:szCs w:val="20"/>
        </w:rPr>
        <w:t>i=31;</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FF"/>
          <w:kern w:val="0"/>
          <w:sz w:val="20"/>
          <w:szCs w:val="20"/>
        </w:rPr>
        <w:tab/>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1</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0000"/>
          <w:kern w:val="0"/>
          <w:sz w:val="20"/>
          <w:szCs w:val="20"/>
        </w:rPr>
        <w:t>tmp=f(i);</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(tmp&lt;1e-6*total) </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00FF"/>
          <w:kern w:val="0"/>
          <w:sz w:val="20"/>
          <w:szCs w:val="20"/>
        </w:rPr>
        <w:t>break</w:t>
      </w:r>
      <w:r>
        <w:rPr>
          <w:rFonts w:ascii="Courier New" w:hAnsi="Courier New" w:cs="Courier New"/>
          <w:color w:val="000000"/>
          <w:kern w:val="0"/>
          <w:sz w:val="20"/>
          <w:szCs w:val="20"/>
        </w:rPr>
        <w:t>;</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00FF"/>
          <w:kern w:val="0"/>
          <w:sz w:val="20"/>
          <w:szCs w:val="20"/>
        </w:rPr>
        <w:t>else</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0000"/>
          <w:kern w:val="0"/>
          <w:sz w:val="20"/>
          <w:szCs w:val="20"/>
        </w:rPr>
        <w:t>total=total+tmp;</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00FF"/>
          <w:kern w:val="0"/>
          <w:sz w:val="20"/>
          <w:szCs w:val="20"/>
        </w:rPr>
        <w:t>end</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color w:val="000000"/>
          <w:kern w:val="0"/>
          <w:sz w:val="20"/>
          <w:szCs w:val="20"/>
        </w:rPr>
        <w:t>i=i+1;</w:t>
      </w:r>
    </w:p>
    <w:p w:rsidR="00674648" w:rsidRDefault="00674648" w:rsidP="00674648">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FF"/>
          <w:kern w:val="0"/>
          <w:sz w:val="20"/>
          <w:szCs w:val="20"/>
        </w:rPr>
        <w:tab/>
      </w:r>
      <w:r>
        <w:rPr>
          <w:rFonts w:ascii="Courier New" w:hAnsi="Courier New" w:cs="Courier New"/>
          <w:color w:val="0000FF"/>
          <w:kern w:val="0"/>
          <w:sz w:val="20"/>
          <w:szCs w:val="20"/>
        </w:rPr>
        <w:t>end</w:t>
      </w:r>
    </w:p>
    <w:p w:rsidR="00BF4A60" w:rsidRPr="00674648" w:rsidRDefault="00674648" w:rsidP="00BF4A60">
      <w:pPr>
        <w:pStyle w:val="a5"/>
        <w:ind w:left="420" w:firstLineChars="0" w:firstLine="0"/>
        <w:rPr>
          <w:rFonts w:hint="eastAsia"/>
        </w:rPr>
      </w:pPr>
      <w:r>
        <w:rPr>
          <w:rFonts w:hint="eastAsia"/>
        </w:rPr>
        <w:t>计算出</w:t>
      </w:r>
      <w:r>
        <w:rPr>
          <w:rFonts w:hint="eastAsia"/>
        </w:rPr>
        <w:t>total</w:t>
      </w:r>
      <w:r>
        <w:rPr>
          <w:rFonts w:hint="eastAsia"/>
        </w:rPr>
        <w:t>约等于</w:t>
      </w:r>
      <w:r w:rsidRPr="00674648">
        <w:t xml:space="preserve"> </w:t>
      </w:r>
      <w:r>
        <w:t>9</w:t>
      </w:r>
      <w:r w:rsidRPr="00674648">
        <w:t>574228</w:t>
      </w:r>
      <w:r>
        <w:t>美元</w:t>
      </w:r>
      <w:r>
        <w:rPr>
          <w:rFonts w:hint="eastAsia"/>
        </w:rPr>
        <w:t>，</w:t>
      </w:r>
      <w:r>
        <w:t>所以当月中国手游市场营收规模约为</w:t>
      </w:r>
      <w:r>
        <w:t>9</w:t>
      </w:r>
      <w:r w:rsidRPr="00674648">
        <w:t>574228</w:t>
      </w:r>
      <w:r>
        <w:t>/0.7/80%</w:t>
      </w:r>
      <w:r>
        <w:rPr>
          <w:rFonts w:hint="eastAsia"/>
        </w:rPr>
        <w:lastRenderedPageBreak/>
        <w:t>≈</w:t>
      </w:r>
      <w:r>
        <w:t>1</w:t>
      </w:r>
      <w:r w:rsidRPr="00674648">
        <w:t>7096835</w:t>
      </w:r>
      <w:r>
        <w:t>美元</w:t>
      </w:r>
    </w:p>
    <w:p w:rsidR="00351BF4" w:rsidRDefault="00351BF4" w:rsidP="00BF4A60">
      <w:pPr>
        <w:pStyle w:val="a5"/>
        <w:ind w:left="420" w:firstLineChars="0" w:firstLine="0"/>
        <w:rPr>
          <w:rFonts w:hint="eastAsia"/>
        </w:rPr>
      </w:pPr>
    </w:p>
    <w:p w:rsidR="002B353E" w:rsidRDefault="002B353E" w:rsidP="003252A3">
      <w:pPr>
        <w:pStyle w:val="a5"/>
        <w:numPr>
          <w:ilvl w:val="0"/>
          <w:numId w:val="12"/>
        </w:numPr>
        <w:ind w:firstLineChars="0"/>
        <w:rPr>
          <w:rFonts w:hint="eastAsia"/>
        </w:rPr>
      </w:pPr>
      <w:r>
        <w:rPr>
          <w:rFonts w:hint="eastAsia"/>
        </w:rPr>
        <w:t>for</w:t>
      </w:r>
      <w:r>
        <w:rPr>
          <w:rFonts w:hint="eastAsia"/>
        </w:rPr>
        <w:t>循环效率不高，没有利用问题的特性，优化如下：</w:t>
      </w:r>
    </w:p>
    <w:p w:rsidR="002B353E" w:rsidRDefault="002B353E" w:rsidP="002B353E">
      <w:pPr>
        <w:pStyle w:val="Default"/>
        <w:ind w:left="420"/>
        <w:rPr>
          <w:sz w:val="18"/>
          <w:szCs w:val="18"/>
        </w:rPr>
      </w:pPr>
      <w:r>
        <w:rPr>
          <w:b/>
          <w:bCs/>
          <w:sz w:val="18"/>
          <w:szCs w:val="18"/>
        </w:rPr>
        <w:t>for (int i=1;i&lt;=n;i+</w:t>
      </w:r>
      <w:r>
        <w:rPr>
          <w:rFonts w:hint="eastAsia"/>
          <w:b/>
          <w:bCs/>
          <w:sz w:val="18"/>
          <w:szCs w:val="18"/>
        </w:rPr>
        <w:t>=2</w:t>
      </w:r>
      <w:r w:rsidR="002A22CE">
        <w:rPr>
          <w:b/>
          <w:bCs/>
          <w:sz w:val="18"/>
          <w:szCs w:val="18"/>
        </w:rPr>
        <w:t>)</w:t>
      </w:r>
    </w:p>
    <w:p w:rsidR="00C10B19" w:rsidRPr="002A22CE" w:rsidRDefault="002B353E" w:rsidP="002A22CE">
      <w:pPr>
        <w:pStyle w:val="Default"/>
        <w:ind w:left="420"/>
        <w:rPr>
          <w:rFonts w:hint="eastAsia"/>
          <w:sz w:val="18"/>
          <w:szCs w:val="18"/>
        </w:rPr>
      </w:pPr>
      <w:r>
        <w:rPr>
          <w:rFonts w:hint="eastAsia"/>
          <w:b/>
          <w:bCs/>
          <w:sz w:val="18"/>
          <w:szCs w:val="18"/>
        </w:rPr>
        <w:tab/>
      </w:r>
      <w:r>
        <w:rPr>
          <w:b/>
          <w:bCs/>
          <w:sz w:val="18"/>
          <w:szCs w:val="18"/>
        </w:rPr>
        <w:t>temp</w:t>
      </w:r>
      <w:r>
        <w:rPr>
          <w:rFonts w:hint="eastAsia"/>
          <w:b/>
          <w:bCs/>
          <w:sz w:val="18"/>
          <w:szCs w:val="18"/>
        </w:rPr>
        <w:t>-</w:t>
      </w:r>
      <w:r>
        <w:rPr>
          <w:b/>
          <w:bCs/>
          <w:sz w:val="18"/>
          <w:szCs w:val="18"/>
        </w:rPr>
        <w:t>=</w:t>
      </w:r>
      <w:r>
        <w:rPr>
          <w:rFonts w:hint="eastAsia"/>
          <w:b/>
          <w:bCs/>
          <w:sz w:val="18"/>
          <w:szCs w:val="18"/>
        </w:rPr>
        <w:t>1</w:t>
      </w:r>
      <w:r>
        <w:rPr>
          <w:b/>
          <w:bCs/>
          <w:sz w:val="18"/>
          <w:szCs w:val="18"/>
        </w:rPr>
        <w:t xml:space="preserve">; </w:t>
      </w:r>
    </w:p>
    <w:p w:rsidR="002B353E" w:rsidRDefault="002B353E" w:rsidP="002B353E">
      <w:pPr>
        <w:pStyle w:val="Default"/>
        <w:ind w:left="420"/>
        <w:rPr>
          <w:b/>
          <w:bCs/>
          <w:sz w:val="18"/>
          <w:szCs w:val="18"/>
        </w:rPr>
      </w:pPr>
      <w:r>
        <w:rPr>
          <w:b/>
          <w:bCs/>
          <w:sz w:val="18"/>
          <w:szCs w:val="18"/>
        </w:rPr>
        <w:t>if(</w:t>
      </w:r>
      <w:r w:rsidR="00C10B19">
        <w:rPr>
          <w:b/>
          <w:bCs/>
          <w:sz w:val="18"/>
          <w:szCs w:val="18"/>
        </w:rPr>
        <w:t>n%2!</w:t>
      </w:r>
      <w:r>
        <w:rPr>
          <w:b/>
          <w:bCs/>
          <w:sz w:val="18"/>
          <w:szCs w:val="18"/>
        </w:rPr>
        <w:t>=</w:t>
      </w:r>
      <w:r w:rsidR="00C10B19">
        <w:rPr>
          <w:b/>
          <w:bCs/>
          <w:sz w:val="18"/>
          <w:szCs w:val="18"/>
        </w:rPr>
        <w:t>0</w:t>
      </w:r>
      <w:r>
        <w:rPr>
          <w:b/>
          <w:bCs/>
          <w:sz w:val="18"/>
          <w:szCs w:val="18"/>
        </w:rPr>
        <w:t>)</w:t>
      </w:r>
    </w:p>
    <w:p w:rsidR="002B353E" w:rsidRPr="002B353E" w:rsidRDefault="00C10B19" w:rsidP="002B353E">
      <w:pPr>
        <w:pStyle w:val="Default"/>
        <w:ind w:left="420"/>
        <w:rPr>
          <w:b/>
          <w:bCs/>
          <w:sz w:val="18"/>
          <w:szCs w:val="18"/>
        </w:rPr>
      </w:pPr>
      <w:r>
        <w:rPr>
          <w:b/>
          <w:bCs/>
          <w:sz w:val="18"/>
          <w:szCs w:val="18"/>
        </w:rPr>
        <w:tab/>
      </w:r>
      <w:r w:rsidR="002B353E">
        <w:rPr>
          <w:b/>
          <w:bCs/>
          <w:sz w:val="18"/>
          <w:szCs w:val="18"/>
        </w:rPr>
        <w:t>temp+=n</w:t>
      </w:r>
      <w:r>
        <w:rPr>
          <w:b/>
          <w:bCs/>
          <w:sz w:val="18"/>
          <w:szCs w:val="18"/>
        </w:rPr>
        <w:t>+1</w:t>
      </w:r>
      <w:r w:rsidR="002B353E">
        <w:rPr>
          <w:b/>
          <w:bCs/>
          <w:sz w:val="18"/>
          <w:szCs w:val="18"/>
        </w:rPr>
        <w:t>;</w:t>
      </w:r>
    </w:p>
    <w:p w:rsidR="00BF4A60" w:rsidRDefault="002B353E" w:rsidP="002B353E">
      <w:pPr>
        <w:pStyle w:val="a5"/>
        <w:ind w:left="420" w:firstLineChars="0" w:firstLine="0"/>
        <w:rPr>
          <w:rFonts w:hint="eastAsia"/>
        </w:rPr>
      </w:pPr>
      <w:r>
        <w:rPr>
          <w:rFonts w:hint="eastAsia"/>
        </w:rPr>
        <w:t>？？？</w:t>
      </w:r>
      <w:r>
        <w:t>导致问题的计算机原理</w:t>
      </w:r>
      <w:r>
        <w:rPr>
          <w:rFonts w:hint="eastAsia"/>
        </w:rPr>
        <w:t>？？？</w:t>
      </w:r>
    </w:p>
    <w:p w:rsidR="002B353E" w:rsidRDefault="002B353E" w:rsidP="002B353E">
      <w:pPr>
        <w:pStyle w:val="a5"/>
        <w:ind w:left="420" w:firstLineChars="0" w:firstLine="0"/>
        <w:rPr>
          <w:rFonts w:hint="eastAsia"/>
        </w:rPr>
      </w:pPr>
    </w:p>
    <w:p w:rsidR="002A5D9C" w:rsidRDefault="002A5D9C" w:rsidP="003252A3">
      <w:pPr>
        <w:pStyle w:val="a5"/>
        <w:numPr>
          <w:ilvl w:val="0"/>
          <w:numId w:val="12"/>
        </w:numPr>
        <w:ind w:firstLineChars="0"/>
      </w:pPr>
      <w:r>
        <w:rPr>
          <w:rFonts w:hint="eastAsia"/>
        </w:rPr>
        <w:t>方法：</w:t>
      </w:r>
    </w:p>
    <w:p w:rsidR="002B353E" w:rsidRDefault="00381C7C" w:rsidP="002A5D9C">
      <w:pPr>
        <w:pStyle w:val="a5"/>
        <w:ind w:left="420" w:firstLineChars="0" w:firstLine="0"/>
      </w:pPr>
      <w:r>
        <w:rPr>
          <w:rFonts w:hint="eastAsia"/>
        </w:rPr>
        <w:t>利用</w:t>
      </w:r>
      <w:r>
        <w:rPr>
          <w:rFonts w:hint="eastAsia"/>
        </w:rPr>
        <w:t>Taylor</w:t>
      </w:r>
      <w:r>
        <w:rPr>
          <w:rFonts w:hint="eastAsia"/>
        </w:rPr>
        <w:t>展开：</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ctrlPr>
              <w:rPr>
                <w:rFonts w:ascii="Cambria Math" w:hAnsi="Cambria Math"/>
                <w:i/>
              </w:rPr>
            </m:ctrlP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&lt;1</m:t>
        </m:r>
      </m:oMath>
    </w:p>
    <w:p w:rsidR="00381C7C" w:rsidRDefault="00381C7C" w:rsidP="00381C7C">
      <w:pPr>
        <w:pStyle w:val="a5"/>
        <w:ind w:left="420" w:firstLineChars="0" w:firstLine="0"/>
      </w:pPr>
      <w:r>
        <w:tab/>
      </w:r>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ctrlPr>
              <w:rPr>
                <w:rFonts w:ascii="Cambria Math" w:hAnsi="Cambria Math"/>
                <w:i/>
              </w:rPr>
            </m:ctrlP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&lt;1</m:t>
        </m:r>
      </m:oMath>
    </w:p>
    <w:p w:rsidR="00381C7C" w:rsidRDefault="00381C7C" w:rsidP="00381C7C">
      <w:pPr>
        <w:pStyle w:val="a5"/>
        <w:ind w:left="420" w:firstLineChars="0" w:firstLine="0"/>
        <w:rPr>
          <w:rFonts w:hint="eastAsia"/>
        </w:rPr>
      </w:pPr>
      <w:r>
        <w:rPr>
          <w:rFonts w:hint="eastAsia"/>
        </w:rPr>
        <w:t>得到：</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m:t>
                </m:r>
              </m:e>
            </m:d>
            <m:r>
              <w:rPr>
                <w:rFonts w:ascii="Cambria Math" w:hAnsi="Cambria Math"/>
              </w:rPr>
              <m:t>=</m:t>
            </m:r>
            <m:ctrlPr>
              <w:rPr>
                <w:rFonts w:ascii="Cambria Math" w:hAnsi="Cambria Math"/>
                <w:i/>
              </w:rPr>
            </m:ctrlPr>
          </m:e>
        </m:func>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1+x</m:t>
                    </m:r>
                  </m:num>
                  <m:den>
                    <m:r>
                      <w:rPr>
                        <w:rFonts w:ascii="Cambria Math" w:hAnsi="Cambria Math"/>
                      </w:rPr>
                      <m:t>1-x</m:t>
                    </m:r>
                  </m:den>
                </m:f>
              </m:e>
            </m:d>
            <m:r>
              <w:rPr>
                <w:rFonts w:ascii="Cambria Math" w:hAnsi="Cambria Math"/>
              </w:rPr>
              <m:t>=2</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e>
            </m:d>
            <m:ctrlPr>
              <w:rPr>
                <w:rFonts w:ascii="Cambria Math" w:hAnsi="Cambria Math"/>
                <w:i/>
              </w:rPr>
            </m:ctrlPr>
          </m:e>
        </m:func>
        <m:r>
          <w:rPr>
            <w:rFonts w:ascii="Cambria Math" w:hAnsi="Cambria Math"/>
          </w:rPr>
          <m:t>,x=</m:t>
        </m:r>
        <m:f>
          <m:fPr>
            <m:ctrlPr>
              <w:rPr>
                <w:rFonts w:ascii="Cambria Math" w:hAnsi="Cambria Math"/>
                <w:i/>
              </w:rPr>
            </m:ctrlPr>
          </m:fPr>
          <m:num>
            <m:r>
              <w:rPr>
                <w:rFonts w:ascii="Cambria Math" w:hAnsi="Cambria Math"/>
              </w:rPr>
              <m:t>a-1</m:t>
            </m:r>
          </m:num>
          <m:den>
            <m:r>
              <w:rPr>
                <w:rFonts w:ascii="Cambria Math" w:hAnsi="Cambria Math"/>
              </w:rPr>
              <m:t>a+1</m:t>
            </m:r>
          </m:den>
        </m:f>
      </m:oMath>
      <w:r>
        <w:rPr>
          <w:rFonts w:hint="eastAsia"/>
        </w:rPr>
        <w:t>，对</w:t>
      </w:r>
      <m:oMath>
        <m:r>
          <w:rPr>
            <w:rFonts w:ascii="Cambria Math" w:hAnsi="Cambria Math"/>
          </w:rPr>
          <m:t>∀a&gt;1,</m:t>
        </m:r>
        <m:d>
          <m:dPr>
            <m:begChr m:val="|"/>
            <m:endChr m:val="|"/>
            <m:ctrlPr>
              <w:rPr>
                <w:rFonts w:ascii="Cambria Math" w:hAnsi="Cambria Math"/>
                <w:i/>
              </w:rPr>
            </m:ctrlPr>
          </m:dPr>
          <m:e>
            <m:r>
              <w:rPr>
                <w:rFonts w:ascii="Cambria Math" w:hAnsi="Cambria Math"/>
              </w:rPr>
              <m:t>x</m:t>
            </m:r>
          </m:e>
        </m:d>
        <m:r>
          <w:rPr>
            <w:rFonts w:ascii="Cambria Math" w:hAnsi="Cambria Math"/>
          </w:rPr>
          <m:t>&lt;1</m:t>
        </m:r>
      </m:oMath>
      <w:r>
        <w:t>→</w:t>
      </w:r>
      <w:r>
        <w:rPr>
          <w:rFonts w:hint="eastAsia"/>
        </w:rPr>
        <w:t>收敛</w:t>
      </w:r>
    </w:p>
    <w:p w:rsidR="00B72198" w:rsidRPr="00B72198" w:rsidRDefault="00B72198" w:rsidP="00381C7C">
      <w:pPr>
        <w:pStyle w:val="a5"/>
        <w:ind w:left="420" w:firstLineChars="0" w:firstLine="0"/>
        <w:rPr>
          <w:rFonts w:hint="eastAsia"/>
        </w:rPr>
      </w:pPr>
      <w:r>
        <w:rPr>
          <w:rFonts w:hint="eastAsia"/>
        </w:rPr>
        <w:t>最后再利用换底公式：</w:t>
      </w:r>
      <m:oMath>
        <m:sSub>
          <m:sSubPr>
            <m:ctrlPr>
              <w:rPr>
                <w:rFonts w:ascii="Cambria Math" w:hAnsi="Cambria Math"/>
                <w:i/>
              </w:rPr>
            </m:ctrlPr>
          </m:sSubPr>
          <m:e>
            <m:r>
              <w:rPr>
                <w:rFonts w:ascii="Cambria Math" w:hAnsi="Cambria Math"/>
              </w:rPr>
              <m:t>log</m:t>
            </m:r>
          </m:e>
          <m:sub>
            <m:r>
              <w:rPr>
                <w:rFonts w:ascii="Cambria Math" w:hAnsi="Cambria Math"/>
              </w:rPr>
              <m:t>a</m:t>
            </m:r>
          </m:sub>
        </m:sSub>
        <m:r>
          <w:rPr>
            <w:rFonts w:ascii="Cambria Math" w:hAnsi="Cambria Math"/>
          </w:rPr>
          <m:t>b=</m:t>
        </m:r>
        <m:r>
          <m:rPr>
            <m:sty m:val="p"/>
          </m:rPr>
          <w:rPr>
            <w:rFonts w:ascii="Cambria Math" w:hAnsi="Cambria Math"/>
          </w:rPr>
          <m:t>ln⁡</m:t>
        </m:r>
        <m:r>
          <w:rPr>
            <w:rFonts w:ascii="Cambria Math" w:hAnsi="Cambria Math"/>
          </w:rPr>
          <m:t>(b)/</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a</m:t>
                </m:r>
              </m:e>
            </m:d>
            <m:ctrlPr>
              <w:rPr>
                <w:rFonts w:ascii="Cambria Math" w:hAnsi="Cambria Math"/>
                <w:i/>
              </w:rPr>
            </m:ctrlPr>
          </m:e>
        </m:func>
      </m:oMath>
    </w:p>
    <w:p w:rsidR="002A5D9C" w:rsidRDefault="002A5D9C" w:rsidP="00381C7C">
      <w:pPr>
        <w:pStyle w:val="a5"/>
        <w:rPr>
          <w:rFonts w:hint="eastAsia"/>
        </w:rPr>
      </w:pPr>
    </w:p>
    <w:p w:rsidR="002A5D9C" w:rsidRDefault="002A5D9C" w:rsidP="00381C7C">
      <w:pPr>
        <w:pStyle w:val="a5"/>
        <w:rPr>
          <w:rFonts w:hint="eastAsia"/>
        </w:rPr>
      </w:pPr>
      <w:r>
        <w:rPr>
          <w:rFonts w:hint="eastAsia"/>
        </w:rPr>
        <w:t>Java</w:t>
      </w:r>
      <w:r>
        <w:rPr>
          <w:rFonts w:hint="eastAsia"/>
        </w:rPr>
        <w:t>实现：</w:t>
      </w:r>
    </w:p>
    <w:p w:rsidR="00381C7C" w:rsidRDefault="00381C7C" w:rsidP="00381C7C">
      <w:pPr>
        <w:pStyle w:val="a5"/>
      </w:pPr>
      <w:r>
        <w:t>public static double log(double a,double b)</w:t>
      </w:r>
    </w:p>
    <w:p w:rsidR="00381C7C" w:rsidRDefault="00381C7C" w:rsidP="00381C7C">
      <w:pPr>
        <w:pStyle w:val="a5"/>
      </w:pPr>
      <w:r>
        <w:t>{</w:t>
      </w:r>
    </w:p>
    <w:p w:rsidR="00381C7C" w:rsidRDefault="00381C7C" w:rsidP="00381C7C">
      <w:pPr>
        <w:pStyle w:val="a5"/>
      </w:pPr>
      <w:r>
        <w:tab/>
        <w:t>if(a&lt;=1 || b&lt;=0)</w:t>
      </w:r>
    </w:p>
    <w:p w:rsidR="00381C7C" w:rsidRDefault="00381C7C" w:rsidP="00381C7C">
      <w:pPr>
        <w:pStyle w:val="a5"/>
      </w:pPr>
      <w:r>
        <w:tab/>
      </w:r>
      <w:r>
        <w:tab/>
        <w:t>throw new RuntimeException("Invalid argument");</w:t>
      </w:r>
    </w:p>
    <w:p w:rsidR="00381C7C" w:rsidRDefault="00381C7C" w:rsidP="00381C7C">
      <w:pPr>
        <w:pStyle w:val="a5"/>
      </w:pPr>
      <w:r>
        <w:tab/>
        <w:t>double x_a=(a-1)/(a+1),x_b=(b-1)/(b+1);</w:t>
      </w:r>
    </w:p>
    <w:p w:rsidR="00381C7C" w:rsidRDefault="00381C7C" w:rsidP="00381C7C">
      <w:pPr>
        <w:pStyle w:val="a5"/>
      </w:pPr>
      <w:r>
        <w:tab/>
        <w:t>double ln_a=2*x_a,ln_b=2*x_b,ln_a_pre,ln_b_pre;</w:t>
      </w:r>
    </w:p>
    <w:p w:rsidR="00381C7C" w:rsidRDefault="00381C7C" w:rsidP="00381C7C">
      <w:pPr>
        <w:pStyle w:val="a5"/>
      </w:pPr>
      <w:r>
        <w:tab/>
        <w:t>int i=3;</w:t>
      </w:r>
    </w:p>
    <w:p w:rsidR="00381C7C" w:rsidRDefault="00381C7C" w:rsidP="00381C7C">
      <w:pPr>
        <w:pStyle w:val="a5"/>
      </w:pPr>
      <w:r>
        <w:tab/>
        <w:t>while(true)</w:t>
      </w:r>
    </w:p>
    <w:p w:rsidR="00381C7C" w:rsidRDefault="00381C7C" w:rsidP="00381C7C">
      <w:pPr>
        <w:pStyle w:val="a5"/>
      </w:pPr>
      <w:r>
        <w:tab/>
        <w:t>{</w:t>
      </w:r>
    </w:p>
    <w:p w:rsidR="00381C7C" w:rsidRDefault="00381C7C" w:rsidP="00381C7C">
      <w:pPr>
        <w:pStyle w:val="a5"/>
      </w:pPr>
      <w:r>
        <w:tab/>
      </w:r>
      <w:r>
        <w:tab/>
        <w:t>ln_a_pre=ln_a;</w:t>
      </w:r>
    </w:p>
    <w:p w:rsidR="00381C7C" w:rsidRDefault="00381C7C" w:rsidP="00381C7C">
      <w:pPr>
        <w:pStyle w:val="a5"/>
      </w:pPr>
      <w:r>
        <w:tab/>
      </w:r>
      <w:r>
        <w:tab/>
        <w:t>ln_a+=2.0/i*Math.pow(x_a,i);</w:t>
      </w:r>
    </w:p>
    <w:p w:rsidR="00381C7C" w:rsidRDefault="00381C7C" w:rsidP="00381C7C">
      <w:pPr>
        <w:pStyle w:val="a5"/>
      </w:pPr>
      <w:r>
        <w:tab/>
      </w:r>
      <w:r>
        <w:tab/>
        <w:t>ln_b_pre=ln_b;</w:t>
      </w:r>
    </w:p>
    <w:p w:rsidR="00381C7C" w:rsidRDefault="00381C7C" w:rsidP="00381C7C">
      <w:pPr>
        <w:pStyle w:val="a5"/>
      </w:pPr>
      <w:r>
        <w:tab/>
      </w:r>
      <w:r>
        <w:tab/>
        <w:t>ln_b+=2.0/i*Math.pow(x_b,i);</w:t>
      </w:r>
    </w:p>
    <w:p w:rsidR="00381C7C" w:rsidRDefault="00381C7C" w:rsidP="00381C7C">
      <w:pPr>
        <w:pStyle w:val="a5"/>
      </w:pPr>
      <w:r>
        <w:tab/>
      </w:r>
      <w:r>
        <w:tab/>
        <w:t>i+=2;</w:t>
      </w:r>
    </w:p>
    <w:p w:rsidR="00381C7C" w:rsidRDefault="00381C7C" w:rsidP="00381C7C">
      <w:pPr>
        <w:pStyle w:val="a5"/>
      </w:pPr>
      <w:r>
        <w:tab/>
      </w:r>
      <w:r>
        <w:tab/>
        <w:t>if(Math.abs(ln_b/ln_a-ln_b_pre/ln_a_pre)&lt;1e-7)</w:t>
      </w:r>
    </w:p>
    <w:p w:rsidR="00381C7C" w:rsidRDefault="00381C7C" w:rsidP="00381C7C">
      <w:pPr>
        <w:pStyle w:val="a5"/>
      </w:pPr>
      <w:r>
        <w:tab/>
      </w:r>
      <w:r>
        <w:tab/>
      </w:r>
      <w:r>
        <w:tab/>
        <w:t>break;</w:t>
      </w:r>
    </w:p>
    <w:p w:rsidR="00381C7C" w:rsidRDefault="00381C7C" w:rsidP="00381C7C">
      <w:pPr>
        <w:pStyle w:val="a5"/>
      </w:pPr>
      <w:r>
        <w:tab/>
        <w:t>}</w:t>
      </w:r>
    </w:p>
    <w:p w:rsidR="00381C7C" w:rsidRDefault="00381C7C" w:rsidP="00381C7C">
      <w:pPr>
        <w:pStyle w:val="a5"/>
      </w:pPr>
      <w:r>
        <w:tab/>
        <w:t>return ln_b/ln_a;</w:t>
      </w:r>
    </w:p>
    <w:p w:rsidR="00381C7C" w:rsidRDefault="00381C7C" w:rsidP="00381C7C">
      <w:pPr>
        <w:pStyle w:val="a5"/>
        <w:ind w:firstLineChars="0" w:firstLine="200"/>
        <w:rPr>
          <w:rFonts w:hint="eastAsia"/>
        </w:rPr>
      </w:pPr>
      <w:r>
        <w:tab/>
        <w:t>}</w:t>
      </w:r>
    </w:p>
    <w:p w:rsidR="002A5D9C" w:rsidRDefault="00636420" w:rsidP="00381C7C">
      <w:pPr>
        <w:pStyle w:val="a5"/>
        <w:ind w:firstLineChars="0" w:firstLine="200"/>
        <w:rPr>
          <w:rFonts w:hint="eastAsia"/>
        </w:rPr>
      </w:pPr>
      <w:r>
        <w:rPr>
          <w:rFonts w:hint="eastAsia"/>
        </w:rPr>
        <w:tab/>
      </w:r>
    </w:p>
    <w:p w:rsidR="00381C7C" w:rsidRDefault="00BF0D11" w:rsidP="003252A3">
      <w:pPr>
        <w:pStyle w:val="a5"/>
        <w:numPr>
          <w:ilvl w:val="0"/>
          <w:numId w:val="12"/>
        </w:numPr>
        <w:ind w:firstLineChars="0"/>
        <w:rPr>
          <w:rFonts w:hint="eastAsia"/>
        </w:rPr>
      </w:pPr>
      <w:r>
        <w:rPr>
          <w:rFonts w:hint="eastAsia"/>
        </w:rPr>
        <w:t>利用数组记录</w:t>
      </w:r>
      <w:r>
        <w:rPr>
          <w:rFonts w:hint="eastAsia"/>
        </w:rPr>
        <w:t>0</w:t>
      </w:r>
      <w:r>
        <w:rPr>
          <w:rFonts w:hint="eastAsia"/>
        </w:rPr>
        <w:t>岁</w:t>
      </w:r>
      <w:r>
        <w:rPr>
          <w:rFonts w:hint="eastAsia"/>
        </w:rPr>
        <w:t>~9</w:t>
      </w:r>
      <w:r>
        <w:rPr>
          <w:rFonts w:hint="eastAsia"/>
        </w:rPr>
        <w:t>岁袋鼠个数，</w:t>
      </w:r>
      <w:r>
        <w:rPr>
          <w:rFonts w:hint="eastAsia"/>
        </w:rPr>
        <w:t>f</w:t>
      </w:r>
      <w:r>
        <w:rPr>
          <w:rFonts w:hint="eastAsia"/>
        </w:rPr>
        <w:t>更新一年后袋鼠个数，</w:t>
      </w:r>
      <w:r>
        <w:rPr>
          <w:rFonts w:hint="eastAsia"/>
        </w:rPr>
        <w:t>N</w:t>
      </w:r>
      <w:r>
        <w:rPr>
          <w:rFonts w:hint="eastAsia"/>
        </w:rPr>
        <w:t>年表示作用</w:t>
      </w:r>
      <w:r>
        <w:rPr>
          <w:rFonts w:hint="eastAsia"/>
        </w:rPr>
        <w:t>N</w:t>
      </w:r>
      <w:r>
        <w:rPr>
          <w:rFonts w:hint="eastAsia"/>
        </w:rPr>
        <w:t>次</w:t>
      </w:r>
      <w:r>
        <w:rPr>
          <w:rFonts w:hint="eastAsia"/>
        </w:rPr>
        <w:t>f</w:t>
      </w:r>
    </w:p>
    <w:p w:rsidR="00BF0D11" w:rsidRDefault="00BF0D11" w:rsidP="00BF0D11">
      <w:pPr>
        <w:pStyle w:val="a5"/>
        <w:ind w:left="420" w:firstLineChars="0" w:firstLine="0"/>
        <w:rPr>
          <w:rFonts w:hint="eastAsia"/>
        </w:rPr>
      </w:pPr>
      <w:r>
        <w:rPr>
          <w:rFonts w:hint="eastAsia"/>
        </w:rPr>
        <w:t>Java</w:t>
      </w:r>
      <w:r>
        <w:rPr>
          <w:rFonts w:hint="eastAsia"/>
        </w:rPr>
        <w:t>实现：</w:t>
      </w:r>
    </w:p>
    <w:p w:rsidR="00BF0D11" w:rsidRDefault="00BF0D11" w:rsidP="00BF0D11">
      <w:pPr>
        <w:pStyle w:val="a5"/>
        <w:ind w:left="420" w:firstLineChars="0" w:firstLine="0"/>
        <w:rPr>
          <w:rFonts w:hint="eastAsia"/>
        </w:rPr>
      </w:pPr>
      <w:r>
        <w:t>private static double[] f(double[] a)</w:t>
      </w:r>
    </w:p>
    <w:p w:rsidR="00BF0D11" w:rsidRDefault="00BF0D11" w:rsidP="00BF0D11">
      <w:pPr>
        <w:pStyle w:val="a5"/>
        <w:ind w:left="420" w:firstLineChars="0" w:firstLine="0"/>
        <w:rPr>
          <w:rFonts w:hint="eastAsia"/>
        </w:rPr>
      </w:pPr>
      <w:r>
        <w:t>{</w:t>
      </w:r>
    </w:p>
    <w:p w:rsidR="00BF0D11" w:rsidRDefault="00BF0D11" w:rsidP="00BF0D11">
      <w:pPr>
        <w:pStyle w:val="a5"/>
        <w:ind w:left="420" w:firstLineChars="0" w:firstLine="0"/>
      </w:pPr>
      <w:r>
        <w:rPr>
          <w:rFonts w:hint="eastAsia"/>
        </w:rPr>
        <w:tab/>
      </w:r>
      <w:r>
        <w:t>int newborn=0;</w:t>
      </w:r>
    </w:p>
    <w:p w:rsidR="00BF0D11" w:rsidRDefault="00BF0D11" w:rsidP="00BF0D11">
      <w:pPr>
        <w:pStyle w:val="a5"/>
        <w:ind w:left="420"/>
      </w:pPr>
      <w:r>
        <w:lastRenderedPageBreak/>
        <w:t>for(int i=4;i&lt;a.length-1;i++)</w:t>
      </w:r>
    </w:p>
    <w:p w:rsidR="00BF0D11" w:rsidRDefault="00BF0D11" w:rsidP="00BF0D11">
      <w:pPr>
        <w:pStyle w:val="a5"/>
        <w:ind w:left="420"/>
      </w:pPr>
      <w:r>
        <w:tab/>
        <w:t>newborn+=a[i];</w:t>
      </w:r>
    </w:p>
    <w:p w:rsidR="00BF0D11" w:rsidRDefault="00BF0D11" w:rsidP="00BF0D11">
      <w:pPr>
        <w:pStyle w:val="a5"/>
        <w:ind w:left="420"/>
      </w:pPr>
      <w:r>
        <w:t>for(int i=a.length-1;i&gt;0;i--)</w:t>
      </w:r>
    </w:p>
    <w:p w:rsidR="00BF0D11" w:rsidRDefault="00BF0D11" w:rsidP="00BF0D11">
      <w:pPr>
        <w:pStyle w:val="a5"/>
        <w:ind w:left="420"/>
      </w:pPr>
      <w:r>
        <w:tab/>
        <w:t>a[i]=a[i-1];</w:t>
      </w:r>
    </w:p>
    <w:p w:rsidR="00BF0D11" w:rsidRDefault="00BF0D11" w:rsidP="00BF0D11">
      <w:pPr>
        <w:pStyle w:val="a5"/>
        <w:ind w:left="420"/>
      </w:pPr>
      <w:r>
        <w:t>a[0]=newborn;</w:t>
      </w:r>
    </w:p>
    <w:p w:rsidR="00BF0D11" w:rsidRDefault="00BF0D11" w:rsidP="00BF0D11">
      <w:pPr>
        <w:pStyle w:val="a5"/>
        <w:ind w:left="420"/>
        <w:rPr>
          <w:rFonts w:hint="eastAsia"/>
        </w:rPr>
      </w:pPr>
      <w:r>
        <w:t>return a;</w:t>
      </w:r>
    </w:p>
    <w:p w:rsidR="00BF0D11" w:rsidRDefault="00BF0D11" w:rsidP="00BF0D11">
      <w:pPr>
        <w:pStyle w:val="a5"/>
        <w:ind w:left="420" w:firstLineChars="0" w:firstLine="0"/>
        <w:rPr>
          <w:rFonts w:hint="eastAsia"/>
        </w:rPr>
      </w:pPr>
      <w:r>
        <w:t>}</w:t>
      </w:r>
    </w:p>
    <w:p w:rsidR="00BF0D11" w:rsidRDefault="00BF0D11" w:rsidP="00BF0D11">
      <w:pPr>
        <w:pStyle w:val="a5"/>
        <w:ind w:left="420"/>
        <w:rPr>
          <w:rFonts w:hint="eastAsia"/>
        </w:rPr>
      </w:pPr>
    </w:p>
    <w:p w:rsidR="00BF0D11" w:rsidRDefault="00BF0D11" w:rsidP="00BF0D11">
      <w:pPr>
        <w:pStyle w:val="a5"/>
        <w:ind w:left="420" w:firstLineChars="0" w:firstLine="0"/>
      </w:pPr>
      <w:r>
        <w:t>public static double total(double[] start,int N)</w:t>
      </w:r>
    </w:p>
    <w:p w:rsidR="00BF0D11" w:rsidRDefault="00BF0D11" w:rsidP="00BF0D11">
      <w:pPr>
        <w:pStyle w:val="a5"/>
        <w:ind w:left="420" w:firstLineChars="0" w:firstLine="0"/>
        <w:rPr>
          <w:rFonts w:hint="eastAsia"/>
        </w:rPr>
      </w:pPr>
      <w:r>
        <w:t>{</w:t>
      </w:r>
    </w:p>
    <w:p w:rsidR="00BF0D11" w:rsidRDefault="00BF0D11" w:rsidP="00BF0D11">
      <w:pPr>
        <w:pStyle w:val="a5"/>
        <w:ind w:left="420" w:firstLineChars="0" w:firstLine="0"/>
        <w:rPr>
          <w:rFonts w:hint="eastAsia"/>
        </w:rPr>
      </w:pPr>
      <w:r>
        <w:rPr>
          <w:rFonts w:hint="eastAsia"/>
        </w:rPr>
        <w:tab/>
      </w:r>
      <w:r>
        <w:t>if(start.length!=10)</w:t>
      </w:r>
    </w:p>
    <w:p w:rsidR="00BF0D11" w:rsidRDefault="00BF0D11" w:rsidP="00BF0D11">
      <w:pPr>
        <w:pStyle w:val="a5"/>
        <w:ind w:left="420" w:firstLineChars="0" w:firstLine="0"/>
      </w:pPr>
      <w:r>
        <w:rPr>
          <w:rFonts w:hint="eastAsia"/>
        </w:rPr>
        <w:tab/>
      </w:r>
      <w:r>
        <w:rPr>
          <w:rFonts w:hint="eastAsia"/>
        </w:rPr>
        <w:tab/>
      </w:r>
      <w:r>
        <w:t>throw new RuntimeException("Invalid input");</w:t>
      </w:r>
    </w:p>
    <w:p w:rsidR="00BF0D11" w:rsidRDefault="00BF0D11" w:rsidP="00BF0D11">
      <w:pPr>
        <w:pStyle w:val="a5"/>
        <w:ind w:left="420"/>
      </w:pPr>
      <w:r>
        <w:t>for(int i=0;i&lt;N;i++)</w:t>
      </w:r>
    </w:p>
    <w:p w:rsidR="00BF0D11" w:rsidRDefault="00BF0D11" w:rsidP="00BF0D11">
      <w:pPr>
        <w:pStyle w:val="a5"/>
        <w:ind w:left="420"/>
      </w:pPr>
      <w:r>
        <w:tab/>
        <w:t>start=f(start);</w:t>
      </w:r>
    </w:p>
    <w:p w:rsidR="00BF0D11" w:rsidRDefault="00BF0D11" w:rsidP="00BF0D11">
      <w:pPr>
        <w:pStyle w:val="a5"/>
        <w:ind w:left="420"/>
      </w:pPr>
      <w:r>
        <w:t>int ans=0;</w:t>
      </w:r>
    </w:p>
    <w:p w:rsidR="00BF0D11" w:rsidRDefault="00BF0D11" w:rsidP="00BF0D11">
      <w:pPr>
        <w:pStyle w:val="a5"/>
        <w:ind w:left="420"/>
      </w:pPr>
      <w:r>
        <w:t>for(int i=0;i&lt;start.length;i++)</w:t>
      </w:r>
    </w:p>
    <w:p w:rsidR="00BF0D11" w:rsidRDefault="00BF0D11" w:rsidP="00BF0D11">
      <w:pPr>
        <w:pStyle w:val="a5"/>
        <w:ind w:left="420"/>
      </w:pPr>
      <w:r>
        <w:tab/>
        <w:t>ans+=start[i];</w:t>
      </w:r>
    </w:p>
    <w:p w:rsidR="00BF0D11" w:rsidRDefault="00BF0D11" w:rsidP="00BF0D11">
      <w:pPr>
        <w:pStyle w:val="a5"/>
        <w:ind w:left="420"/>
        <w:rPr>
          <w:rFonts w:hint="eastAsia"/>
        </w:rPr>
      </w:pPr>
      <w:r>
        <w:t>return ans;</w:t>
      </w:r>
    </w:p>
    <w:p w:rsidR="00BF0D11" w:rsidRDefault="00BF0D11" w:rsidP="00BF0D11">
      <w:pPr>
        <w:pStyle w:val="a5"/>
        <w:ind w:left="420" w:firstLineChars="0" w:firstLine="0"/>
      </w:pPr>
      <w:r>
        <w:t>}</w:t>
      </w:r>
    </w:p>
    <w:p w:rsidR="00BF0D11" w:rsidRDefault="00BF0D11" w:rsidP="00BF0D11">
      <w:pPr>
        <w:pStyle w:val="a5"/>
        <w:ind w:left="420"/>
        <w:rPr>
          <w:rFonts w:hint="eastAsia"/>
        </w:rPr>
      </w:pPr>
      <w:r>
        <w:tab/>
      </w:r>
    </w:p>
    <w:p w:rsidR="00BF0D11" w:rsidRDefault="00BF0D11" w:rsidP="00BF0D11">
      <w:pPr>
        <w:pStyle w:val="a5"/>
        <w:ind w:left="420" w:firstLineChars="0" w:firstLine="0"/>
      </w:pPr>
      <w:r>
        <w:t>public static void main(String[] args)</w:t>
      </w:r>
    </w:p>
    <w:p w:rsidR="00BF0D11" w:rsidRDefault="00BF0D11" w:rsidP="00BF0D11">
      <w:pPr>
        <w:pStyle w:val="a5"/>
        <w:ind w:left="420" w:firstLineChars="0" w:firstLine="0"/>
      </w:pPr>
      <w:r>
        <w:t>{</w:t>
      </w:r>
    </w:p>
    <w:p w:rsidR="00BF0D11" w:rsidRDefault="00BF0D11" w:rsidP="00BF0D11">
      <w:pPr>
        <w:pStyle w:val="a5"/>
        <w:ind w:left="420"/>
      </w:pPr>
      <w:r>
        <w:t>System.out.println(total(new double[]{0,0,0,0,0,1,0,0,0,0},2000));</w:t>
      </w:r>
    </w:p>
    <w:p w:rsidR="00BF0D11" w:rsidRDefault="00BF0D11" w:rsidP="00BF0D11">
      <w:pPr>
        <w:pStyle w:val="a5"/>
        <w:ind w:left="420" w:firstLineChars="0" w:firstLine="0"/>
        <w:rPr>
          <w:rFonts w:hint="eastAsia"/>
        </w:rPr>
      </w:pPr>
      <w:r>
        <w:t>}</w:t>
      </w:r>
    </w:p>
    <w:p w:rsidR="00BF0D11" w:rsidRDefault="00BF0D11" w:rsidP="00BF0D11">
      <w:pPr>
        <w:pStyle w:val="a5"/>
        <w:ind w:left="420" w:firstLineChars="0" w:firstLine="0"/>
        <w:rPr>
          <w:rFonts w:hint="eastAsia"/>
        </w:rPr>
      </w:pPr>
      <w:r>
        <w:rPr>
          <w:rFonts w:hint="eastAsia"/>
        </w:rPr>
        <w:t>输出结果：</w:t>
      </w:r>
      <w:r>
        <w:rPr>
          <w:rFonts w:ascii="MS Shell Dlg 2" w:hAnsi="MS Shell Dlg 2" w:cs="MS Shell Dlg 2"/>
          <w:color w:val="000000"/>
          <w:kern w:val="0"/>
          <w:sz w:val="17"/>
          <w:szCs w:val="17"/>
          <w:lang w:val="zh-CN"/>
        </w:rPr>
        <w:t>2.147483647E9</w:t>
      </w:r>
    </w:p>
    <w:p w:rsidR="00BF0D11" w:rsidRDefault="00BF0D11" w:rsidP="00BF0D11">
      <w:pPr>
        <w:pStyle w:val="a5"/>
        <w:ind w:left="420" w:firstLineChars="0" w:firstLine="0"/>
        <w:rPr>
          <w:rFonts w:hint="eastAsia"/>
        </w:rPr>
      </w:pPr>
    </w:p>
    <w:p w:rsidR="00BF0D11" w:rsidRDefault="00275E29" w:rsidP="003252A3">
      <w:pPr>
        <w:pStyle w:val="a5"/>
        <w:numPr>
          <w:ilvl w:val="0"/>
          <w:numId w:val="12"/>
        </w:numPr>
        <w:ind w:firstLineChars="0"/>
        <w:rPr>
          <w:rFonts w:hint="eastAsia"/>
        </w:rPr>
      </w:pPr>
      <w:r>
        <w:t>手游玩龄百分比加和超出</w:t>
      </w:r>
      <w:r>
        <w:rPr>
          <w:rFonts w:hint="eastAsia"/>
        </w:rPr>
        <w:t>100%</w:t>
      </w:r>
      <w:r>
        <w:rPr>
          <w:rFonts w:hint="eastAsia"/>
        </w:rPr>
        <w:t>应为数据有误，故不设图显示</w:t>
      </w:r>
    </w:p>
    <w:p w:rsidR="00275E29" w:rsidRDefault="00275E29" w:rsidP="00275E29">
      <w:pPr>
        <w:pStyle w:val="a5"/>
        <w:ind w:left="420" w:firstLineChars="0" w:firstLine="0"/>
        <w:rPr>
          <w:rFonts w:hint="eastAsia"/>
        </w:rPr>
      </w:pPr>
      <w:r>
        <w:rPr>
          <w:rFonts w:hint="eastAsia"/>
        </w:rPr>
        <w:t>收入、职业加和不足</w:t>
      </w:r>
      <w:r>
        <w:rPr>
          <w:rFonts w:hint="eastAsia"/>
        </w:rPr>
        <w:t>100%</w:t>
      </w:r>
      <w:r>
        <w:rPr>
          <w:rFonts w:hint="eastAsia"/>
        </w:rPr>
        <w:t>，故再各分别加一档“</w:t>
      </w:r>
      <w:r>
        <w:t>&gt;4999</w:t>
      </w:r>
      <w:r>
        <w:rPr>
          <w:rFonts w:hint="eastAsia"/>
        </w:rPr>
        <w:t>”和“其他”</w:t>
      </w:r>
    </w:p>
    <w:p w:rsidR="00275E29" w:rsidRDefault="00275E29" w:rsidP="00275E29">
      <w:pPr>
        <w:pStyle w:val="a5"/>
        <w:ind w:left="420" w:firstLineChars="0" w:firstLine="0"/>
        <w:rPr>
          <w:rFonts w:hint="eastAsia"/>
        </w:rPr>
      </w:pPr>
      <w:r w:rsidRPr="00275E29">
        <w:drawing>
          <wp:inline distT="0" distB="0" distL="0" distR="0">
            <wp:extent cx="3238500" cy="2743200"/>
            <wp:effectExtent l="19050" t="0" r="19050" b="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5E29" w:rsidRDefault="00275E29" w:rsidP="00275E29">
      <w:pPr>
        <w:pStyle w:val="a5"/>
        <w:ind w:left="420" w:firstLineChars="0" w:firstLine="0"/>
        <w:rPr>
          <w:rFonts w:hint="eastAsia"/>
        </w:rPr>
      </w:pPr>
      <w:r w:rsidRPr="00275E29">
        <w:lastRenderedPageBreak/>
        <w:drawing>
          <wp:inline distT="0" distB="0" distL="0" distR="0">
            <wp:extent cx="3228973" cy="2724151"/>
            <wp:effectExtent l="19050" t="0" r="9527"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5E29" w:rsidRDefault="00275E29" w:rsidP="00275E29">
      <w:pPr>
        <w:pStyle w:val="a5"/>
        <w:ind w:left="420" w:firstLineChars="0" w:firstLine="0"/>
        <w:rPr>
          <w:rFonts w:hint="eastAsia"/>
        </w:rPr>
      </w:pPr>
      <w:r w:rsidRPr="00275E29">
        <w:drawing>
          <wp:inline distT="0" distB="0" distL="0" distR="0">
            <wp:extent cx="3228975" cy="2600325"/>
            <wp:effectExtent l="19050" t="0" r="9525" b="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5E29" w:rsidRDefault="00275E29" w:rsidP="00275E29">
      <w:pPr>
        <w:pStyle w:val="a5"/>
        <w:ind w:left="420" w:firstLineChars="0" w:firstLine="0"/>
        <w:rPr>
          <w:rFonts w:hint="eastAsia"/>
        </w:rPr>
      </w:pPr>
      <w:r w:rsidRPr="00275E29">
        <w:drawing>
          <wp:inline distT="0" distB="0" distL="0" distR="0">
            <wp:extent cx="3228975" cy="2724150"/>
            <wp:effectExtent l="19050" t="0" r="9525"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75E29" w:rsidRDefault="00275E29" w:rsidP="00275E29">
      <w:pPr>
        <w:pStyle w:val="a5"/>
        <w:ind w:left="420" w:firstLineChars="0" w:firstLine="0"/>
        <w:rPr>
          <w:rFonts w:hint="eastAsia"/>
        </w:rPr>
      </w:pPr>
      <w:r w:rsidRPr="00275E29">
        <w:lastRenderedPageBreak/>
        <w:drawing>
          <wp:inline distT="0" distB="0" distL="0" distR="0">
            <wp:extent cx="3228975" cy="2609850"/>
            <wp:effectExtent l="19050" t="0" r="9525"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75E29" w:rsidRDefault="00275E29" w:rsidP="00275E29">
      <w:pPr>
        <w:pStyle w:val="a5"/>
        <w:ind w:left="420" w:firstLineChars="0" w:firstLine="0"/>
        <w:rPr>
          <w:rFonts w:hint="eastAsia"/>
        </w:rPr>
      </w:pPr>
    </w:p>
    <w:p w:rsidR="00275E29" w:rsidRDefault="00E64CE5" w:rsidP="003252A3">
      <w:pPr>
        <w:pStyle w:val="a5"/>
        <w:numPr>
          <w:ilvl w:val="0"/>
          <w:numId w:val="12"/>
        </w:numPr>
        <w:ind w:firstLineChars="0"/>
        <w:rPr>
          <w:rFonts w:hint="eastAsia"/>
        </w:rPr>
      </w:pPr>
      <w:r>
        <w:t>首先计算单位广告成本获得的收益</w:t>
      </w:r>
      <w:r>
        <w:rPr>
          <w:rFonts w:hint="eastAsia"/>
        </w:rPr>
        <w:t>：</w:t>
      </w:r>
    </w:p>
    <w:tbl>
      <w:tblPr>
        <w:tblStyle w:val="a8"/>
        <w:tblW w:w="0" w:type="auto"/>
        <w:tblInd w:w="420" w:type="dxa"/>
        <w:tblLook w:val="04A0"/>
      </w:tblPr>
      <w:tblGrid>
        <w:gridCol w:w="2098"/>
        <w:gridCol w:w="1918"/>
        <w:gridCol w:w="2033"/>
        <w:gridCol w:w="2053"/>
      </w:tblGrid>
      <w:tr w:rsidR="00E64CE5" w:rsidTr="00E64CE5">
        <w:tc>
          <w:tcPr>
            <w:tcW w:w="2098" w:type="dxa"/>
          </w:tcPr>
          <w:p w:rsidR="00E64CE5" w:rsidRDefault="00E64CE5" w:rsidP="00E64CE5">
            <w:pPr>
              <w:pStyle w:val="a5"/>
              <w:ind w:firstLineChars="0" w:firstLine="0"/>
            </w:pPr>
          </w:p>
        </w:tc>
        <w:tc>
          <w:tcPr>
            <w:tcW w:w="1918" w:type="dxa"/>
          </w:tcPr>
          <w:p w:rsidR="00E64CE5" w:rsidRDefault="00E64CE5" w:rsidP="00E64CE5">
            <w:pPr>
              <w:pStyle w:val="a5"/>
              <w:ind w:firstLineChars="0" w:firstLine="0"/>
            </w:pPr>
            <w:r>
              <w:t>a</w:t>
            </w:r>
            <w:r>
              <w:t>渠道</w:t>
            </w:r>
          </w:p>
        </w:tc>
        <w:tc>
          <w:tcPr>
            <w:tcW w:w="2033" w:type="dxa"/>
          </w:tcPr>
          <w:p w:rsidR="00E64CE5" w:rsidRDefault="00E64CE5" w:rsidP="00E64CE5">
            <w:pPr>
              <w:pStyle w:val="a5"/>
              <w:ind w:firstLineChars="0" w:firstLine="0"/>
            </w:pPr>
            <w:r>
              <w:t>b</w:t>
            </w:r>
            <w:r>
              <w:t>渠道</w:t>
            </w:r>
          </w:p>
        </w:tc>
        <w:tc>
          <w:tcPr>
            <w:tcW w:w="2053" w:type="dxa"/>
          </w:tcPr>
          <w:p w:rsidR="00E64CE5" w:rsidRDefault="00E64CE5" w:rsidP="00E64CE5">
            <w:pPr>
              <w:pStyle w:val="a5"/>
              <w:ind w:firstLineChars="0" w:firstLine="0"/>
            </w:pPr>
            <w:r>
              <w:t>c</w:t>
            </w:r>
            <w:r>
              <w:t>渠道</w:t>
            </w:r>
          </w:p>
        </w:tc>
      </w:tr>
      <w:tr w:rsidR="00E64CE5" w:rsidTr="00E64CE5">
        <w:tc>
          <w:tcPr>
            <w:tcW w:w="2098" w:type="dxa"/>
          </w:tcPr>
          <w:p w:rsidR="00E64CE5" w:rsidRDefault="00E64CE5" w:rsidP="00E64CE5">
            <w:pPr>
              <w:pStyle w:val="a5"/>
              <w:ind w:firstLineChars="0" w:firstLine="0"/>
            </w:pPr>
            <w:r>
              <w:t>新增量</w:t>
            </w:r>
            <w:r>
              <w:rPr>
                <w:rFonts w:hint="eastAsia"/>
              </w:rPr>
              <w:t>/</w:t>
            </w:r>
            <w:r>
              <w:rPr>
                <w:rFonts w:hint="eastAsia"/>
              </w:rPr>
              <w:t>万元广告</w:t>
            </w:r>
          </w:p>
        </w:tc>
        <w:tc>
          <w:tcPr>
            <w:tcW w:w="1918" w:type="dxa"/>
          </w:tcPr>
          <w:p w:rsidR="00E64CE5" w:rsidRDefault="00E64CE5" w:rsidP="00E64CE5">
            <w:pPr>
              <w:pStyle w:val="a5"/>
              <w:ind w:firstLineChars="0" w:firstLine="0"/>
            </w:pPr>
            <w:r w:rsidRPr="00E64CE5">
              <w:t>1,471.77</w:t>
            </w:r>
          </w:p>
        </w:tc>
        <w:tc>
          <w:tcPr>
            <w:tcW w:w="2033" w:type="dxa"/>
          </w:tcPr>
          <w:p w:rsidR="00E64CE5" w:rsidRDefault="00E64CE5" w:rsidP="00E64CE5">
            <w:pPr>
              <w:pStyle w:val="a5"/>
              <w:ind w:firstLineChars="0" w:firstLine="0"/>
            </w:pPr>
            <w:r w:rsidRPr="00E64CE5">
              <w:t>2,578.20</w:t>
            </w:r>
          </w:p>
        </w:tc>
        <w:tc>
          <w:tcPr>
            <w:tcW w:w="2053" w:type="dxa"/>
          </w:tcPr>
          <w:p w:rsidR="00E64CE5" w:rsidRDefault="00E64CE5" w:rsidP="00E64CE5">
            <w:pPr>
              <w:pStyle w:val="a5"/>
              <w:ind w:firstLineChars="0" w:firstLine="0"/>
            </w:pPr>
            <w:r w:rsidRPr="00E64CE5">
              <w:t>972.00</w:t>
            </w:r>
          </w:p>
        </w:tc>
      </w:tr>
      <w:tr w:rsidR="00E64CE5" w:rsidTr="00E64CE5">
        <w:tc>
          <w:tcPr>
            <w:tcW w:w="2098" w:type="dxa"/>
          </w:tcPr>
          <w:p w:rsidR="00E64CE5" w:rsidRDefault="00E64CE5" w:rsidP="00E64CE5">
            <w:pPr>
              <w:pStyle w:val="a5"/>
              <w:ind w:firstLineChars="0" w:firstLine="0"/>
            </w:pPr>
            <w:r>
              <w:t>累计消费</w:t>
            </w:r>
            <w:r>
              <w:rPr>
                <w:rFonts w:hint="eastAsia"/>
              </w:rPr>
              <w:t>/</w:t>
            </w:r>
            <w:r>
              <w:rPr>
                <w:rFonts w:hint="eastAsia"/>
              </w:rPr>
              <w:t>万元广告</w:t>
            </w:r>
          </w:p>
        </w:tc>
        <w:tc>
          <w:tcPr>
            <w:tcW w:w="1918" w:type="dxa"/>
          </w:tcPr>
          <w:p w:rsidR="00E64CE5" w:rsidRDefault="00E64CE5" w:rsidP="00E64CE5">
            <w:pPr>
              <w:pStyle w:val="a5"/>
              <w:ind w:firstLineChars="0" w:firstLine="0"/>
            </w:pPr>
            <w:r w:rsidRPr="00E64CE5">
              <w:t>20407.58565</w:t>
            </w:r>
          </w:p>
        </w:tc>
        <w:tc>
          <w:tcPr>
            <w:tcW w:w="2033" w:type="dxa"/>
          </w:tcPr>
          <w:p w:rsidR="00E64CE5" w:rsidRDefault="00E64CE5" w:rsidP="00E64CE5">
            <w:pPr>
              <w:pStyle w:val="a5"/>
              <w:ind w:firstLineChars="0" w:firstLine="0"/>
            </w:pPr>
            <w:r w:rsidRPr="00E64CE5">
              <w:t>23429.545</w:t>
            </w:r>
          </w:p>
        </w:tc>
        <w:tc>
          <w:tcPr>
            <w:tcW w:w="2053" w:type="dxa"/>
          </w:tcPr>
          <w:p w:rsidR="00E64CE5" w:rsidRDefault="00E64CE5" w:rsidP="00E64CE5">
            <w:pPr>
              <w:pStyle w:val="a5"/>
              <w:ind w:firstLineChars="0" w:firstLine="0"/>
            </w:pPr>
            <w:r w:rsidRPr="00E64CE5">
              <w:t>36661.13333</w:t>
            </w:r>
          </w:p>
        </w:tc>
      </w:tr>
    </w:tbl>
    <w:p w:rsidR="00E64CE5" w:rsidRDefault="00E64CE5" w:rsidP="00E64CE5">
      <w:pPr>
        <w:pStyle w:val="a5"/>
        <w:ind w:left="420" w:firstLineChars="0" w:firstLine="0"/>
        <w:rPr>
          <w:rFonts w:hint="eastAsia"/>
        </w:rPr>
      </w:pPr>
      <w:r>
        <w:rPr>
          <w:rFonts w:hint="eastAsia"/>
        </w:rPr>
        <w:t>我们看到</w:t>
      </w:r>
      <w:r>
        <w:rPr>
          <w:rFonts w:hint="eastAsia"/>
        </w:rPr>
        <w:t>c</w:t>
      </w:r>
      <w:r w:rsidR="00050F64">
        <w:rPr>
          <w:rFonts w:hint="eastAsia"/>
        </w:rPr>
        <w:t>渠道能获得的收益率最高，事实上观察</w:t>
      </w:r>
      <w:r w:rsidR="00050F64">
        <w:rPr>
          <w:rFonts w:hint="eastAsia"/>
        </w:rPr>
        <w:t>30</w:t>
      </w:r>
      <w:r w:rsidR="00050F64">
        <w:rPr>
          <w:rFonts w:hint="eastAsia"/>
        </w:rPr>
        <w:t>日</w:t>
      </w:r>
      <w:r w:rsidR="00050F64">
        <w:rPr>
          <w:rFonts w:hint="eastAsia"/>
        </w:rPr>
        <w:t>ARPU</w:t>
      </w:r>
      <w:r w:rsidR="00050F64">
        <w:rPr>
          <w:rFonts w:hint="eastAsia"/>
        </w:rPr>
        <w:t>值，我们可以发现这可能是因为</w:t>
      </w:r>
      <w:r w:rsidR="00050F64">
        <w:rPr>
          <w:rFonts w:hint="eastAsia"/>
        </w:rPr>
        <w:t>c</w:t>
      </w:r>
      <w:r w:rsidR="00050F64">
        <w:rPr>
          <w:rFonts w:hint="eastAsia"/>
        </w:rPr>
        <w:t>渠道获得的用户质量比较高，更愿意消费</w:t>
      </w:r>
    </w:p>
    <w:p w:rsidR="00050F64" w:rsidRDefault="00050F64" w:rsidP="00E64CE5">
      <w:pPr>
        <w:pStyle w:val="a5"/>
        <w:ind w:left="420" w:firstLineChars="0" w:firstLine="0"/>
        <w:rPr>
          <w:rFonts w:hint="eastAsia"/>
        </w:rPr>
      </w:pPr>
    </w:p>
    <w:p w:rsidR="00050F64" w:rsidRDefault="00050F64" w:rsidP="00E64CE5">
      <w:pPr>
        <w:pStyle w:val="a5"/>
        <w:ind w:left="420" w:firstLineChars="0" w:firstLine="0"/>
        <w:rPr>
          <w:rFonts w:hint="eastAsia"/>
        </w:rPr>
      </w:pPr>
      <w:r>
        <w:rPr>
          <w:rFonts w:hint="eastAsia"/>
        </w:rPr>
        <w:t>其次比较各渠道次日留存率：</w:t>
      </w:r>
    </w:p>
    <w:p w:rsidR="00E64CE5" w:rsidRDefault="00E64CE5" w:rsidP="00E64CE5">
      <w:pPr>
        <w:pStyle w:val="a5"/>
        <w:ind w:left="420" w:firstLineChars="0" w:firstLine="0"/>
        <w:rPr>
          <w:rFonts w:hint="eastAsia"/>
        </w:rPr>
      </w:pPr>
      <w:r w:rsidRPr="00E64CE5">
        <w:drawing>
          <wp:inline distT="0" distB="0" distL="0" distR="0">
            <wp:extent cx="2286000" cy="2724150"/>
            <wp:effectExtent l="19050" t="0" r="1905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64CE5" w:rsidRDefault="00E64CE5" w:rsidP="00E64CE5">
      <w:pPr>
        <w:pStyle w:val="a5"/>
        <w:ind w:left="420" w:firstLineChars="0" w:firstLine="0"/>
        <w:rPr>
          <w:rFonts w:hint="eastAsia"/>
        </w:rPr>
      </w:pPr>
      <w:r w:rsidRPr="00E64CE5">
        <w:lastRenderedPageBreak/>
        <w:drawing>
          <wp:inline distT="0" distB="0" distL="0" distR="0">
            <wp:extent cx="2266951" cy="2724150"/>
            <wp:effectExtent l="19050" t="0" r="19049"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64CE5" w:rsidRDefault="00E64CE5" w:rsidP="00E64CE5">
      <w:pPr>
        <w:pStyle w:val="a5"/>
        <w:ind w:left="420" w:firstLineChars="0" w:firstLine="0"/>
        <w:rPr>
          <w:rFonts w:hint="eastAsia"/>
        </w:rPr>
      </w:pPr>
      <w:r w:rsidRPr="00E64CE5">
        <w:drawing>
          <wp:inline distT="0" distB="0" distL="0" distR="0">
            <wp:extent cx="2247901" cy="2743200"/>
            <wp:effectExtent l="19050" t="0" r="19049"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64CE5" w:rsidRDefault="00050F64" w:rsidP="00E64CE5">
      <w:pPr>
        <w:pStyle w:val="a5"/>
        <w:ind w:left="420" w:firstLineChars="0" w:firstLine="0"/>
        <w:rPr>
          <w:rFonts w:hint="eastAsia"/>
        </w:rPr>
      </w:pPr>
      <w:r>
        <w:t>我们看到</w:t>
      </w:r>
      <w:r>
        <w:t>a</w:t>
      </w:r>
      <w:r>
        <w:t>渠道次日留存率很不稳定</w:t>
      </w:r>
      <w:r>
        <w:rPr>
          <w:rFonts w:hint="eastAsia"/>
        </w:rPr>
        <w:t>，</w:t>
      </w:r>
      <w:r>
        <w:t>b</w:t>
      </w:r>
      <w:r>
        <w:t>渠道次日留存率比较稳定而且平均水平高于</w:t>
      </w:r>
      <w:r>
        <w:t>a</w:t>
      </w:r>
      <w:r>
        <w:t>渠道</w:t>
      </w:r>
      <w:r>
        <w:rPr>
          <w:rFonts w:hint="eastAsia"/>
        </w:rPr>
        <w:t>，</w:t>
      </w:r>
      <w:r>
        <w:t>c</w:t>
      </w:r>
      <w:r>
        <w:t>渠道次日留存率稳定度一般但平均水平最高</w:t>
      </w:r>
      <w:r>
        <w:rPr>
          <w:rFonts w:hint="eastAsia"/>
        </w:rPr>
        <w:t>。</w:t>
      </w:r>
      <w:r>
        <w:t>这可能是因为</w:t>
      </w:r>
      <w:r>
        <w:t>a</w:t>
      </w:r>
      <w:r>
        <w:t>渠道推广方式只追求推广数量不追求推广质量</w:t>
      </w:r>
      <w:r w:rsidR="008F7562">
        <w:t>故次日留存率低且不稳定</w:t>
      </w:r>
      <w:r>
        <w:rPr>
          <w:rFonts w:hint="eastAsia"/>
        </w:rPr>
        <w:t>，</w:t>
      </w:r>
      <w:r>
        <w:t>b</w:t>
      </w:r>
      <w:r>
        <w:t>渠道有针对性的推广那些倾向于玩</w:t>
      </w:r>
      <w:r w:rsidR="008F7562">
        <w:t>类似类型</w:t>
      </w:r>
      <w:r>
        <w:t>游戏的人群故留存率</w:t>
      </w:r>
      <w:r w:rsidR="008F7562">
        <w:t>相当</w:t>
      </w:r>
      <w:r>
        <w:t>稳定</w:t>
      </w:r>
      <w:r w:rsidR="008F7562">
        <w:rPr>
          <w:rFonts w:hint="eastAsia"/>
        </w:rPr>
        <w:t>，</w:t>
      </w:r>
      <w:r w:rsidR="008F7562">
        <w:t>c</w:t>
      </w:r>
      <w:r w:rsidR="008F7562">
        <w:t>渠道舍弃一些针对性但又扩大推广人群为所有玩游戏的人群故稳定性稍差一些</w:t>
      </w:r>
    </w:p>
    <w:p w:rsidR="008F7562" w:rsidRDefault="008F7562" w:rsidP="00E64CE5">
      <w:pPr>
        <w:pStyle w:val="a5"/>
        <w:ind w:left="420" w:firstLineChars="0" w:firstLine="0"/>
        <w:rPr>
          <w:rFonts w:hint="eastAsia"/>
        </w:rPr>
      </w:pPr>
    </w:p>
    <w:p w:rsidR="00A10855" w:rsidRDefault="008F7562" w:rsidP="00E64CE5">
      <w:pPr>
        <w:pStyle w:val="a5"/>
        <w:ind w:left="420" w:firstLineChars="0" w:firstLine="0"/>
        <w:rPr>
          <w:rFonts w:hint="eastAsia"/>
        </w:rPr>
      </w:pPr>
      <w:r>
        <w:rPr>
          <w:rFonts w:hint="eastAsia"/>
        </w:rPr>
        <w:t>最后观察</w:t>
      </w:r>
      <w:r>
        <w:rPr>
          <w:rFonts w:hint="eastAsia"/>
        </w:rPr>
        <w:t>3</w:t>
      </w:r>
      <w:r>
        <w:rPr>
          <w:rFonts w:hint="eastAsia"/>
        </w:rPr>
        <w:t>种类型推广渠道市场状况</w:t>
      </w:r>
      <w:r w:rsidR="00A10855">
        <w:rPr>
          <w:rFonts w:hint="eastAsia"/>
        </w:rPr>
        <w:t>：</w:t>
      </w:r>
    </w:p>
    <w:tbl>
      <w:tblPr>
        <w:tblStyle w:val="a8"/>
        <w:tblW w:w="0" w:type="auto"/>
        <w:tblInd w:w="420" w:type="dxa"/>
        <w:tblLook w:val="04A0"/>
      </w:tblPr>
      <w:tblGrid>
        <w:gridCol w:w="2689"/>
        <w:gridCol w:w="2710"/>
        <w:gridCol w:w="2703"/>
      </w:tblGrid>
      <w:tr w:rsidR="00A10855" w:rsidTr="00A10855">
        <w:tc>
          <w:tcPr>
            <w:tcW w:w="2840" w:type="dxa"/>
          </w:tcPr>
          <w:p w:rsidR="00A10855" w:rsidRDefault="00A10855" w:rsidP="00E64CE5">
            <w:pPr>
              <w:pStyle w:val="a5"/>
              <w:ind w:firstLineChars="0" w:firstLine="0"/>
              <w:rPr>
                <w:rFonts w:hint="eastAsia"/>
              </w:rPr>
            </w:pPr>
            <w:r>
              <w:rPr>
                <w:rFonts w:hint="eastAsia"/>
              </w:rPr>
              <w:t>渠道类型</w:t>
            </w:r>
          </w:p>
        </w:tc>
        <w:tc>
          <w:tcPr>
            <w:tcW w:w="2841" w:type="dxa"/>
          </w:tcPr>
          <w:p w:rsidR="00A10855" w:rsidRDefault="00A10855" w:rsidP="00E64CE5">
            <w:pPr>
              <w:pStyle w:val="a5"/>
              <w:ind w:firstLineChars="0" w:firstLine="0"/>
              <w:rPr>
                <w:rFonts w:hint="eastAsia"/>
              </w:rPr>
            </w:pPr>
            <w:r>
              <w:rPr>
                <w:rFonts w:hint="eastAsia"/>
              </w:rPr>
              <w:t>现有渠道数量</w:t>
            </w:r>
          </w:p>
        </w:tc>
        <w:tc>
          <w:tcPr>
            <w:tcW w:w="2841" w:type="dxa"/>
          </w:tcPr>
          <w:p w:rsidR="00A10855" w:rsidRDefault="00A10855" w:rsidP="00E64CE5">
            <w:pPr>
              <w:pStyle w:val="a5"/>
              <w:ind w:firstLineChars="0" w:firstLine="0"/>
            </w:pPr>
            <w:r>
              <w:rPr>
                <w:rFonts w:hint="eastAsia"/>
              </w:rPr>
              <w:t>Top5</w:t>
            </w:r>
            <w:r>
              <w:rPr>
                <w:rFonts w:hint="eastAsia"/>
              </w:rPr>
              <w:t>市场份额总和</w:t>
            </w:r>
            <w:r>
              <w:t>(%)</w:t>
            </w:r>
          </w:p>
        </w:tc>
      </w:tr>
      <w:tr w:rsidR="00A10855" w:rsidTr="00A10855">
        <w:tc>
          <w:tcPr>
            <w:tcW w:w="2840" w:type="dxa"/>
          </w:tcPr>
          <w:p w:rsidR="00A10855" w:rsidRDefault="00A10855" w:rsidP="00E64CE5">
            <w:pPr>
              <w:pStyle w:val="a5"/>
              <w:ind w:firstLineChars="0" w:firstLine="0"/>
              <w:rPr>
                <w:rFonts w:hint="eastAsia"/>
              </w:rPr>
            </w:pPr>
            <w:r>
              <w:rPr>
                <w:rFonts w:hint="eastAsia"/>
              </w:rPr>
              <w:t>A</w:t>
            </w:r>
            <w:r>
              <w:rPr>
                <w:rFonts w:hint="eastAsia"/>
              </w:rPr>
              <w:t>类渠道</w:t>
            </w:r>
          </w:p>
        </w:tc>
        <w:tc>
          <w:tcPr>
            <w:tcW w:w="2841" w:type="dxa"/>
          </w:tcPr>
          <w:p w:rsidR="00A10855" w:rsidRDefault="00A10855" w:rsidP="00E64CE5">
            <w:pPr>
              <w:pStyle w:val="a5"/>
              <w:ind w:firstLineChars="0" w:firstLine="0"/>
              <w:rPr>
                <w:rFonts w:hint="eastAsia"/>
              </w:rPr>
            </w:pPr>
            <w:r>
              <w:rPr>
                <w:rFonts w:hint="eastAsia"/>
              </w:rPr>
              <w:t>300+</w:t>
            </w:r>
          </w:p>
        </w:tc>
        <w:tc>
          <w:tcPr>
            <w:tcW w:w="2841" w:type="dxa"/>
          </w:tcPr>
          <w:p w:rsidR="00A10855" w:rsidRDefault="00A10855" w:rsidP="00E64CE5">
            <w:pPr>
              <w:pStyle w:val="a5"/>
              <w:ind w:firstLineChars="0" w:firstLine="0"/>
              <w:rPr>
                <w:rFonts w:hint="eastAsia"/>
              </w:rPr>
            </w:pPr>
            <w:r>
              <w:rPr>
                <w:rFonts w:hint="eastAsia"/>
              </w:rPr>
              <w:t>75%</w:t>
            </w:r>
          </w:p>
        </w:tc>
      </w:tr>
      <w:tr w:rsidR="00A10855" w:rsidTr="00A10855">
        <w:tc>
          <w:tcPr>
            <w:tcW w:w="2840" w:type="dxa"/>
          </w:tcPr>
          <w:p w:rsidR="00A10855" w:rsidRDefault="00A10855" w:rsidP="00E64CE5">
            <w:pPr>
              <w:pStyle w:val="a5"/>
              <w:ind w:firstLineChars="0" w:firstLine="0"/>
              <w:rPr>
                <w:rFonts w:hint="eastAsia"/>
              </w:rPr>
            </w:pPr>
            <w:r>
              <w:rPr>
                <w:rFonts w:hint="eastAsia"/>
              </w:rPr>
              <w:t>B</w:t>
            </w:r>
            <w:r>
              <w:rPr>
                <w:rFonts w:hint="eastAsia"/>
              </w:rPr>
              <w:t>类渠道</w:t>
            </w:r>
          </w:p>
        </w:tc>
        <w:tc>
          <w:tcPr>
            <w:tcW w:w="2841" w:type="dxa"/>
          </w:tcPr>
          <w:p w:rsidR="00A10855" w:rsidRDefault="00A10855" w:rsidP="00E64CE5">
            <w:pPr>
              <w:pStyle w:val="a5"/>
              <w:ind w:firstLineChars="0" w:firstLine="0"/>
              <w:rPr>
                <w:rFonts w:hint="eastAsia"/>
              </w:rPr>
            </w:pPr>
            <w:r>
              <w:rPr>
                <w:rFonts w:hint="eastAsia"/>
              </w:rPr>
              <w:t>1000+</w:t>
            </w:r>
          </w:p>
        </w:tc>
        <w:tc>
          <w:tcPr>
            <w:tcW w:w="2841" w:type="dxa"/>
          </w:tcPr>
          <w:p w:rsidR="00A10855" w:rsidRDefault="00A10855" w:rsidP="00E64CE5">
            <w:pPr>
              <w:pStyle w:val="a5"/>
              <w:ind w:firstLineChars="0" w:firstLine="0"/>
              <w:rPr>
                <w:rFonts w:hint="eastAsia"/>
              </w:rPr>
            </w:pPr>
            <w:r>
              <w:rPr>
                <w:rFonts w:hint="eastAsia"/>
              </w:rPr>
              <w:t>42%</w:t>
            </w:r>
          </w:p>
        </w:tc>
      </w:tr>
      <w:tr w:rsidR="00A10855" w:rsidTr="00A10855">
        <w:tc>
          <w:tcPr>
            <w:tcW w:w="2840" w:type="dxa"/>
          </w:tcPr>
          <w:p w:rsidR="00A10855" w:rsidRDefault="00A10855" w:rsidP="00E64CE5">
            <w:pPr>
              <w:pStyle w:val="a5"/>
              <w:ind w:firstLineChars="0" w:firstLine="0"/>
              <w:rPr>
                <w:rFonts w:hint="eastAsia"/>
              </w:rPr>
            </w:pPr>
            <w:r>
              <w:rPr>
                <w:rFonts w:hint="eastAsia"/>
              </w:rPr>
              <w:t>C</w:t>
            </w:r>
            <w:r>
              <w:rPr>
                <w:rFonts w:hint="eastAsia"/>
              </w:rPr>
              <w:t>类渠道</w:t>
            </w:r>
          </w:p>
        </w:tc>
        <w:tc>
          <w:tcPr>
            <w:tcW w:w="2841" w:type="dxa"/>
          </w:tcPr>
          <w:p w:rsidR="00A10855" w:rsidRDefault="00A10855" w:rsidP="00E64CE5">
            <w:pPr>
              <w:pStyle w:val="a5"/>
              <w:ind w:firstLineChars="0" w:firstLine="0"/>
              <w:rPr>
                <w:rFonts w:hint="eastAsia"/>
              </w:rPr>
            </w:pPr>
            <w:r>
              <w:rPr>
                <w:rFonts w:hint="eastAsia"/>
              </w:rPr>
              <w:t>86</w:t>
            </w:r>
          </w:p>
        </w:tc>
        <w:tc>
          <w:tcPr>
            <w:tcW w:w="2841" w:type="dxa"/>
          </w:tcPr>
          <w:p w:rsidR="00A10855" w:rsidRDefault="00A10855" w:rsidP="00E64CE5">
            <w:pPr>
              <w:pStyle w:val="a5"/>
              <w:ind w:firstLineChars="0" w:firstLine="0"/>
              <w:rPr>
                <w:rFonts w:hint="eastAsia"/>
              </w:rPr>
            </w:pPr>
            <w:r>
              <w:rPr>
                <w:rFonts w:hint="eastAsia"/>
              </w:rPr>
              <w:t>80%</w:t>
            </w:r>
          </w:p>
        </w:tc>
      </w:tr>
    </w:tbl>
    <w:p w:rsidR="00A10855" w:rsidRDefault="00A10855" w:rsidP="00E64CE5">
      <w:pPr>
        <w:pStyle w:val="a5"/>
        <w:ind w:left="420" w:firstLineChars="0" w:firstLine="0"/>
        <w:rPr>
          <w:rFonts w:hint="eastAsia"/>
        </w:rPr>
      </w:pPr>
    </w:p>
    <w:p w:rsidR="008F7562" w:rsidRDefault="008F7562" w:rsidP="00E64CE5">
      <w:pPr>
        <w:pStyle w:val="a5"/>
        <w:ind w:left="420" w:firstLineChars="0" w:firstLine="0"/>
        <w:rPr>
          <w:rFonts w:hint="eastAsia"/>
        </w:rPr>
      </w:pPr>
      <w:r>
        <w:rPr>
          <w:rFonts w:hint="eastAsia"/>
        </w:rPr>
        <w:t>我们发现</w:t>
      </w:r>
      <w:r>
        <w:rPr>
          <w:rFonts w:hint="eastAsia"/>
        </w:rPr>
        <w:t>A,C</w:t>
      </w:r>
      <w:r>
        <w:rPr>
          <w:rFonts w:hint="eastAsia"/>
        </w:rPr>
        <w:t>类渠道</w:t>
      </w:r>
      <w:r>
        <w:rPr>
          <w:rFonts w:hint="eastAsia"/>
        </w:rPr>
        <w:t>Top5</w:t>
      </w:r>
      <w:r>
        <w:rPr>
          <w:rFonts w:hint="eastAsia"/>
        </w:rPr>
        <w:t>的市场份额总和很高，</w:t>
      </w:r>
      <w:r>
        <w:rPr>
          <w:rFonts w:hint="eastAsia"/>
        </w:rPr>
        <w:t>B</w:t>
      </w:r>
      <w:r>
        <w:rPr>
          <w:rFonts w:hint="eastAsia"/>
        </w:rPr>
        <w:t>类渠道相对较低，故我们可以采取：</w:t>
      </w:r>
    </w:p>
    <w:p w:rsidR="008F7562" w:rsidRDefault="008F7562" w:rsidP="00E64CE5">
      <w:pPr>
        <w:pStyle w:val="a5"/>
        <w:ind w:left="420" w:firstLineChars="0" w:firstLine="0"/>
        <w:rPr>
          <w:rFonts w:hint="eastAsia"/>
        </w:rPr>
      </w:pPr>
      <w:r>
        <w:rPr>
          <w:rFonts w:hint="eastAsia"/>
        </w:rPr>
        <w:t>A</w:t>
      </w:r>
      <w:r>
        <w:rPr>
          <w:rFonts w:hint="eastAsia"/>
        </w:rPr>
        <w:t>类投</w:t>
      </w:r>
      <w:r>
        <w:rPr>
          <w:rFonts w:hint="eastAsia"/>
        </w:rPr>
        <w:t>Top5</w:t>
      </w:r>
      <w:r>
        <w:rPr>
          <w:rFonts w:hint="eastAsia"/>
        </w:rPr>
        <w:t>五个渠道达到短时间内快速增加用户总量的效果；</w:t>
      </w:r>
    </w:p>
    <w:p w:rsidR="008F7562" w:rsidRDefault="008F7562" w:rsidP="00E64CE5">
      <w:pPr>
        <w:pStyle w:val="a5"/>
        <w:ind w:left="420" w:firstLineChars="0" w:firstLine="0"/>
        <w:rPr>
          <w:rFonts w:hint="eastAsia"/>
        </w:rPr>
      </w:pPr>
      <w:r>
        <w:rPr>
          <w:rFonts w:hint="eastAsia"/>
        </w:rPr>
        <w:t>C</w:t>
      </w:r>
      <w:r>
        <w:rPr>
          <w:rFonts w:hint="eastAsia"/>
        </w:rPr>
        <w:t>类投</w:t>
      </w:r>
      <w:r>
        <w:rPr>
          <w:rFonts w:hint="eastAsia"/>
        </w:rPr>
        <w:t>Top5</w:t>
      </w:r>
      <w:r>
        <w:rPr>
          <w:rFonts w:hint="eastAsia"/>
        </w:rPr>
        <w:t>五个渠道达到吸引高消费人群的效果；</w:t>
      </w:r>
    </w:p>
    <w:p w:rsidR="008F7562" w:rsidRDefault="008F7562" w:rsidP="00E64CE5">
      <w:pPr>
        <w:pStyle w:val="a5"/>
        <w:ind w:left="420" w:firstLineChars="0" w:firstLine="0"/>
      </w:pPr>
      <w:r>
        <w:rPr>
          <w:rFonts w:hint="eastAsia"/>
        </w:rPr>
        <w:t>B</w:t>
      </w:r>
      <w:r>
        <w:rPr>
          <w:rFonts w:hint="eastAsia"/>
        </w:rPr>
        <w:t>类适当多投</w:t>
      </w:r>
      <w:r w:rsidR="008D0DBF">
        <w:rPr>
          <w:rFonts w:hint="eastAsia"/>
        </w:rPr>
        <w:t>几十</w:t>
      </w:r>
      <w:r w:rsidR="00774FC3">
        <w:rPr>
          <w:rFonts w:hint="eastAsia"/>
        </w:rPr>
        <w:t>个渠道达到获取稳定用户数，稳定收益率的效果</w:t>
      </w:r>
    </w:p>
    <w:sectPr w:rsidR="008F7562" w:rsidSect="00656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7EC" w:rsidRDefault="00F407EC" w:rsidP="000E1B7C">
      <w:pPr>
        <w:pStyle w:val="a5"/>
      </w:pPr>
      <w:r>
        <w:separator/>
      </w:r>
    </w:p>
  </w:endnote>
  <w:endnote w:type="continuationSeparator" w:id="1">
    <w:p w:rsidR="00F407EC" w:rsidRDefault="00F407EC" w:rsidP="000E1B7C">
      <w:pPr>
        <w:pStyle w:val="a5"/>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7EC" w:rsidRDefault="00F407EC" w:rsidP="000E1B7C">
      <w:pPr>
        <w:pStyle w:val="a5"/>
      </w:pPr>
      <w:r>
        <w:separator/>
      </w:r>
    </w:p>
  </w:footnote>
  <w:footnote w:type="continuationSeparator" w:id="1">
    <w:p w:rsidR="00F407EC" w:rsidRDefault="00F407EC" w:rsidP="000E1B7C">
      <w:pPr>
        <w:pStyle w:val="a5"/>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5AB"/>
    <w:multiLevelType w:val="hybridMultilevel"/>
    <w:tmpl w:val="1BBAF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87672"/>
    <w:multiLevelType w:val="hybridMultilevel"/>
    <w:tmpl w:val="1BBAF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830A0B"/>
    <w:multiLevelType w:val="hybridMultilevel"/>
    <w:tmpl w:val="F8E4C40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C0E1556"/>
    <w:multiLevelType w:val="hybridMultilevel"/>
    <w:tmpl w:val="521685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D3039"/>
    <w:multiLevelType w:val="hybridMultilevel"/>
    <w:tmpl w:val="1BBAF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C32ADB"/>
    <w:multiLevelType w:val="hybridMultilevel"/>
    <w:tmpl w:val="98F452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172797"/>
    <w:multiLevelType w:val="hybridMultilevel"/>
    <w:tmpl w:val="1BBAF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A52027"/>
    <w:multiLevelType w:val="hybridMultilevel"/>
    <w:tmpl w:val="1BBAF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AC2A0F"/>
    <w:multiLevelType w:val="hybridMultilevel"/>
    <w:tmpl w:val="1BBAF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B643C8"/>
    <w:multiLevelType w:val="hybridMultilevel"/>
    <w:tmpl w:val="018EEE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4F52DB"/>
    <w:multiLevelType w:val="hybridMultilevel"/>
    <w:tmpl w:val="1BBAF5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7D7811"/>
    <w:multiLevelType w:val="hybridMultilevel"/>
    <w:tmpl w:val="3FBC6CC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6"/>
  </w:num>
  <w:num w:numId="3">
    <w:abstractNumId w:val="5"/>
  </w:num>
  <w:num w:numId="4">
    <w:abstractNumId w:val="0"/>
  </w:num>
  <w:num w:numId="5">
    <w:abstractNumId w:val="11"/>
  </w:num>
  <w:num w:numId="6">
    <w:abstractNumId w:val="2"/>
  </w:num>
  <w:num w:numId="7">
    <w:abstractNumId w:val="8"/>
  </w:num>
  <w:num w:numId="8">
    <w:abstractNumId w:val="10"/>
  </w:num>
  <w:num w:numId="9">
    <w:abstractNumId w:val="1"/>
  </w:num>
  <w:num w:numId="10">
    <w:abstractNumId w:val="4"/>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B7C"/>
    <w:rsid w:val="00014230"/>
    <w:rsid w:val="000158B7"/>
    <w:rsid w:val="000331E7"/>
    <w:rsid w:val="00033948"/>
    <w:rsid w:val="000366E0"/>
    <w:rsid w:val="00050F64"/>
    <w:rsid w:val="000604A6"/>
    <w:rsid w:val="0007771B"/>
    <w:rsid w:val="000D4977"/>
    <w:rsid w:val="000D4E3F"/>
    <w:rsid w:val="000E1B7C"/>
    <w:rsid w:val="000F6C0B"/>
    <w:rsid w:val="0010091F"/>
    <w:rsid w:val="001031F5"/>
    <w:rsid w:val="00106519"/>
    <w:rsid w:val="0012405B"/>
    <w:rsid w:val="00125456"/>
    <w:rsid w:val="001312B4"/>
    <w:rsid w:val="00132B8C"/>
    <w:rsid w:val="00144121"/>
    <w:rsid w:val="00144883"/>
    <w:rsid w:val="00147090"/>
    <w:rsid w:val="001603A9"/>
    <w:rsid w:val="00163701"/>
    <w:rsid w:val="00187213"/>
    <w:rsid w:val="001D0044"/>
    <w:rsid w:val="001D710F"/>
    <w:rsid w:val="001F11F0"/>
    <w:rsid w:val="002420DF"/>
    <w:rsid w:val="002614C3"/>
    <w:rsid w:val="00273BC3"/>
    <w:rsid w:val="00275E29"/>
    <w:rsid w:val="00291B6A"/>
    <w:rsid w:val="00295019"/>
    <w:rsid w:val="002A22CE"/>
    <w:rsid w:val="002A5D9C"/>
    <w:rsid w:val="002B353E"/>
    <w:rsid w:val="002C7D8C"/>
    <w:rsid w:val="002E4FDF"/>
    <w:rsid w:val="002F2DC0"/>
    <w:rsid w:val="003252A3"/>
    <w:rsid w:val="00350457"/>
    <w:rsid w:val="00351BF4"/>
    <w:rsid w:val="0035756F"/>
    <w:rsid w:val="00381C7C"/>
    <w:rsid w:val="003C7659"/>
    <w:rsid w:val="003D6242"/>
    <w:rsid w:val="003F52F4"/>
    <w:rsid w:val="00403961"/>
    <w:rsid w:val="00410CC6"/>
    <w:rsid w:val="0043673B"/>
    <w:rsid w:val="00443D8D"/>
    <w:rsid w:val="00451101"/>
    <w:rsid w:val="004766EC"/>
    <w:rsid w:val="0048243B"/>
    <w:rsid w:val="004B1E8C"/>
    <w:rsid w:val="004B4215"/>
    <w:rsid w:val="004D2F3E"/>
    <w:rsid w:val="004D37AD"/>
    <w:rsid w:val="00504A62"/>
    <w:rsid w:val="0055179C"/>
    <w:rsid w:val="00554AF4"/>
    <w:rsid w:val="005B0D01"/>
    <w:rsid w:val="005C081D"/>
    <w:rsid w:val="005D61D7"/>
    <w:rsid w:val="005E645D"/>
    <w:rsid w:val="005F25AE"/>
    <w:rsid w:val="005F2682"/>
    <w:rsid w:val="005F7509"/>
    <w:rsid w:val="00613202"/>
    <w:rsid w:val="0062127E"/>
    <w:rsid w:val="00636420"/>
    <w:rsid w:val="00642AF9"/>
    <w:rsid w:val="006520A3"/>
    <w:rsid w:val="0065255A"/>
    <w:rsid w:val="00656D27"/>
    <w:rsid w:val="00674648"/>
    <w:rsid w:val="006A2BD3"/>
    <w:rsid w:val="006B1A56"/>
    <w:rsid w:val="006C4F0B"/>
    <w:rsid w:val="006E68A0"/>
    <w:rsid w:val="006F52E1"/>
    <w:rsid w:val="007036E0"/>
    <w:rsid w:val="00732308"/>
    <w:rsid w:val="007467C4"/>
    <w:rsid w:val="00760BCF"/>
    <w:rsid w:val="007644FE"/>
    <w:rsid w:val="00774FC3"/>
    <w:rsid w:val="007B2424"/>
    <w:rsid w:val="007D280F"/>
    <w:rsid w:val="007E453D"/>
    <w:rsid w:val="00852771"/>
    <w:rsid w:val="008634F9"/>
    <w:rsid w:val="00882941"/>
    <w:rsid w:val="008D0BBB"/>
    <w:rsid w:val="008D0DBF"/>
    <w:rsid w:val="008D231C"/>
    <w:rsid w:val="008F387F"/>
    <w:rsid w:val="008F7562"/>
    <w:rsid w:val="00901082"/>
    <w:rsid w:val="00906D00"/>
    <w:rsid w:val="00907F94"/>
    <w:rsid w:val="00911933"/>
    <w:rsid w:val="009428C7"/>
    <w:rsid w:val="00967992"/>
    <w:rsid w:val="009918FD"/>
    <w:rsid w:val="009A5254"/>
    <w:rsid w:val="009B7DC8"/>
    <w:rsid w:val="009C3879"/>
    <w:rsid w:val="009E414F"/>
    <w:rsid w:val="00A106A4"/>
    <w:rsid w:val="00A10855"/>
    <w:rsid w:val="00A11606"/>
    <w:rsid w:val="00A20BA7"/>
    <w:rsid w:val="00A246F4"/>
    <w:rsid w:val="00A564E8"/>
    <w:rsid w:val="00A835B9"/>
    <w:rsid w:val="00AA44B5"/>
    <w:rsid w:val="00AA56D6"/>
    <w:rsid w:val="00AB2751"/>
    <w:rsid w:val="00AC31D9"/>
    <w:rsid w:val="00AD64D0"/>
    <w:rsid w:val="00AE6B7B"/>
    <w:rsid w:val="00AF316F"/>
    <w:rsid w:val="00B209AF"/>
    <w:rsid w:val="00B2165D"/>
    <w:rsid w:val="00B72198"/>
    <w:rsid w:val="00B96106"/>
    <w:rsid w:val="00BA1E4E"/>
    <w:rsid w:val="00BB436E"/>
    <w:rsid w:val="00BC7FBB"/>
    <w:rsid w:val="00BD3799"/>
    <w:rsid w:val="00BF0D11"/>
    <w:rsid w:val="00BF4A60"/>
    <w:rsid w:val="00C0426C"/>
    <w:rsid w:val="00C06C97"/>
    <w:rsid w:val="00C10306"/>
    <w:rsid w:val="00C10B19"/>
    <w:rsid w:val="00C472A0"/>
    <w:rsid w:val="00C475F2"/>
    <w:rsid w:val="00C77C91"/>
    <w:rsid w:val="00C77D12"/>
    <w:rsid w:val="00C967A8"/>
    <w:rsid w:val="00CB5575"/>
    <w:rsid w:val="00CE292D"/>
    <w:rsid w:val="00CF2A66"/>
    <w:rsid w:val="00CF69F1"/>
    <w:rsid w:val="00D0666F"/>
    <w:rsid w:val="00D11B23"/>
    <w:rsid w:val="00D20F64"/>
    <w:rsid w:val="00D2744F"/>
    <w:rsid w:val="00D843A3"/>
    <w:rsid w:val="00D94375"/>
    <w:rsid w:val="00DB3684"/>
    <w:rsid w:val="00DB4BD9"/>
    <w:rsid w:val="00DD2300"/>
    <w:rsid w:val="00E00FA6"/>
    <w:rsid w:val="00E1049B"/>
    <w:rsid w:val="00E172C0"/>
    <w:rsid w:val="00E368A6"/>
    <w:rsid w:val="00E62332"/>
    <w:rsid w:val="00E64CE5"/>
    <w:rsid w:val="00EB0756"/>
    <w:rsid w:val="00EB1E99"/>
    <w:rsid w:val="00EB3C2F"/>
    <w:rsid w:val="00EC1405"/>
    <w:rsid w:val="00ED6BA1"/>
    <w:rsid w:val="00EF01B4"/>
    <w:rsid w:val="00F02020"/>
    <w:rsid w:val="00F407EC"/>
    <w:rsid w:val="00F460A3"/>
    <w:rsid w:val="00F6729A"/>
    <w:rsid w:val="00FB5B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D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B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B7C"/>
    <w:rPr>
      <w:sz w:val="18"/>
      <w:szCs w:val="18"/>
    </w:rPr>
  </w:style>
  <w:style w:type="paragraph" w:styleId="a4">
    <w:name w:val="footer"/>
    <w:basedOn w:val="a"/>
    <w:link w:val="Char0"/>
    <w:uiPriority w:val="99"/>
    <w:semiHidden/>
    <w:unhideWhenUsed/>
    <w:rsid w:val="000E1B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B7C"/>
    <w:rPr>
      <w:sz w:val="18"/>
      <w:szCs w:val="18"/>
    </w:rPr>
  </w:style>
  <w:style w:type="paragraph" w:styleId="a5">
    <w:name w:val="List Paragraph"/>
    <w:basedOn w:val="a"/>
    <w:uiPriority w:val="34"/>
    <w:qFormat/>
    <w:rsid w:val="000E1B7C"/>
    <w:pPr>
      <w:ind w:firstLineChars="200" w:firstLine="420"/>
    </w:pPr>
  </w:style>
  <w:style w:type="character" w:styleId="a6">
    <w:name w:val="Placeholder Text"/>
    <w:basedOn w:val="a0"/>
    <w:uiPriority w:val="99"/>
    <w:semiHidden/>
    <w:rsid w:val="001D0044"/>
    <w:rPr>
      <w:color w:val="808080"/>
    </w:rPr>
  </w:style>
  <w:style w:type="paragraph" w:styleId="a7">
    <w:name w:val="Balloon Text"/>
    <w:basedOn w:val="a"/>
    <w:link w:val="Char1"/>
    <w:uiPriority w:val="99"/>
    <w:semiHidden/>
    <w:unhideWhenUsed/>
    <w:rsid w:val="001D0044"/>
    <w:rPr>
      <w:sz w:val="18"/>
      <w:szCs w:val="18"/>
    </w:rPr>
  </w:style>
  <w:style w:type="character" w:customStyle="1" w:styleId="Char1">
    <w:name w:val="批注框文本 Char"/>
    <w:basedOn w:val="a0"/>
    <w:link w:val="a7"/>
    <w:uiPriority w:val="99"/>
    <w:semiHidden/>
    <w:rsid w:val="001D0044"/>
    <w:rPr>
      <w:sz w:val="18"/>
      <w:szCs w:val="18"/>
    </w:rPr>
  </w:style>
  <w:style w:type="paragraph" w:customStyle="1" w:styleId="Default">
    <w:name w:val="Default"/>
    <w:rsid w:val="002B353E"/>
    <w:pPr>
      <w:widowControl w:val="0"/>
      <w:autoSpaceDE w:val="0"/>
      <w:autoSpaceDN w:val="0"/>
      <w:adjustRightInd w:val="0"/>
    </w:pPr>
    <w:rPr>
      <w:rFonts w:ascii="Consolas" w:hAnsi="Consolas" w:cs="Consolas"/>
      <w:color w:val="000000"/>
      <w:kern w:val="0"/>
      <w:sz w:val="24"/>
      <w:szCs w:val="24"/>
    </w:rPr>
  </w:style>
  <w:style w:type="table" w:styleId="a8">
    <w:name w:val="Table Grid"/>
    <w:basedOn w:val="a1"/>
    <w:uiPriority w:val="59"/>
    <w:rsid w:val="00E64C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766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ming\Desktop\Q8.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enming\Desktop\Q8.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enming\Desktop\Q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enming\Desktop\Q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henming\Desktop\Q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henming\Desktop\&#26032;&#24314;%20Microsoft%20Office%20Excel%20&#24037;&#20316;&#3492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henming\Desktop\&#26032;&#24314;%20Microsoft%20Office%20Excel%20&#24037;&#20316;&#3492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chenming\Desktop\&#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style val="10"/>
  <c:chart>
    <c:title>
      <c:tx>
        <c:rich>
          <a:bodyPr/>
          <a:lstStyle/>
          <a:p>
            <a:pPr>
              <a:defRPr/>
            </a:pPr>
            <a:r>
              <a:rPr lang="zh-CN"/>
              <a:t>性别</a:t>
            </a:r>
          </a:p>
        </c:rich>
      </c:tx>
      <c:layout>
        <c:manualLayout>
          <c:xMode val="edge"/>
          <c:yMode val="edge"/>
          <c:x val="0.39738897637795373"/>
          <c:y val="0.42272065751396476"/>
        </c:manualLayout>
      </c:layout>
      <c:overlay val="1"/>
    </c:title>
    <c:plotArea>
      <c:layout/>
      <c:doughnutChart>
        <c:varyColors val="1"/>
        <c:ser>
          <c:idx val="0"/>
          <c:order val="0"/>
          <c:dLbls>
            <c:dLbl>
              <c:idx val="0"/>
              <c:layout>
                <c:manualLayout>
                  <c:x val="0.18222222222222234"/>
                  <c:y val="8.0128205128205204E-2"/>
                </c:manualLayout>
              </c:layout>
              <c:showCatName val="1"/>
              <c:showPercent val="1"/>
            </c:dLbl>
            <c:dLbl>
              <c:idx val="1"/>
              <c:layout>
                <c:manualLayout>
                  <c:x val="-0.13777777777777778"/>
                  <c:y val="-0.10683760683760683"/>
                </c:manualLayout>
              </c:layout>
              <c:showCatName val="1"/>
              <c:showPercent val="1"/>
            </c:dLbl>
            <c:showCatName val="1"/>
            <c:showPercent val="1"/>
            <c:showLeaderLines val="1"/>
          </c:dLbls>
          <c:cat>
            <c:strRef>
              <c:f>Sheet1!$A$1:$A$2</c:f>
              <c:strCache>
                <c:ptCount val="2"/>
                <c:pt idx="0">
                  <c:v>男</c:v>
                </c:pt>
                <c:pt idx="1">
                  <c:v>女</c:v>
                </c:pt>
              </c:strCache>
            </c:strRef>
          </c:cat>
          <c:val>
            <c:numRef>
              <c:f>Sheet1!$B$1:$B$2</c:f>
              <c:numCache>
                <c:formatCode>0%</c:formatCode>
                <c:ptCount val="2"/>
                <c:pt idx="0">
                  <c:v>0.60000000000000009</c:v>
                </c:pt>
                <c:pt idx="1">
                  <c:v>0.4</c:v>
                </c:pt>
              </c:numCache>
            </c:numRef>
          </c:val>
        </c:ser>
        <c:dLbls>
          <c:showCatName val="1"/>
          <c:showPercent val="1"/>
        </c:dLbls>
        <c:firstSliceAng val="0"/>
        <c:holeSize val="50"/>
      </c:doughnut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style val="15"/>
  <c:chart>
    <c:title>
      <c:tx>
        <c:rich>
          <a:bodyPr/>
          <a:lstStyle/>
          <a:p>
            <a:pPr>
              <a:defRPr/>
            </a:pPr>
            <a:r>
              <a:rPr lang="zh-CN" altLang="en-US"/>
              <a:t>年龄</a:t>
            </a:r>
            <a:endParaRPr lang="zh-CN"/>
          </a:p>
        </c:rich>
      </c:tx>
      <c:layout>
        <c:manualLayout>
          <c:xMode val="edge"/>
          <c:yMode val="edge"/>
          <c:x val="0.41096504303381481"/>
          <c:y val="0.51388900023860662"/>
        </c:manualLayout>
      </c:layout>
    </c:title>
    <c:plotArea>
      <c:layout/>
      <c:doughnutChart>
        <c:varyColors val="1"/>
        <c:ser>
          <c:idx val="0"/>
          <c:order val="0"/>
          <c:dLbls>
            <c:dLbl>
              <c:idx val="0"/>
              <c:layout>
                <c:manualLayout>
                  <c:x val="4.9063764220926114E-2"/>
                  <c:y val="-0.15515151515151518"/>
                </c:manualLayout>
              </c:layout>
              <c:showCatName val="1"/>
              <c:showPercent val="1"/>
            </c:dLbl>
            <c:dLbl>
              <c:idx val="1"/>
              <c:layout>
                <c:manualLayout>
                  <c:x val="0.13083670458913604"/>
                  <c:y val="0.17939393939393941"/>
                </c:manualLayout>
              </c:layout>
              <c:showCatName val="1"/>
              <c:showPercent val="1"/>
            </c:dLbl>
            <c:dLbl>
              <c:idx val="2"/>
              <c:layout>
                <c:manualLayout>
                  <c:x val="-0.1799004688100623"/>
                  <c:y val="2.9090909090909001E-2"/>
                </c:manualLayout>
              </c:layout>
              <c:showCatName val="1"/>
              <c:showPercent val="1"/>
            </c:dLbl>
            <c:dLbl>
              <c:idx val="3"/>
              <c:layout>
                <c:manualLayout>
                  <c:x val="-0.13901399862595701"/>
                  <c:y val="-9.2121212121212215E-2"/>
                </c:manualLayout>
              </c:layout>
              <c:showCatName val="1"/>
              <c:showPercent val="1"/>
            </c:dLbl>
            <c:dLbl>
              <c:idx val="4"/>
              <c:layout>
                <c:manualLayout>
                  <c:x val="-2.4531882110463032E-2"/>
                  <c:y val="-0.16"/>
                </c:manualLayout>
              </c:layout>
              <c:showCatName val="1"/>
              <c:showPercent val="1"/>
            </c:dLbl>
            <c:showCatName val="1"/>
            <c:showPercent val="1"/>
            <c:showLeaderLines val="1"/>
          </c:dLbls>
          <c:cat>
            <c:strRef>
              <c:f>Sheet1!$E$1:$E$5</c:f>
              <c:strCache>
                <c:ptCount val="5"/>
                <c:pt idx="0">
                  <c:v>&lt;=18</c:v>
                </c:pt>
                <c:pt idx="1">
                  <c:v>19-23</c:v>
                </c:pt>
                <c:pt idx="2">
                  <c:v>24-29</c:v>
                </c:pt>
                <c:pt idx="3">
                  <c:v>30-35</c:v>
                </c:pt>
                <c:pt idx="4">
                  <c:v>&gt;=35</c:v>
                </c:pt>
              </c:strCache>
            </c:strRef>
          </c:cat>
          <c:val>
            <c:numRef>
              <c:f>Sheet1!$F$1:$F$5</c:f>
              <c:numCache>
                <c:formatCode>0%</c:formatCode>
                <c:ptCount val="5"/>
                <c:pt idx="0">
                  <c:v>8.0000000000000016E-2</c:v>
                </c:pt>
                <c:pt idx="1">
                  <c:v>0.36000000000000004</c:v>
                </c:pt>
                <c:pt idx="2">
                  <c:v>0.42000000000000004</c:v>
                </c:pt>
                <c:pt idx="3">
                  <c:v>0.11</c:v>
                </c:pt>
                <c:pt idx="4">
                  <c:v>3.0000000000000002E-2</c:v>
                </c:pt>
              </c:numCache>
            </c:numRef>
          </c:val>
        </c:ser>
        <c:dLbls>
          <c:showCatName val="1"/>
          <c:showPercent val="1"/>
        </c:dLbls>
        <c:firstSliceAng val="0"/>
        <c:holeSize val="50"/>
      </c:doughnut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style val="15"/>
  <c:chart>
    <c:title>
      <c:tx>
        <c:rich>
          <a:bodyPr/>
          <a:lstStyle/>
          <a:p>
            <a:pPr>
              <a:defRPr/>
            </a:pPr>
            <a:r>
              <a:rPr lang="zh-CN" altLang="en-US"/>
              <a:t>学历</a:t>
            </a:r>
            <a:endParaRPr lang="zh-CN"/>
          </a:p>
        </c:rich>
      </c:tx>
      <c:layout>
        <c:manualLayout>
          <c:xMode val="edge"/>
          <c:yMode val="edge"/>
          <c:x val="0.42085831376341154"/>
          <c:y val="0.51388871391076119"/>
        </c:manualLayout>
      </c:layout>
    </c:title>
    <c:plotArea>
      <c:layout/>
      <c:doughnutChart>
        <c:varyColors val="1"/>
        <c:ser>
          <c:idx val="0"/>
          <c:order val="0"/>
          <c:dLbls>
            <c:dLbl>
              <c:idx val="0"/>
              <c:layout>
                <c:manualLayout>
                  <c:x val="9.7465886939571145E-2"/>
                  <c:y val="-0.1466666666666667"/>
                </c:manualLayout>
              </c:layout>
              <c:showCatName val="1"/>
              <c:showPercent val="1"/>
            </c:dLbl>
            <c:dLbl>
              <c:idx val="1"/>
              <c:layout>
                <c:manualLayout>
                  <c:x val="0.17153996101364519"/>
                  <c:y val="0.10222222222222235"/>
                </c:manualLayout>
              </c:layout>
              <c:showCatName val="1"/>
              <c:showPercent val="1"/>
            </c:dLbl>
            <c:dLbl>
              <c:idx val="2"/>
              <c:layout>
                <c:manualLayout>
                  <c:x val="-0.17543859649122831"/>
                  <c:y val="0"/>
                </c:manualLayout>
              </c:layout>
              <c:showCatName val="1"/>
              <c:showPercent val="1"/>
            </c:dLbl>
            <c:dLbl>
              <c:idx val="3"/>
              <c:layout>
                <c:manualLayout>
                  <c:x val="-5.0682261208577002E-2"/>
                  <c:y val="-0.15111111111111122"/>
                </c:manualLayout>
              </c:layout>
              <c:showCatName val="1"/>
              <c:showPercent val="1"/>
            </c:dLbl>
            <c:numFmt formatCode="0.00%" sourceLinked="0"/>
            <c:showCatName val="1"/>
            <c:showPercent val="1"/>
            <c:showLeaderLines val="1"/>
          </c:dLbls>
          <c:cat>
            <c:strRef>
              <c:f>Sheet1!$C$1:$C$4</c:f>
              <c:strCache>
                <c:ptCount val="4"/>
                <c:pt idx="0">
                  <c:v>初中以下</c:v>
                </c:pt>
                <c:pt idx="1">
                  <c:v>高中中专</c:v>
                </c:pt>
                <c:pt idx="2">
                  <c:v>大专本科</c:v>
                </c:pt>
                <c:pt idx="3">
                  <c:v>硕士以上</c:v>
                </c:pt>
              </c:strCache>
            </c:strRef>
          </c:cat>
          <c:val>
            <c:numRef>
              <c:f>Sheet1!$D$1:$D$4</c:f>
              <c:numCache>
                <c:formatCode>0.00%</c:formatCode>
                <c:ptCount val="4"/>
                <c:pt idx="0">
                  <c:v>0.125</c:v>
                </c:pt>
                <c:pt idx="1">
                  <c:v>0.35400000000000004</c:v>
                </c:pt>
                <c:pt idx="2">
                  <c:v>0.4850000000000001</c:v>
                </c:pt>
                <c:pt idx="3">
                  <c:v>3.5999999999999997E-2</c:v>
                </c:pt>
              </c:numCache>
            </c:numRef>
          </c:val>
        </c:ser>
        <c:dLbls>
          <c:showCatName val="1"/>
          <c:showPercent val="1"/>
        </c:dLbls>
        <c:firstSliceAng val="0"/>
        <c:holeSize val="50"/>
      </c:doughnutChart>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style val="15"/>
  <c:chart>
    <c:title>
      <c:tx>
        <c:rich>
          <a:bodyPr/>
          <a:lstStyle/>
          <a:p>
            <a:pPr>
              <a:defRPr/>
            </a:pPr>
            <a:r>
              <a:rPr lang="zh-CN"/>
              <a:t>收入</a:t>
            </a:r>
          </a:p>
        </c:rich>
      </c:tx>
      <c:layout>
        <c:manualLayout>
          <c:xMode val="edge"/>
          <c:yMode val="edge"/>
          <c:x val="0.41767898481716365"/>
          <c:y val="0.5"/>
        </c:manualLayout>
      </c:layout>
    </c:title>
    <c:plotArea>
      <c:layout/>
      <c:doughnutChart>
        <c:varyColors val="1"/>
        <c:ser>
          <c:idx val="0"/>
          <c:order val="0"/>
          <c:dLbls>
            <c:dLbl>
              <c:idx val="0"/>
              <c:layout>
                <c:manualLayout>
                  <c:x val="4.7197640117994058E-2"/>
                  <c:y val="-0.16783216783216798"/>
                </c:manualLayout>
              </c:layout>
              <c:showCatName val="1"/>
              <c:showPercent val="1"/>
            </c:dLbl>
            <c:dLbl>
              <c:idx val="1"/>
              <c:layout>
                <c:manualLayout>
                  <c:x val="0.14945919370698149"/>
                  <c:y val="-0.11655011655011659"/>
                </c:manualLayout>
              </c:layout>
              <c:showCatName val="1"/>
              <c:showPercent val="1"/>
            </c:dLbl>
            <c:dLbl>
              <c:idx val="2"/>
              <c:layout>
                <c:manualLayout>
                  <c:x val="0.18485742379547701"/>
                  <c:y val="4.6620046620046617E-2"/>
                </c:manualLayout>
              </c:layout>
              <c:showCatName val="1"/>
              <c:showPercent val="1"/>
            </c:dLbl>
            <c:dLbl>
              <c:idx val="3"/>
              <c:layout>
                <c:manualLayout>
                  <c:x val="3.9331366764995121E-3"/>
                  <c:y val="0.13053613053613075"/>
                </c:manualLayout>
              </c:layout>
              <c:spPr/>
              <c:txPr>
                <a:bodyPr/>
                <a:lstStyle/>
                <a:p>
                  <a:pPr>
                    <a:defRPr sz="900" baseline="0"/>
                  </a:pPr>
                  <a:endParaRPr lang="zh-CN"/>
                </a:p>
              </c:txPr>
              <c:showCatName val="1"/>
              <c:showPercent val="1"/>
            </c:dLbl>
            <c:dLbl>
              <c:idx val="4"/>
              <c:layout>
                <c:manualLayout>
                  <c:x val="-0.1927236971484759"/>
                  <c:y val="6.9930069930069935E-2"/>
                </c:manualLayout>
              </c:layout>
              <c:showCatName val="1"/>
              <c:showPercent val="1"/>
            </c:dLbl>
            <c:dLbl>
              <c:idx val="5"/>
              <c:layout>
                <c:manualLayout>
                  <c:x val="-0.11012782694198626"/>
                  <c:y val="-0.14452214452214468"/>
                </c:manualLayout>
              </c:layout>
              <c:numFmt formatCode="0.00%" sourceLinked="0"/>
              <c:spPr/>
              <c:txPr>
                <a:bodyPr/>
                <a:lstStyle/>
                <a:p>
                  <a:pPr>
                    <a:defRPr/>
                  </a:pPr>
                  <a:endParaRPr lang="zh-CN"/>
                </a:p>
              </c:txPr>
              <c:showCatName val="1"/>
              <c:showPercent val="1"/>
            </c:dLbl>
            <c:showCatName val="1"/>
            <c:showPercent val="1"/>
            <c:showLeaderLines val="1"/>
          </c:dLbls>
          <c:cat>
            <c:strRef>
              <c:f>Sheet1!$A$7:$A$12</c:f>
              <c:strCache>
                <c:ptCount val="6"/>
                <c:pt idx="0">
                  <c:v>0~499</c:v>
                </c:pt>
                <c:pt idx="1">
                  <c:v>500~999</c:v>
                </c:pt>
                <c:pt idx="2">
                  <c:v>1000~1999</c:v>
                </c:pt>
                <c:pt idx="3">
                  <c:v>2000~2999</c:v>
                </c:pt>
                <c:pt idx="4">
                  <c:v>3000~4999</c:v>
                </c:pt>
                <c:pt idx="5">
                  <c:v>&gt;4999</c:v>
                </c:pt>
              </c:strCache>
            </c:strRef>
          </c:cat>
          <c:val>
            <c:numRef>
              <c:f>Sheet1!$B$7:$B$12</c:f>
              <c:numCache>
                <c:formatCode>0.00%</c:formatCode>
                <c:ptCount val="6"/>
                <c:pt idx="0">
                  <c:v>0.10500000000000001</c:v>
                </c:pt>
                <c:pt idx="1">
                  <c:v>9.6000000000000002E-2</c:v>
                </c:pt>
                <c:pt idx="2">
                  <c:v>0.17600000000000002</c:v>
                </c:pt>
                <c:pt idx="3">
                  <c:v>0.18300000000000002</c:v>
                </c:pt>
                <c:pt idx="4">
                  <c:v>0.23600000000000002</c:v>
                </c:pt>
                <c:pt idx="5">
                  <c:v>0.20399999999999999</c:v>
                </c:pt>
              </c:numCache>
            </c:numRef>
          </c:val>
        </c:ser>
        <c:dLbls>
          <c:showCatName val="1"/>
          <c:showPercent val="1"/>
        </c:dLbls>
        <c:firstSliceAng val="0"/>
        <c:holeSize val="50"/>
      </c:doughnutChart>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style val="15"/>
  <c:chart>
    <c:title>
      <c:tx>
        <c:rich>
          <a:bodyPr/>
          <a:lstStyle/>
          <a:p>
            <a:pPr>
              <a:defRPr/>
            </a:pPr>
            <a:r>
              <a:rPr lang="zh-CN" altLang="en-US"/>
              <a:t>职业</a:t>
            </a:r>
            <a:endParaRPr lang="zh-CN"/>
          </a:p>
        </c:rich>
      </c:tx>
      <c:layout>
        <c:manualLayout>
          <c:xMode val="edge"/>
          <c:yMode val="edge"/>
          <c:x val="0.44147222222222232"/>
          <c:y val="0.51388888888888884"/>
        </c:manualLayout>
      </c:layout>
    </c:title>
    <c:plotArea>
      <c:layout/>
      <c:doughnutChart>
        <c:varyColors val="1"/>
        <c:ser>
          <c:idx val="0"/>
          <c:order val="0"/>
          <c:dLbls>
            <c:dLbl>
              <c:idx val="0"/>
              <c:layout>
                <c:manualLayout>
                  <c:x val="5.5063913470993091E-2"/>
                  <c:y val="-0.17518248175182499"/>
                </c:manualLayout>
              </c:layout>
              <c:showCatName val="1"/>
              <c:showPercent val="1"/>
            </c:dLbl>
            <c:dLbl>
              <c:idx val="1"/>
              <c:layout>
                <c:manualLayout>
                  <c:x val="0.1730580137659784"/>
                  <c:y val="1.4598540145985401E-2"/>
                </c:manualLayout>
              </c:layout>
              <c:showCatName val="1"/>
              <c:showPercent val="1"/>
            </c:dLbl>
            <c:dLbl>
              <c:idx val="2"/>
              <c:layout>
                <c:manualLayout>
                  <c:x val="-0.17699115044247815"/>
                  <c:y val="6.8126520681265207E-2"/>
                </c:manualLayout>
              </c:layout>
              <c:showCatName val="1"/>
              <c:showPercent val="1"/>
            </c:dLbl>
            <c:dLbl>
              <c:idx val="3"/>
              <c:layout>
                <c:manualLayout>
                  <c:x val="-0.17699115044247815"/>
                  <c:y val="0"/>
                </c:manualLayout>
              </c:layout>
              <c:showCatName val="1"/>
              <c:showPercent val="1"/>
            </c:dLbl>
            <c:dLbl>
              <c:idx val="4"/>
              <c:layout>
                <c:manualLayout>
                  <c:x val="-0.12192723697148486"/>
                  <c:y val="-0.13138686131386862"/>
                </c:manualLayout>
              </c:layout>
              <c:showCatName val="1"/>
              <c:showPercent val="1"/>
            </c:dLbl>
            <c:dLbl>
              <c:idx val="5"/>
              <c:layout>
                <c:manualLayout>
                  <c:x val="-2.3598820058997029E-2"/>
                  <c:y val="-0.16545012165450118"/>
                </c:manualLayout>
              </c:layout>
              <c:showCatName val="1"/>
              <c:showPercent val="1"/>
            </c:dLbl>
            <c:showCatName val="1"/>
            <c:showPercent val="1"/>
            <c:showLeaderLines val="1"/>
          </c:dLbls>
          <c:cat>
            <c:strRef>
              <c:f>Sheet1!$C$7:$C$12</c:f>
              <c:strCache>
                <c:ptCount val="6"/>
                <c:pt idx="0">
                  <c:v>个体老板</c:v>
                </c:pt>
                <c:pt idx="1">
                  <c:v>上班族</c:v>
                </c:pt>
                <c:pt idx="2">
                  <c:v>打工族</c:v>
                </c:pt>
                <c:pt idx="3">
                  <c:v>中小学生</c:v>
                </c:pt>
                <c:pt idx="4">
                  <c:v>大学生</c:v>
                </c:pt>
                <c:pt idx="5">
                  <c:v>其他</c:v>
                </c:pt>
              </c:strCache>
            </c:strRef>
          </c:cat>
          <c:val>
            <c:numRef>
              <c:f>Sheet1!$D$7:$D$12</c:f>
              <c:numCache>
                <c:formatCode>0.00%</c:formatCode>
                <c:ptCount val="6"/>
                <c:pt idx="0">
                  <c:v>0.14500000000000002</c:v>
                </c:pt>
                <c:pt idx="1">
                  <c:v>0.33400000000000007</c:v>
                </c:pt>
                <c:pt idx="2">
                  <c:v>0.23500000000000001</c:v>
                </c:pt>
                <c:pt idx="3">
                  <c:v>7.5999999999999998E-2</c:v>
                </c:pt>
                <c:pt idx="4">
                  <c:v>0.16500000000000001</c:v>
                </c:pt>
                <c:pt idx="5">
                  <c:v>4.5000000000000047E-2</c:v>
                </c:pt>
              </c:numCache>
            </c:numRef>
          </c:val>
        </c:ser>
        <c:dLbls>
          <c:showCatName val="1"/>
          <c:showPercent val="1"/>
        </c:dLbls>
        <c:firstSliceAng val="0"/>
        <c:holeSize val="50"/>
      </c:doughnutChart>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a</a:t>
            </a:r>
            <a:r>
              <a:rPr lang="zh-CN" altLang="en-US"/>
              <a:t>渠道次日留存率</a:t>
            </a:r>
          </a:p>
        </c:rich>
      </c:tx>
    </c:title>
    <c:plotArea>
      <c:layout/>
      <c:scatterChart>
        <c:scatterStyle val="lineMarker"/>
        <c:ser>
          <c:idx val="0"/>
          <c:order val="0"/>
          <c:spPr>
            <a:ln w="28575">
              <a:noFill/>
            </a:ln>
          </c:spPr>
          <c:trendline>
            <c:trendlineType val="linear"/>
          </c:trendline>
          <c:yVal>
            <c:numRef>
              <c:f>Sheet1!$C$3:$C$12</c:f>
              <c:numCache>
                <c:formatCode>0.0%</c:formatCode>
                <c:ptCount val="10"/>
                <c:pt idx="0">
                  <c:v>0.23800000000000002</c:v>
                </c:pt>
                <c:pt idx="1">
                  <c:v>0.27700000000000002</c:v>
                </c:pt>
                <c:pt idx="2">
                  <c:v>0.26600000000000001</c:v>
                </c:pt>
                <c:pt idx="3">
                  <c:v>2.4E-2</c:v>
                </c:pt>
                <c:pt idx="4">
                  <c:v>1.7999999999999999E-2</c:v>
                </c:pt>
                <c:pt idx="5">
                  <c:v>4.3000000000000003E-2</c:v>
                </c:pt>
                <c:pt idx="6">
                  <c:v>0.28200000000000003</c:v>
                </c:pt>
                <c:pt idx="7">
                  <c:v>0.22800000000000001</c:v>
                </c:pt>
                <c:pt idx="8">
                  <c:v>0.17900000000000002</c:v>
                </c:pt>
                <c:pt idx="9">
                  <c:v>0.10900000000000001</c:v>
                </c:pt>
              </c:numCache>
            </c:numRef>
          </c:yVal>
        </c:ser>
        <c:axId val="283010560"/>
        <c:axId val="283012480"/>
      </c:scatterChart>
      <c:valAx>
        <c:axId val="283010560"/>
        <c:scaling>
          <c:orientation val="minMax"/>
          <c:max val="10"/>
          <c:min val="1"/>
        </c:scaling>
        <c:axPos val="b"/>
        <c:tickLblPos val="nextTo"/>
        <c:crossAx val="283012480"/>
        <c:crosses val="autoZero"/>
        <c:crossBetween val="midCat"/>
      </c:valAx>
      <c:valAx>
        <c:axId val="283012480"/>
        <c:scaling>
          <c:orientation val="minMax"/>
          <c:max val="0.5"/>
          <c:min val="0"/>
        </c:scaling>
        <c:axPos val="l"/>
        <c:majorGridlines/>
        <c:numFmt formatCode="0.0%" sourceLinked="1"/>
        <c:tickLblPos val="nextTo"/>
        <c:crossAx val="283010560"/>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b</a:t>
            </a:r>
            <a:r>
              <a:rPr lang="zh-CN" altLang="en-US"/>
              <a:t>渠道次日留存率</a:t>
            </a:r>
          </a:p>
        </c:rich>
      </c:tx>
    </c:title>
    <c:plotArea>
      <c:layout/>
      <c:scatterChart>
        <c:scatterStyle val="lineMarker"/>
        <c:ser>
          <c:idx val="0"/>
          <c:order val="0"/>
          <c:spPr>
            <a:ln w="28575">
              <a:noFill/>
            </a:ln>
          </c:spPr>
          <c:trendline>
            <c:trendlineType val="linear"/>
          </c:trendline>
          <c:yVal>
            <c:numRef>
              <c:f>Sheet1!$F$3:$F$12</c:f>
              <c:numCache>
                <c:formatCode>0.00%</c:formatCode>
                <c:ptCount val="10"/>
                <c:pt idx="0">
                  <c:v>0.30000000000000004</c:v>
                </c:pt>
                <c:pt idx="1">
                  <c:v>0.28200000000000003</c:v>
                </c:pt>
                <c:pt idx="2">
                  <c:v>0.30600000000000011</c:v>
                </c:pt>
                <c:pt idx="3">
                  <c:v>0.28900000000000003</c:v>
                </c:pt>
                <c:pt idx="4">
                  <c:v>0.28400000000000003</c:v>
                </c:pt>
                <c:pt idx="5">
                  <c:v>0.27800000000000002</c:v>
                </c:pt>
                <c:pt idx="6">
                  <c:v>0.29300000000000004</c:v>
                </c:pt>
                <c:pt idx="7">
                  <c:v>0.28900000000000003</c:v>
                </c:pt>
                <c:pt idx="8">
                  <c:v>0.29400000000000004</c:v>
                </c:pt>
                <c:pt idx="9">
                  <c:v>0.3010000000000001</c:v>
                </c:pt>
              </c:numCache>
            </c:numRef>
          </c:yVal>
        </c:ser>
        <c:axId val="291250560"/>
        <c:axId val="291252480"/>
      </c:scatterChart>
      <c:valAx>
        <c:axId val="291250560"/>
        <c:scaling>
          <c:orientation val="minMax"/>
          <c:max val="10"/>
          <c:min val="1"/>
        </c:scaling>
        <c:axPos val="b"/>
        <c:tickLblPos val="nextTo"/>
        <c:crossAx val="291252480"/>
        <c:crosses val="autoZero"/>
        <c:crossBetween val="midCat"/>
      </c:valAx>
      <c:valAx>
        <c:axId val="291252480"/>
        <c:scaling>
          <c:orientation val="minMax"/>
          <c:max val="0.5"/>
          <c:min val="0"/>
        </c:scaling>
        <c:axPos val="l"/>
        <c:majorGridlines/>
        <c:numFmt formatCode="0.00%" sourceLinked="1"/>
        <c:tickLblPos val="nextTo"/>
        <c:crossAx val="291250560"/>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c</a:t>
            </a:r>
            <a:r>
              <a:rPr lang="zh-CN" altLang="en-US"/>
              <a:t>渠道次日留存率</a:t>
            </a:r>
          </a:p>
        </c:rich>
      </c:tx>
    </c:title>
    <c:plotArea>
      <c:layout/>
      <c:scatterChart>
        <c:scatterStyle val="lineMarker"/>
        <c:ser>
          <c:idx val="0"/>
          <c:order val="0"/>
          <c:spPr>
            <a:ln w="28575">
              <a:noFill/>
            </a:ln>
          </c:spPr>
          <c:trendline>
            <c:trendlineType val="linear"/>
          </c:trendline>
          <c:yVal>
            <c:numRef>
              <c:f>Sheet1!$I$3:$I$12</c:f>
              <c:numCache>
                <c:formatCode>0.00%</c:formatCode>
                <c:ptCount val="10"/>
                <c:pt idx="0">
                  <c:v>0.4290000000000001</c:v>
                </c:pt>
                <c:pt idx="1">
                  <c:v>0.3050000000000001</c:v>
                </c:pt>
                <c:pt idx="2">
                  <c:v>0.40800000000000003</c:v>
                </c:pt>
                <c:pt idx="3">
                  <c:v>0.31800000000000006</c:v>
                </c:pt>
                <c:pt idx="4">
                  <c:v>0.2980000000000001</c:v>
                </c:pt>
                <c:pt idx="5">
                  <c:v>0.39500000000000007</c:v>
                </c:pt>
                <c:pt idx="6">
                  <c:v>0.40200000000000002</c:v>
                </c:pt>
                <c:pt idx="7">
                  <c:v>0.4210000000000001</c:v>
                </c:pt>
                <c:pt idx="8">
                  <c:v>0.34700000000000003</c:v>
                </c:pt>
                <c:pt idx="9">
                  <c:v>0.28500000000000003</c:v>
                </c:pt>
              </c:numCache>
            </c:numRef>
          </c:yVal>
        </c:ser>
        <c:axId val="320049536"/>
        <c:axId val="320051840"/>
      </c:scatterChart>
      <c:valAx>
        <c:axId val="320049536"/>
        <c:scaling>
          <c:orientation val="minMax"/>
          <c:max val="10"/>
          <c:min val="1"/>
        </c:scaling>
        <c:axPos val="b"/>
        <c:tickLblPos val="nextTo"/>
        <c:crossAx val="320051840"/>
        <c:crosses val="autoZero"/>
        <c:crossBetween val="midCat"/>
      </c:valAx>
      <c:valAx>
        <c:axId val="320051840"/>
        <c:scaling>
          <c:orientation val="minMax"/>
          <c:max val="0.5"/>
          <c:min val="0"/>
        </c:scaling>
        <c:axPos val="l"/>
        <c:majorGridlines/>
        <c:numFmt formatCode="0.00%" sourceLinked="1"/>
        <c:tickLblPos val="nextTo"/>
        <c:crossAx val="320049536"/>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B5A48-4C9C-4C33-A782-F55FC0D9C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7</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143</cp:revision>
  <dcterms:created xsi:type="dcterms:W3CDTF">2016-03-03T06:12:00Z</dcterms:created>
  <dcterms:modified xsi:type="dcterms:W3CDTF">2016-04-12T13:29:00Z</dcterms:modified>
</cp:coreProperties>
</file>