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9.png" ContentType="image/png"/>
  <Override PartName="/word/media/rId65.png" ContentType="image/png"/>
  <Override PartName="/word/media/rId87.png" ContentType="image/png"/>
  <Override PartName="/word/media/rId99.png" ContentType="image/png"/>
  <Override PartName="/word/media/rId44.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19</w:t>
      </w:r>
    </w:p>
    <w:p>
      <w:pPr>
        <w:pStyle w:val="Author"/>
      </w:pPr>
      <w:r>
        <w:t xml:space="preserve">https://thomaselove.github.io/431-2024/</w:t>
      </w:r>
    </w:p>
    <w:p>
      <w:pPr>
        <w:pStyle w:val="Date"/>
      </w:pPr>
      <w:r>
        <w:t xml:space="preserve">2024-10-31</w:t>
      </w:r>
    </w:p>
    <w:bookmarkStart w:id="20" w:name="todays-agenda"/>
    <w:p>
      <w:pPr>
        <w:pStyle w:val="Heading2"/>
      </w:pPr>
      <w:r>
        <w:t xml:space="preserve">Today’s Agenda</w:t>
      </w:r>
    </w:p>
    <w:p>
      <w:pPr>
        <w:pStyle w:val="Compact"/>
        <w:numPr>
          <w:ilvl w:val="0"/>
          <w:numId w:val="1001"/>
        </w:numPr>
      </w:pPr>
      <w:r>
        <w:t xml:space="preserve">Exploration and Initial Data Summaries</w:t>
      </w:r>
    </w:p>
    <w:p>
      <w:pPr>
        <w:pStyle w:val="Compact"/>
        <w:numPr>
          <w:ilvl w:val="0"/>
          <w:numId w:val="1001"/>
        </w:numPr>
      </w:pPr>
      <w:r>
        <w:t xml:space="preserve">Dealing with Missing Data (today via Single Imputation)</w:t>
      </w:r>
    </w:p>
    <w:p>
      <w:pPr>
        <w:pStyle w:val="Compact"/>
        <w:numPr>
          <w:ilvl w:val="0"/>
          <w:numId w:val="1001"/>
        </w:numPr>
      </w:pPr>
      <w:r>
        <w:t xml:space="preserve">Partitioning into Training and Testing Samples</w:t>
      </w:r>
    </w:p>
    <w:p>
      <w:pPr>
        <w:pStyle w:val="Compact"/>
        <w:numPr>
          <w:ilvl w:val="0"/>
          <w:numId w:val="1001"/>
        </w:numPr>
      </w:pPr>
      <w:r>
        <w:t xml:space="preserve">How might we transform our outcome? (Box-Cox? Scaling?)</w:t>
      </w:r>
    </w:p>
    <w:p>
      <w:pPr>
        <w:pStyle w:val="Compact"/>
        <w:numPr>
          <w:ilvl w:val="0"/>
          <w:numId w:val="1001"/>
        </w:numPr>
      </w:pPr>
      <w:r>
        <w:t xml:space="preserve">Building Three Candidate Prediction Models</w:t>
      </w:r>
    </w:p>
    <w:p>
      <w:pPr>
        <w:pStyle w:val="Compact"/>
        <w:numPr>
          <w:ilvl w:val="1"/>
          <w:numId w:val="1002"/>
        </w:numPr>
      </w:pPr>
      <w:r>
        <w:t xml:space="preserve">Assessing coefficients (model parameters)</w:t>
      </w:r>
    </w:p>
    <w:p>
      <w:pPr>
        <w:pStyle w:val="Compact"/>
        <w:numPr>
          <w:ilvl w:val="1"/>
          <w:numId w:val="1002"/>
        </w:numPr>
      </w:pPr>
      <w:r>
        <w:t xml:space="preserve">Obtaining summaries of fit quality (performance)</w:t>
      </w:r>
    </w:p>
    <w:p>
      <w:pPr>
        <w:pStyle w:val="Compact"/>
        <w:numPr>
          <w:ilvl w:val="0"/>
          <w:numId w:val="1001"/>
        </w:numPr>
      </w:pPr>
      <w:r>
        <w:t xml:space="preserve">Comparing some in-sample performance indices.</w:t>
      </w:r>
    </w:p>
    <w:bookmarkEnd w:id="20"/>
    <w:bookmarkStart w:id="21" w:name="strategy-most-useful-model"/>
    <w:p>
      <w:pPr>
        <w:pStyle w:val="Heading2"/>
      </w:pPr>
      <w:r>
        <w:t xml:space="preserve">431 strategy:</w:t>
      </w:r>
      <w:r>
        <w:t xml:space="preserve"> </w:t>
      </w:r>
      <w:r>
        <w:t xml:space="preserve">“</w:t>
      </w:r>
      <w:r>
        <w:t xml:space="preserve">most useful</w:t>
      </w:r>
      <w:r>
        <w:t xml:space="preserve">”</w:t>
      </w:r>
      <w:r>
        <w:t xml:space="preserve"> </w:t>
      </w:r>
      <w:r>
        <w:t xml:space="preserve">model?</w:t>
      </w:r>
    </w:p>
    <w:p>
      <w:pPr>
        <w:pStyle w:val="Compact"/>
        <w:numPr>
          <w:ilvl w:val="0"/>
          <w:numId w:val="1003"/>
        </w:numPr>
      </w:pPr>
      <w:r>
        <w:t xml:space="preserve">Split the data into a development (model training) sample of about 70-80% of the observations, and a holdout (model test) sample, containing the remaining observations.</w:t>
      </w:r>
    </w:p>
    <w:p>
      <w:pPr>
        <w:pStyle w:val="Compact"/>
        <w:numPr>
          <w:ilvl w:val="0"/>
          <w:numId w:val="1003"/>
        </w:numPr>
      </w:pPr>
      <w:r>
        <w:t xml:space="preserve">Develop candidate models using the development sample.</w:t>
      </w:r>
    </w:p>
    <w:p>
      <w:pPr>
        <w:pStyle w:val="Compact"/>
        <w:numPr>
          <w:ilvl w:val="0"/>
          <w:numId w:val="1003"/>
        </w:numPr>
      </w:pPr>
      <w:r>
        <w:t xml:space="preserve">Assess the quality of fit for candidate models within the development sample.</w:t>
      </w:r>
    </w:p>
    <w:bookmarkEnd w:id="21"/>
    <w:bookmarkStart w:id="22" w:name="strategy-most-useful-model-1"/>
    <w:p>
      <w:pPr>
        <w:pStyle w:val="Heading2"/>
      </w:pPr>
      <w:r>
        <w:t xml:space="preserve">431 strategy:</w:t>
      </w:r>
      <w:r>
        <w:t xml:space="preserve"> </w:t>
      </w:r>
      <w:r>
        <w:t xml:space="preserve">“</w:t>
      </w:r>
      <w:r>
        <w:t xml:space="preserve">most useful</w:t>
      </w:r>
      <w:r>
        <w:t xml:space="preserve">”</w:t>
      </w:r>
      <w:r>
        <w:t xml:space="preserve"> </w:t>
      </w:r>
      <w:r>
        <w:t xml:space="preserve">model?</w:t>
      </w:r>
    </w:p>
    <w:p>
      <w:pPr>
        <w:pStyle w:val="Compact"/>
        <w:numPr>
          <w:ilvl w:val="0"/>
          <w:numId w:val="1004"/>
        </w:numPr>
      </w:pPr>
      <w:r>
        <w:t xml:space="preserve">Check adherence to regression assumptions in the development sample.</w:t>
      </w:r>
    </w:p>
    <w:p>
      <w:pPr>
        <w:pStyle w:val="Compact"/>
        <w:numPr>
          <w:ilvl w:val="0"/>
          <w:numId w:val="1004"/>
        </w:numPr>
      </w:pPr>
      <w:r>
        <w:t xml:space="preserve">When you have candidates, assess them based on the accuracy of the predictions they make for the data held out (and thus not used in building the models.)</w:t>
      </w:r>
    </w:p>
    <w:p>
      <w:pPr>
        <w:pStyle w:val="Compact"/>
        <w:numPr>
          <w:ilvl w:val="0"/>
          <w:numId w:val="1004"/>
        </w:numPr>
      </w:pPr>
      <w:r>
        <w:t xml:space="preserve">Select a</w:t>
      </w:r>
      <w:r>
        <w:t xml:space="preserve"> </w:t>
      </w:r>
      <w:r>
        <w:t xml:space="preserve">“</w:t>
      </w:r>
      <w:r>
        <w:t xml:space="preserve">final</w:t>
      </w:r>
      <w:r>
        <w:t xml:space="preserve">”</w:t>
      </w:r>
      <w:r>
        <w:t xml:space="preserve"> </w:t>
      </w:r>
      <w:r>
        <w:t xml:space="preserve">model for use based on the evidence in steps 3, 4 and especially 5.</w:t>
      </w:r>
    </w:p>
    <w:bookmarkEnd w:id="22"/>
    <w:bookmarkStart w:id="23" w:name="r-packages"/>
    <w:p>
      <w:pPr>
        <w:pStyle w:val="Heading2"/>
      </w:pPr>
      <w:r>
        <w:t xml:space="preserve">R Packages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(mice)</w:t>
      </w:r>
    </w:p>
    <w:p>
      <w:pPr>
        <w:pStyle w:val="SourceCode"/>
      </w:pPr>
      <w:r>
        <w:br/>
      </w:r>
      <w:r>
        <w:rPr>
          <w:rStyle w:val="VerbatimChar"/>
        </w:rPr>
        <w:t xml:space="preserve">Attaching package: 'mice'</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VerbatimChar"/>
        </w:rPr>
        <w:t xml:space="preserve">The following objects are masked from 'package:base':</w:t>
      </w:r>
      <w:r>
        <w:br/>
      </w:r>
      <w:r>
        <w:br/>
      </w:r>
      <w:r>
        <w:rPr>
          <w:rStyle w:val="VerbatimChar"/>
        </w:rPr>
        <w:t xml:space="preserve">    cbind, rbind</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(GGally)      </w:t>
      </w:r>
      <w:r>
        <w:rPr>
          <w:rStyle w:val="DocumentationTok"/>
        </w:rPr>
        <w:t xml:space="preserve">## for ggpairs scatterplot matrix</w:t>
      </w:r>
    </w:p>
    <w:p>
      <w:pPr>
        <w:pStyle w:val="SourceCode"/>
      </w:pPr>
      <w:r>
        <w:rPr>
          <w:rStyle w:val="VerbatimChar"/>
        </w:rPr>
        <w:t xml:space="preserve">Loading required package: ggplot2</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(easystats)</w:t>
      </w:r>
    </w:p>
    <w:p>
      <w:pPr>
        <w:pStyle w:val="SourceCode"/>
      </w:pPr>
      <w:r>
        <w:rPr>
          <w:rStyle w:val="VerbatimChar"/>
        </w:rPr>
        <w:t xml:space="preserve"># Attaching packages: easystats 0.7.3</w:t>
      </w:r>
      <w:r>
        <w:br/>
      </w:r>
      <w:r>
        <w:rPr>
          <w:rStyle w:val="VerbatimChar"/>
        </w:rPr>
        <w:t xml:space="preserve">✔ bayestestR  0.15.0   ✔ correlation 0.8.6 </w:t>
      </w:r>
      <w:r>
        <w:br/>
      </w:r>
      <w:r>
        <w:rPr>
          <w:rStyle w:val="VerbatimChar"/>
        </w:rPr>
        <w:t xml:space="preserve">✔ datawizard  0.13.0   ✔ effectsize  0.8.9 </w:t>
      </w:r>
      <w:r>
        <w:br/>
      </w:r>
      <w:r>
        <w:rPr>
          <w:rStyle w:val="VerbatimChar"/>
        </w:rPr>
        <w:t xml:space="preserve">✔ insight     0.20.5   ✔ modelbased  0.8.9 </w:t>
      </w:r>
      <w:r>
        <w:br/>
      </w:r>
      <w:r>
        <w:rPr>
          <w:rStyle w:val="VerbatimChar"/>
        </w:rPr>
        <w:t xml:space="preserve">✔ performance 0.12.4   ✔ parameters  0.23.0</w:t>
      </w:r>
      <w:r>
        <w:br/>
      </w:r>
      <w:r>
        <w:rPr>
          <w:rStyle w:val="VerbatimChar"/>
        </w:rPr>
        <w:t xml:space="preserve">✔ report      0.5.9    ✔ see         0.9.0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mice::filter(), stats::filter()</w:t>
      </w:r>
      <w:r>
        <w:br/>
      </w:r>
      <w:r>
        <w:rPr>
          <w:rStyle w:val="VerbatimChar"/>
        </w:rPr>
        <w:t xml:space="preserve">✖ dplyr::lag()    masks stats::lag()</w:t>
      </w:r>
      <w:r>
        <w:br/>
      </w:r>
      <w:r>
        <w:rPr>
          <w:rStyle w:val="VerbatimChar"/>
        </w:rPr>
        <w:t xml:space="preserve">✖ dplyr::recode() masks car::recode()</w:t>
      </w:r>
      <w:r>
        <w:br/>
      </w:r>
      <w:r>
        <w:rPr>
          <w:rStyle w:val="VerbatimChar"/>
        </w:rPr>
        <w:t xml:space="preserve">✖ purrr::some()   masks car::some()</w:t>
      </w:r>
      <w:r>
        <w:br/>
      </w:r>
      <w:r>
        <w:rPr>
          <w:rStyle w:val="VerbatimChar"/>
        </w:rPr>
        <w:t xml:space="preserve">ℹ Use the conflicted package (&lt;http://conflicted.r-lib.org/&gt;) to force all conflicts to become errors</w:t>
      </w:r>
    </w:p>
    <w:p>
      <w:pPr>
        <w:pStyle w:val="SourceCode"/>
      </w:pPr>
      <w:r>
        <w:rPr>
          <w:rStyle w:val="FunctionTok"/>
        </w:rPr>
        <w:t xml:space="preserve">source</w:t>
      </w:r>
      <w:r>
        <w:rPr>
          <w:rStyle w:val="NormalTok"/>
        </w:rPr>
        <w:t xml:space="preserve">(</w:t>
      </w:r>
      <w:r>
        <w:rPr>
          <w:rStyle w:val="StringTok"/>
        </w:rPr>
        <w:t xml:space="preserve">"c19/data/Love-431.R"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3"/>
    <w:bookmarkStart w:id="24" w:name="todays-data"/>
    <w:p>
      <w:pPr>
        <w:pStyle w:val="Heading2"/>
      </w:pPr>
      <w:r>
        <w:t xml:space="preserve">Today’s Data</w:t>
      </w:r>
    </w:p>
    <w:p>
      <w:pPr>
        <w:pStyle w:val="FirstParagraph"/>
      </w:pPr>
      <w:r>
        <w:t xml:space="preserve">The</w:t>
      </w:r>
      <w:r>
        <w:t xml:space="preserve"> </w:t>
      </w:r>
      <w:r>
        <w:rPr>
          <w:rStyle w:val="VerbatimChar"/>
        </w:rPr>
        <w:t xml:space="preserve">dm500.Rds</w:t>
      </w:r>
      <w:r>
        <w:t xml:space="preserve"> </w:t>
      </w:r>
      <w:r>
        <w:t xml:space="preserve">data contains four important variables + Subject ID on 500 adults with diabetes.</w:t>
      </w:r>
    </w:p>
    <w:p>
      <w:pPr>
        <w:pStyle w:val="BodyText"/>
      </w:pPr>
      <w:r>
        <w:t xml:space="preserve">We want to predict the subject’s current Hemoglobin A1c level (</w:t>
      </w:r>
      <w:r>
        <w:rPr>
          <w:rStyle w:val="VerbatimChar"/>
        </w:rPr>
        <w:t xml:space="preserve">a1c</w:t>
      </w:r>
      <w:r>
        <w:t xml:space="preserve">), using (up to) three predictors:</w:t>
      </w:r>
    </w:p>
    <w:p>
      <w:pPr>
        <w:pStyle w:val="Compact"/>
        <w:numPr>
          <w:ilvl w:val="0"/>
          <w:numId w:val="1005"/>
        </w:numPr>
      </w:pPr>
      <w:r>
        <w:rPr>
          <w:rStyle w:val="VerbatimChar"/>
        </w:rPr>
        <w:t xml:space="preserve">a1c_old</w:t>
      </w:r>
      <w:r>
        <w:t xml:space="preserve">: subject’s Hemoglobin A1c (in %) two years ago</w:t>
      </w:r>
    </w:p>
    <w:p>
      <w:pPr>
        <w:pStyle w:val="Compact"/>
        <w:numPr>
          <w:ilvl w:val="0"/>
          <w:numId w:val="1005"/>
        </w:numPr>
      </w:pPr>
      <w:r>
        <w:rPr>
          <w:rStyle w:val="VerbatimChar"/>
        </w:rPr>
        <w:t xml:space="preserve">age</w:t>
      </w:r>
      <w:r>
        <w:t xml:space="preserve">: subject’s age in years (between 30 and 70)</w:t>
      </w:r>
    </w:p>
    <w:p>
      <w:pPr>
        <w:pStyle w:val="Compact"/>
        <w:numPr>
          <w:ilvl w:val="0"/>
          <w:numId w:val="1005"/>
        </w:numPr>
      </w:pPr>
      <w:r>
        <w:rPr>
          <w:rStyle w:val="VerbatimChar"/>
        </w:rPr>
        <w:t xml:space="preserve">income</w:t>
      </w:r>
      <w:r>
        <w:t xml:space="preserve">: median income of subject’s neighborhood (3 levels)</w:t>
      </w:r>
    </w:p>
    <w:bookmarkEnd w:id="24"/>
    <w:bookmarkStart w:id="25" w:name="what-roles-will-these-variables-play"/>
    <w:p>
      <w:pPr>
        <w:pStyle w:val="Heading2"/>
      </w:pPr>
      <w:r>
        <w:t xml:space="preserve">What roles will these variables play?</w:t>
      </w:r>
    </w:p>
    <w:p>
      <w:pPr>
        <w:pStyle w:val="FirstParagraph"/>
      </w:pPr>
      <w:r>
        <w:rPr>
          <w:rStyle w:val="VerbatimChar"/>
        </w:rPr>
        <w:t xml:space="preserve">a1c</w:t>
      </w:r>
      <w:r>
        <w:t xml:space="preserve"> </w:t>
      </w:r>
      <w:r>
        <w:t xml:space="preserve">is our outcome, which we’ll predict using three models …</w:t>
      </w:r>
    </w:p>
    <w:p>
      <w:pPr>
        <w:pStyle w:val="Compact"/>
        <w:numPr>
          <w:ilvl w:val="0"/>
          <w:numId w:val="1006"/>
        </w:numPr>
      </w:pPr>
      <w:r>
        <w:t xml:space="preserve">Model 1: Use</w:t>
      </w:r>
      <w:r>
        <w:t xml:space="preserve"> </w:t>
      </w:r>
      <w:r>
        <w:rPr>
          <w:rStyle w:val="VerbatimChar"/>
        </w:rPr>
        <w:t xml:space="preserve">a1c_old</w:t>
      </w:r>
      <w:r>
        <w:t xml:space="preserve"> </w:t>
      </w:r>
      <w:r>
        <w:t xml:space="preserve">alone to predict</w:t>
      </w:r>
      <w:r>
        <w:t xml:space="preserve"> </w:t>
      </w:r>
      <w:r>
        <w:rPr>
          <w:rStyle w:val="VerbatimChar"/>
        </w:rPr>
        <w:t xml:space="preserve">a1c</w:t>
      </w:r>
    </w:p>
    <w:p>
      <w:pPr>
        <w:pStyle w:val="Compact"/>
        <w:numPr>
          <w:ilvl w:val="0"/>
          <w:numId w:val="1006"/>
        </w:numPr>
      </w:pPr>
      <w:r>
        <w:t xml:space="preserve">Model 2: Use</w:t>
      </w:r>
      <w:r>
        <w:t xml:space="preserve"> </w:t>
      </w:r>
      <w:r>
        <w:rPr>
          <w:rStyle w:val="VerbatimChar"/>
        </w:rPr>
        <w:t xml:space="preserve">a1c_old</w:t>
      </w:r>
      <w:r>
        <w:t xml:space="preserve"> </w:t>
      </w:r>
      <w:r>
        <w:t xml:space="preserve">and</w:t>
      </w:r>
      <w:r>
        <w:t xml:space="preserve"> </w:t>
      </w:r>
      <w:r>
        <w:rPr>
          <w:rStyle w:val="VerbatimChar"/>
        </w:rPr>
        <w:t xml:space="preserve">age</w:t>
      </w:r>
      <w:r>
        <w:t xml:space="preserve"> </w:t>
      </w:r>
      <w:r>
        <w:t xml:space="preserve">together to predict</w:t>
      </w:r>
      <w:r>
        <w:t xml:space="preserve"> </w:t>
      </w:r>
      <w:r>
        <w:rPr>
          <w:rStyle w:val="VerbatimChar"/>
        </w:rPr>
        <w:t xml:space="preserve">a1c</w:t>
      </w:r>
    </w:p>
    <w:p>
      <w:pPr>
        <w:pStyle w:val="Compact"/>
        <w:numPr>
          <w:ilvl w:val="0"/>
          <w:numId w:val="1006"/>
        </w:numPr>
      </w:pPr>
      <w:r>
        <w:t xml:space="preserve">Model 3: Use</w:t>
      </w:r>
      <w:r>
        <w:t xml:space="preserve"> </w:t>
      </w:r>
      <w:r>
        <w:rPr>
          <w:rStyle w:val="VerbatimChar"/>
        </w:rPr>
        <w:t xml:space="preserve">a1c_old</w:t>
      </w:r>
      <w:r>
        <w:t xml:space="preserve">,</w:t>
      </w:r>
      <w:r>
        <w:t xml:space="preserve"> </w:t>
      </w:r>
      <w:r>
        <w:rPr>
          <w:rStyle w:val="VerbatimChar"/>
        </w:rPr>
        <w:t xml:space="preserve">age</w:t>
      </w:r>
      <w:r>
        <w:t xml:space="preserve">, and</w:t>
      </w:r>
      <w:r>
        <w:t xml:space="preserve"> </w:t>
      </w:r>
      <w:r>
        <w:rPr>
          <w:rStyle w:val="VerbatimChar"/>
        </w:rPr>
        <w:t xml:space="preserve">income</w:t>
      </w:r>
      <w:r>
        <w:t xml:space="preserve"> </w:t>
      </w:r>
      <w:r>
        <w:t xml:space="preserve">together to predict</w:t>
      </w:r>
      <w:r>
        <w:t xml:space="preserve"> </w:t>
      </w:r>
      <w:r>
        <w:rPr>
          <w:rStyle w:val="VerbatimChar"/>
        </w:rPr>
        <w:t xml:space="preserve">a1c</w:t>
      </w:r>
    </w:p>
    <w:bookmarkEnd w:id="25"/>
    <w:bookmarkStart w:id="26" w:name="the-dm500-data"/>
    <w:p>
      <w:pPr>
        <w:pStyle w:val="Heading2"/>
      </w:pPr>
      <w:r>
        <w:t xml:space="preserve">The</w:t>
      </w:r>
      <w:r>
        <w:t xml:space="preserve"> </w:t>
      </w:r>
      <w:r>
        <w:rPr>
          <w:rStyle w:val="VerbatimChar"/>
        </w:rPr>
        <w:t xml:space="preserve">dm500</w:t>
      </w:r>
      <w:r>
        <w:t xml:space="preserve"> </w:t>
      </w:r>
      <w:r>
        <w:t xml:space="preserve">data</w:t>
      </w:r>
    </w:p>
    <w:p>
      <w:pPr>
        <w:pStyle w:val="SourceCode"/>
      </w:pPr>
      <w:r>
        <w:rPr>
          <w:rStyle w:val="NormalTok"/>
        </w:rPr>
        <w:t xml:space="preserve">dm500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"c19/data/dm500.Rds"</w:t>
      </w:r>
      <w:r>
        <w:rPr>
          <w:rStyle w:val="NormalTok"/>
        </w:rPr>
        <w:t xml:space="preserve">)</w:t>
      </w:r>
      <w:r>
        <w:br/>
      </w:r>
      <w:r>
        <w:br/>
      </w:r>
      <w:r>
        <w:rPr>
          <w:rStyle w:val="NormalTok"/>
        </w:rPr>
        <w:t xml:space="preserve">dm500</w:t>
      </w:r>
    </w:p>
    <w:p>
      <w:pPr>
        <w:pStyle w:val="SourceCode"/>
      </w:pPr>
      <w:r>
        <w:rPr>
          <w:rStyle w:val="VerbatimChar"/>
        </w:rPr>
        <w:t xml:space="preserve"># A tibble: 500 × 5</w:t>
      </w:r>
      <w:r>
        <w:br/>
      </w:r>
      <w:r>
        <w:rPr>
          <w:rStyle w:val="VerbatimChar"/>
        </w:rPr>
        <w:t xml:space="preserve">     a1c a1c_old   age income          subject</w:t>
      </w:r>
      <w:r>
        <w:br/>
      </w:r>
      <w:r>
        <w:rPr>
          <w:rStyle w:val="VerbatimChar"/>
        </w:rPr>
        <w:t xml:space="preserve">   &lt;dbl&gt;   &lt;dbl&gt; &lt;dbl&gt; &lt;fct&gt;           &lt;chr&gt;  </w:t>
      </w:r>
      <w:r>
        <w:br/>
      </w:r>
      <w:r>
        <w:rPr>
          <w:rStyle w:val="VerbatimChar"/>
        </w:rPr>
        <w:t xml:space="preserve"> 1   6.3    11.4    62 Higher_than_50K S-001  </w:t>
      </w:r>
      <w:r>
        <w:br/>
      </w:r>
      <w:r>
        <w:rPr>
          <w:rStyle w:val="VerbatimChar"/>
        </w:rPr>
        <w:t xml:space="preserve"> 2  11      16.3    54 Between_30-50K  S-002  </w:t>
      </w:r>
      <w:r>
        <w:br/>
      </w:r>
      <w:r>
        <w:rPr>
          <w:rStyle w:val="VerbatimChar"/>
        </w:rPr>
        <w:t xml:space="preserve"> 3   8.7    10.7    47 &lt;NA&gt;            S-003  </w:t>
      </w:r>
      <w:r>
        <w:br/>
      </w:r>
      <w:r>
        <w:rPr>
          <w:rStyle w:val="VerbatimChar"/>
        </w:rPr>
        <w:t xml:space="preserve"> 4   6.5     5.8    53 Below_30K       S-004  </w:t>
      </w:r>
      <w:r>
        <w:br/>
      </w:r>
      <w:r>
        <w:rPr>
          <w:rStyle w:val="VerbatimChar"/>
        </w:rPr>
        <w:t xml:space="preserve"> 5   6.7     6.3    64 Between_30-50K  S-005  </w:t>
      </w:r>
      <w:r>
        <w:br/>
      </w:r>
      <w:r>
        <w:rPr>
          <w:rStyle w:val="VerbatimChar"/>
        </w:rPr>
        <w:t xml:space="preserve"> 6   5.8     6.5    48 Below_30K       S-006  </w:t>
      </w:r>
      <w:r>
        <w:br/>
      </w:r>
      <w:r>
        <w:rPr>
          <w:rStyle w:val="VerbatimChar"/>
        </w:rPr>
        <w:t xml:space="preserve"> 7   9.6    NA      49 Below_30K       S-007  </w:t>
      </w:r>
      <w:r>
        <w:br/>
      </w:r>
      <w:r>
        <w:rPr>
          <w:rStyle w:val="VerbatimChar"/>
        </w:rPr>
        <w:t xml:space="preserve"> 8   6.1     7.2    63 Between_30-50K  S-008  </w:t>
      </w:r>
      <w:r>
        <w:br/>
      </w:r>
      <w:r>
        <w:rPr>
          <w:rStyle w:val="VerbatimChar"/>
        </w:rPr>
        <w:t xml:space="preserve"> 9  12.9     7.7    55 Below_30K       S-009  </w:t>
      </w:r>
      <w:r>
        <w:br/>
      </w:r>
      <w:r>
        <w:rPr>
          <w:rStyle w:val="VerbatimChar"/>
        </w:rPr>
        <w:t xml:space="preserve">10   6.7     6.8    63 Below_30K       S-010  </w:t>
      </w:r>
      <w:r>
        <w:br/>
      </w:r>
      <w:r>
        <w:rPr>
          <w:rStyle w:val="VerbatimChar"/>
        </w:rPr>
        <w:t xml:space="preserve"># ℹ 490 more rows</w:t>
      </w:r>
    </w:p>
    <w:bookmarkEnd w:id="26"/>
    <w:bookmarkStart w:id="27" w:name="more-details-on-missing-data"/>
    <w:p>
      <w:pPr>
        <w:pStyle w:val="Heading2"/>
      </w:pPr>
      <w:r>
        <w:t xml:space="preserve">More details on missing data</w:t>
      </w:r>
    </w:p>
    <w:p>
      <w:pPr>
        <w:pStyle w:val="Compact"/>
        <w:numPr>
          <w:ilvl w:val="0"/>
          <w:numId w:val="1007"/>
        </w:numPr>
      </w:pPr>
      <w:r>
        <w:t xml:space="preserve">What do we learn here?</w:t>
      </w:r>
    </w:p>
    <w:p>
      <w:pPr>
        <w:pStyle w:val="SourceCode"/>
      </w:pPr>
      <w:r>
        <w:rPr>
          <w:rStyle w:val="FunctionTok"/>
        </w:rPr>
        <w:t xml:space="preserve">miss_var_summary</w:t>
      </w:r>
      <w:r>
        <w:rPr>
          <w:rStyle w:val="NormalTok"/>
        </w:rPr>
        <w:t xml:space="preserve">(dm500)</w:t>
      </w:r>
    </w:p>
    <w:p>
      <w:pPr>
        <w:pStyle w:val="SourceCode"/>
      </w:pPr>
      <w:r>
        <w:rPr>
          <w:rStyle w:val="VerbatimChar"/>
        </w:rPr>
        <w:t xml:space="preserve"># A tibble: 5 × 3</w:t>
      </w:r>
      <w:r>
        <w:br/>
      </w:r>
      <w:r>
        <w:rPr>
          <w:rStyle w:val="VerbatimChar"/>
        </w:rPr>
        <w:t xml:space="preserve">  variable n_miss pct_miss</w:t>
      </w:r>
      <w:r>
        <w:br/>
      </w:r>
      <w:r>
        <w:rPr>
          <w:rStyle w:val="VerbatimChar"/>
        </w:rPr>
        <w:t xml:space="preserve">  &lt;chr&gt;     &lt;int&gt;    &lt;num&gt;</w:t>
      </w:r>
      <w:r>
        <w:br/>
      </w:r>
      <w:r>
        <w:rPr>
          <w:rStyle w:val="VerbatimChar"/>
        </w:rPr>
        <w:t xml:space="preserve">1 a1c_old      15      3  </w:t>
      </w:r>
      <w:r>
        <w:br/>
      </w:r>
      <w:r>
        <w:rPr>
          <w:rStyle w:val="VerbatimChar"/>
        </w:rPr>
        <w:t xml:space="preserve">2 income        5      1  </w:t>
      </w:r>
      <w:r>
        <w:br/>
      </w:r>
      <w:r>
        <w:rPr>
          <w:rStyle w:val="VerbatimChar"/>
        </w:rPr>
        <w:t xml:space="preserve">3 a1c           4      0.8</w:t>
      </w:r>
      <w:r>
        <w:br/>
      </w:r>
      <w:r>
        <w:rPr>
          <w:rStyle w:val="VerbatimChar"/>
        </w:rPr>
        <w:t xml:space="preserve">4 age           0      0  </w:t>
      </w:r>
      <w:r>
        <w:br/>
      </w:r>
      <w:r>
        <w:rPr>
          <w:rStyle w:val="VerbatimChar"/>
        </w:rPr>
        <w:t xml:space="preserve">5 subject       0      0  </w:t>
      </w:r>
    </w:p>
    <w:p>
      <w:pPr>
        <w:pStyle w:val="SourceCode"/>
      </w:pPr>
      <w:r>
        <w:rPr>
          <w:rStyle w:val="FunctionTok"/>
        </w:rPr>
        <w:t xml:space="preserve">miss_case_table</w:t>
      </w:r>
      <w:r>
        <w:rPr>
          <w:rStyle w:val="NormalTok"/>
        </w:rPr>
        <w:t xml:space="preserve">(dm500)</w:t>
      </w:r>
    </w:p>
    <w:p>
      <w:pPr>
        <w:pStyle w:val="SourceCode"/>
      </w:pPr>
      <w:r>
        <w:rPr>
          <w:rStyle w:val="VerbatimChar"/>
        </w:rPr>
        <w:t xml:space="preserve"># A tibble: 3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1              0     479      95.8</w:t>
      </w:r>
      <w:r>
        <w:br/>
      </w:r>
      <w:r>
        <w:rPr>
          <w:rStyle w:val="VerbatimChar"/>
        </w:rPr>
        <w:t xml:space="preserve">2              1      18       3.6</w:t>
      </w:r>
      <w:r>
        <w:br/>
      </w:r>
      <w:r>
        <w:rPr>
          <w:rStyle w:val="VerbatimChar"/>
        </w:rPr>
        <w:t xml:space="preserve">3              2       3       0.6</w:t>
      </w:r>
    </w:p>
    <w:bookmarkEnd w:id="27"/>
    <w:bookmarkStart w:id="28" w:name="single-imputation"/>
    <w:p>
      <w:pPr>
        <w:pStyle w:val="Heading2"/>
      </w:pPr>
      <w:r>
        <w:t xml:space="preserve">Single Imputation</w:t>
      </w:r>
    </w:p>
    <w:p>
      <w:pPr>
        <w:pStyle w:val="FirstParagraph"/>
      </w:pPr>
      <w:r>
        <w:t xml:space="preserve">Today, we’ll assume all missing values are Missing at Random (MAR) and create 10 imputations but just use the 7th.</w:t>
      </w:r>
    </w:p>
    <w:p>
      <w:pPr>
        <w:pStyle w:val="SourceCode"/>
      </w:pPr>
      <w:r>
        <w:rPr>
          <w:rStyle w:val="FunctionTok"/>
        </w:rPr>
        <w:t xml:space="preserve">set.seed</w:t>
      </w:r>
      <w:r>
        <w:rPr>
          <w:rStyle w:val="NormalTok"/>
        </w:rPr>
        <w:t xml:space="preserve">(</w:t>
      </w:r>
      <w:r>
        <w:rPr>
          <w:rStyle w:val="DecValTok"/>
        </w:rPr>
        <w:t xml:space="preserve">20241031</w:t>
      </w:r>
      <w:r>
        <w:rPr>
          <w:rStyle w:val="NormalTok"/>
        </w:rPr>
        <w:t xml:space="preserve">)</w:t>
      </w:r>
      <w:r>
        <w:br/>
      </w:r>
      <w:r>
        <w:br/>
      </w:r>
      <w:r>
        <w:rPr>
          <w:rStyle w:val="NormalTok"/>
        </w:rPr>
        <w:t xml:space="preserve">dm500_tenimps </w:t>
      </w:r>
      <w:r>
        <w:rPr>
          <w:rStyle w:val="OtherTok"/>
        </w:rPr>
        <w:t xml:space="preserve">&lt;-</w:t>
      </w:r>
      <w:r>
        <w:rPr>
          <w:rStyle w:val="NormalTok"/>
        </w:rPr>
        <w:t xml:space="preserve"> </w:t>
      </w:r>
      <w:r>
        <w:rPr>
          <w:rStyle w:val="FunctionTok"/>
        </w:rPr>
        <w:t xml:space="preserve">mice</w:t>
      </w:r>
      <w:r>
        <w:rPr>
          <w:rStyle w:val="NormalTok"/>
        </w:rPr>
        <w:t xml:space="preserve">(dm500, </w:t>
      </w:r>
      <w:r>
        <w:rPr>
          <w:rStyle w:val="AttributeTok"/>
        </w:rPr>
        <w:t xml:space="preserve">m =</w:t>
      </w:r>
      <w:r>
        <w:rPr>
          <w:rStyle w:val="NormalTok"/>
        </w:rPr>
        <w:t xml:space="preserve"> </w:t>
      </w:r>
      <w:r>
        <w:rPr>
          <w:rStyle w:val="DecValTok"/>
        </w:rPr>
        <w:t xml:space="preserve">10</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Number of logged events: 1</w:t>
      </w:r>
    </w:p>
    <w:p>
      <w:pPr>
        <w:pStyle w:val="SourceCode"/>
      </w:pPr>
      <w:r>
        <w:rPr>
          <w:rStyle w:val="NormalTok"/>
        </w:rPr>
        <w:t xml:space="preserve">dm500_i </w:t>
      </w:r>
      <w:r>
        <w:rPr>
          <w:rStyle w:val="OtherTok"/>
        </w:rPr>
        <w:t xml:space="preserve">&lt;-</w:t>
      </w:r>
      <w:r>
        <w:rPr>
          <w:rStyle w:val="NormalTok"/>
        </w:rPr>
        <w:t xml:space="preserve"> </w:t>
      </w:r>
      <w:r>
        <w:rPr>
          <w:rStyle w:val="FunctionTok"/>
        </w:rPr>
        <w:t xml:space="preserve">complete</w:t>
      </w:r>
      <w:r>
        <w:rPr>
          <w:rStyle w:val="NormalTok"/>
        </w:rPr>
        <w:t xml:space="preserve">(dm500_tenimps, </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r>
        <w:br/>
      </w:r>
      <w:r>
        <w:br/>
      </w:r>
      <w:r>
        <w:rPr>
          <w:rStyle w:val="FunctionTok"/>
        </w:rPr>
        <w:t xml:space="preserve">n_miss</w:t>
      </w:r>
      <w:r>
        <w:rPr>
          <w:rStyle w:val="NormalTok"/>
        </w:rPr>
        <w:t xml:space="preserve">(dm500)</w:t>
      </w:r>
    </w:p>
    <w:p>
      <w:pPr>
        <w:pStyle w:val="SourceCode"/>
      </w:pPr>
      <w:r>
        <w:rPr>
          <w:rStyle w:val="VerbatimChar"/>
        </w:rPr>
        <w:t xml:space="preserve">[1] 24</w:t>
      </w:r>
    </w:p>
    <w:p>
      <w:pPr>
        <w:pStyle w:val="SourceCode"/>
      </w:pPr>
      <w:r>
        <w:rPr>
          <w:rStyle w:val="FunctionTok"/>
        </w:rPr>
        <w:t xml:space="preserve">n_miss</w:t>
      </w:r>
      <w:r>
        <w:rPr>
          <w:rStyle w:val="NormalTok"/>
        </w:rPr>
        <w:t xml:space="preserve">(dm500_i)</w:t>
      </w:r>
    </w:p>
    <w:p>
      <w:pPr>
        <w:pStyle w:val="SourceCode"/>
      </w:pPr>
      <w:r>
        <w:rPr>
          <w:rStyle w:val="VerbatimChar"/>
        </w:rPr>
        <w:t xml:space="preserve">[1] 0</w:t>
      </w:r>
    </w:p>
    <w:p>
      <w:pPr>
        <w:pStyle w:val="Compact"/>
        <w:numPr>
          <w:ilvl w:val="0"/>
          <w:numId w:val="1008"/>
        </w:numPr>
      </w:pPr>
      <w:r>
        <w:t xml:space="preserve">Later, we’ll return and use all 10 imputations.</w:t>
      </w:r>
    </w:p>
    <w:bookmarkEnd w:id="28"/>
    <w:bookmarkStart w:id="29" w:name="summarizing-the-dm500_i-tibble"/>
    <w:p>
      <w:pPr>
        <w:pStyle w:val="Heading2"/>
      </w:pPr>
      <w:r>
        <w:t xml:space="preserve">Summarizing the</w:t>
      </w:r>
      <w:r>
        <w:t xml:space="preserve"> </w:t>
      </w:r>
      <w:r>
        <w:rPr>
          <w:rStyle w:val="VerbatimChar"/>
        </w:rPr>
        <w:t xml:space="preserve">dm500_i</w:t>
      </w:r>
      <w:r>
        <w:t xml:space="preserve"> </w:t>
      </w:r>
      <w:r>
        <w:t xml:space="preserve">tibble</w:t>
      </w:r>
    </w:p>
    <w:p>
      <w:pPr>
        <w:pStyle w:val="SourceCode"/>
      </w:pPr>
      <w:r>
        <w:rPr>
          <w:rStyle w:val="FunctionTok"/>
        </w:rPr>
        <w:t xml:space="preserve">data_codebook</w:t>
      </w:r>
      <w:r>
        <w:rPr>
          <w:rStyle w:val="NormalTok"/>
        </w:rPr>
        <w:t xml:space="preserve">(dm500_i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w:t>
      </w:r>
    </w:p>
    <w:p>
      <w:pPr>
        <w:pStyle w:val="SourceCode"/>
      </w:pPr>
      <w:r>
        <w:rPr>
          <w:rStyle w:val="VerbatimChar"/>
        </w:rPr>
        <w:t xml:space="preserve">select(dm500_i, -subject) (500 rows and 4 variables, 4 shown)</w:t>
      </w:r>
      <w:r>
        <w:br/>
      </w:r>
      <w:r>
        <w:br/>
      </w:r>
      <w:r>
        <w:rPr>
          <w:rStyle w:val="VerbatimChar"/>
        </w:rPr>
        <w:t xml:space="preserve">ID | Name    | Type        | Missings |          Values |           N</w:t>
      </w:r>
      <w:r>
        <w:br/>
      </w:r>
      <w:r>
        <w:rPr>
          <w:rStyle w:val="VerbatimChar"/>
        </w:rPr>
        <w:t xml:space="preserve">---+---------+-------------+----------+-----------------+------------</w:t>
      </w:r>
      <w:r>
        <w:br/>
      </w:r>
      <w:r>
        <w:rPr>
          <w:rStyle w:val="VerbatimChar"/>
        </w:rPr>
        <w:t xml:space="preserve">1  | a1c     | numeric     | 0 (0.0%) |     [4.3, 16.7] |         500</w:t>
      </w:r>
      <w:r>
        <w:br/>
      </w:r>
      <w:r>
        <w:rPr>
          <w:rStyle w:val="VerbatimChar"/>
        </w:rPr>
        <w:t xml:space="preserve">---+---------+-------------+----------+-----------------+------------</w:t>
      </w:r>
      <w:r>
        <w:br/>
      </w:r>
      <w:r>
        <w:rPr>
          <w:rStyle w:val="VerbatimChar"/>
        </w:rPr>
        <w:t xml:space="preserve">2  | a1c_old | numeric     | 0 (0.0%) |     [4.2, 16.3] |         500</w:t>
      </w:r>
      <w:r>
        <w:br/>
      </w:r>
      <w:r>
        <w:rPr>
          <w:rStyle w:val="VerbatimChar"/>
        </w:rPr>
        <w:t xml:space="preserve">---+---------+-------------+----------+-----------------+------------</w:t>
      </w:r>
      <w:r>
        <w:br/>
      </w:r>
      <w:r>
        <w:rPr>
          <w:rStyle w:val="VerbatimChar"/>
        </w:rPr>
        <w:t xml:space="preserve">3  | age     | numeric     | 0 (0.0%) |        [31, 70] |         500</w:t>
      </w:r>
      <w:r>
        <w:br/>
      </w:r>
      <w:r>
        <w:rPr>
          <w:rStyle w:val="VerbatimChar"/>
        </w:rPr>
        <w:t xml:space="preserve">---+---------+-------------+----------+-----------------+------------</w:t>
      </w:r>
      <w:r>
        <w:br/>
      </w:r>
      <w:r>
        <w:rPr>
          <w:rStyle w:val="VerbatimChar"/>
        </w:rPr>
        <w:t xml:space="preserve">4  | income  | categorical | 0 (0.0%) | Higher_than_50K | 124 (24.8%)</w:t>
      </w:r>
      <w:r>
        <w:br/>
      </w:r>
      <w:r>
        <w:rPr>
          <w:rStyle w:val="VerbatimChar"/>
        </w:rPr>
        <w:t xml:space="preserve">   |         |             |          |  Between_30-50K | 198 (39.6%)</w:t>
      </w:r>
      <w:r>
        <w:br/>
      </w:r>
      <w:r>
        <w:rPr>
          <w:rStyle w:val="VerbatimChar"/>
        </w:rPr>
        <w:t xml:space="preserve">   |         |             |          |       Below_30K | 178 (35.6%)</w:t>
      </w:r>
      <w:r>
        <w:br/>
      </w:r>
      <w:r>
        <w:rPr>
          <w:rStyle w:val="VerbatimChar"/>
        </w:rPr>
        <w:t xml:space="preserve">---------------------------------------------------------------------</w:t>
      </w:r>
    </w:p>
    <w:bookmarkEnd w:id="29"/>
    <w:bookmarkStart w:id="30" w:name="three-candidate-models-for-a1c"/>
    <w:p>
      <w:pPr>
        <w:pStyle w:val="Heading2"/>
      </w:pPr>
      <w:r>
        <w:t xml:space="preserve">Three candidate models for</w:t>
      </w:r>
      <w:r>
        <w:t xml:space="preserve"> </w:t>
      </w:r>
      <w:r>
        <w:rPr>
          <w:rStyle w:val="VerbatimChar"/>
        </w:rPr>
        <w:t xml:space="preserve">a1c</w:t>
      </w:r>
    </w:p>
    <w:p>
      <w:pPr>
        <w:pStyle w:val="FirstParagraph"/>
      </w:pPr>
      <w:r>
        <w:t xml:space="preserve">Our goal is accurate prediction of</w:t>
      </w:r>
      <w:r>
        <w:t xml:space="preserve"> </w:t>
      </w:r>
      <w:r>
        <w:rPr>
          <w:rStyle w:val="VerbatimChar"/>
        </w:rPr>
        <w:t xml:space="preserve">a1c</w:t>
      </w:r>
      <w:r>
        <w:t xml:space="preserve"> </w:t>
      </w:r>
      <w:r>
        <w:t xml:space="preserve">values. Suppose we have decided to consider these three possible models…</w:t>
      </w:r>
    </w:p>
    <w:p>
      <w:pPr>
        <w:pStyle w:val="Compact"/>
        <w:numPr>
          <w:ilvl w:val="0"/>
          <w:numId w:val="1009"/>
        </w:numPr>
      </w:pPr>
      <w:r>
        <w:t xml:space="preserve">Model 1: Use</w:t>
      </w:r>
      <w:r>
        <w:t xml:space="preserve"> </w:t>
      </w:r>
      <w:r>
        <w:rPr>
          <w:rStyle w:val="VerbatimChar"/>
        </w:rPr>
        <w:t xml:space="preserve">a1c_old</w:t>
      </w:r>
      <w:r>
        <w:t xml:space="preserve"> </w:t>
      </w:r>
      <w:r>
        <w:t xml:space="preserve">alone to predict</w:t>
      </w:r>
      <w:r>
        <w:t xml:space="preserve"> </w:t>
      </w:r>
      <w:r>
        <w:rPr>
          <w:rStyle w:val="VerbatimChar"/>
        </w:rPr>
        <w:t xml:space="preserve">a1c</w:t>
      </w:r>
    </w:p>
    <w:p>
      <w:pPr>
        <w:pStyle w:val="Compact"/>
        <w:numPr>
          <w:ilvl w:val="0"/>
          <w:numId w:val="1009"/>
        </w:numPr>
      </w:pPr>
      <w:r>
        <w:t xml:space="preserve">Model 2: Use</w:t>
      </w:r>
      <w:r>
        <w:t xml:space="preserve"> </w:t>
      </w:r>
      <w:r>
        <w:rPr>
          <w:rStyle w:val="VerbatimChar"/>
        </w:rPr>
        <w:t xml:space="preserve">a1c_old</w:t>
      </w:r>
      <w:r>
        <w:t xml:space="preserve"> </w:t>
      </w:r>
      <w:r>
        <w:t xml:space="preserve">and</w:t>
      </w:r>
      <w:r>
        <w:t xml:space="preserve"> </w:t>
      </w:r>
      <w:r>
        <w:rPr>
          <w:rStyle w:val="VerbatimChar"/>
        </w:rPr>
        <w:t xml:space="preserve">age</w:t>
      </w:r>
      <w:r>
        <w:t xml:space="preserve"> </w:t>
      </w:r>
      <w:r>
        <w:t xml:space="preserve">together to predict</w:t>
      </w:r>
      <w:r>
        <w:t xml:space="preserve"> </w:t>
      </w:r>
      <w:r>
        <w:rPr>
          <w:rStyle w:val="VerbatimChar"/>
        </w:rPr>
        <w:t xml:space="preserve">a1c</w:t>
      </w:r>
    </w:p>
    <w:p>
      <w:pPr>
        <w:pStyle w:val="Compact"/>
        <w:numPr>
          <w:ilvl w:val="0"/>
          <w:numId w:val="1009"/>
        </w:numPr>
      </w:pPr>
      <w:r>
        <w:t xml:space="preserve">Model 3: Use</w:t>
      </w:r>
      <w:r>
        <w:t xml:space="preserve"> </w:t>
      </w:r>
      <w:r>
        <w:rPr>
          <w:rStyle w:val="VerbatimChar"/>
        </w:rPr>
        <w:t xml:space="preserve">a1c_old</w:t>
      </w:r>
      <w:r>
        <w:t xml:space="preserve">,</w:t>
      </w:r>
      <w:r>
        <w:t xml:space="preserve"> </w:t>
      </w:r>
      <w:r>
        <w:rPr>
          <w:rStyle w:val="VerbatimChar"/>
        </w:rPr>
        <w:t xml:space="preserve">age</w:t>
      </w:r>
      <w:r>
        <w:t xml:space="preserve">, and</w:t>
      </w:r>
      <w:r>
        <w:t xml:space="preserve"> </w:t>
      </w:r>
      <w:r>
        <w:rPr>
          <w:rStyle w:val="VerbatimChar"/>
        </w:rPr>
        <w:t xml:space="preserve">income</w:t>
      </w:r>
      <w:r>
        <w:t xml:space="preserve"> </w:t>
      </w:r>
      <w:r>
        <w:t xml:space="preserve">together to predict</w:t>
      </w:r>
      <w:r>
        <w:t xml:space="preserve"> </w:t>
      </w:r>
      <w:r>
        <w:rPr>
          <w:rStyle w:val="VerbatimChar"/>
        </w:rPr>
        <w:t xml:space="preserve">a1c</w:t>
      </w:r>
    </w:p>
    <w:bookmarkEnd w:id="30"/>
    <w:bookmarkStart w:id="31" w:name="how-shall-we-be-guided-by-our-data"/>
    <w:p>
      <w:pPr>
        <w:pStyle w:val="Heading2"/>
      </w:pPr>
      <w:r>
        <w:t xml:space="preserve">How shall we be guided by our data?</w:t>
      </w:r>
    </w:p>
    <w:p>
      <w:pPr>
        <w:pStyle w:val="BlockText"/>
      </w:pPr>
      <w:r>
        <w:t xml:space="preserve">It can scarcely be denied that the supreme goal of all theory is to make the irreducible basic elements as simple and as few as possible without having to surrender the adequate representation of a single datum of experience. (A. Einstein)</w:t>
      </w:r>
    </w:p>
    <w:p>
      <w:pPr>
        <w:pStyle w:val="Compact"/>
        <w:numPr>
          <w:ilvl w:val="0"/>
          <w:numId w:val="1010"/>
        </w:numPr>
      </w:pPr>
      <w:r>
        <w:t xml:space="preserve">Often, this is reduced to</w:t>
      </w:r>
      <w:r>
        <w:t xml:space="preserve"> </w:t>
      </w:r>
      <w:r>
        <w:t xml:space="preserve">“</w:t>
      </w:r>
      <w:r>
        <w:t xml:space="preserve">make everything as simple as possible but no simpler</w:t>
      </w:r>
      <w:r>
        <w:t xml:space="preserve">”</w:t>
      </w:r>
    </w:p>
    <w:bookmarkEnd w:id="31"/>
    <w:bookmarkStart w:id="32" w:name="how-shall-we-be-guided-by-our-data-1"/>
    <w:p>
      <w:pPr>
        <w:pStyle w:val="Heading2"/>
      </w:pPr>
      <w:r>
        <w:t xml:space="preserve">How shall we be guided by our data?</w:t>
      </w:r>
    </w:p>
    <w:p>
      <w:pPr>
        <w:pStyle w:val="BlockText"/>
      </w:pPr>
      <w:r>
        <w:t xml:space="preserve">Entities should not be multiplied without necessity. (Occam’s razor)</w:t>
      </w:r>
    </w:p>
    <w:p>
      <w:pPr>
        <w:pStyle w:val="Compact"/>
        <w:numPr>
          <w:ilvl w:val="0"/>
          <w:numId w:val="1011"/>
        </w:numPr>
      </w:pPr>
      <w:r>
        <w:t xml:space="preserve">Often, this is reduced to</w:t>
      </w:r>
      <w:r>
        <w:t xml:space="preserve"> </w:t>
      </w:r>
      <w:r>
        <w:t xml:space="preserve">“</w:t>
      </w:r>
      <w:r>
        <w:t xml:space="preserve">the simplest solution is most likely the right one</w:t>
      </w:r>
      <w:r>
        <w:t xml:space="preserve">”</w:t>
      </w:r>
    </w:p>
    <w:bookmarkEnd w:id="32"/>
    <w:bookmarkStart w:id="33" w:name="george-boxs-aphorisms"/>
    <w:p>
      <w:pPr>
        <w:pStyle w:val="Heading2"/>
      </w:pPr>
      <w:r>
        <w:t xml:space="preserve">George Box’s aphorisms</w:t>
      </w:r>
    </w:p>
    <w:p>
      <w:pPr>
        <w:pStyle w:val="BlockText"/>
      </w:pPr>
      <w:r>
        <w:t xml:space="preserve">On Parsimony: Since all models are wrong the scientist cannot obtain a</w:t>
      </w:r>
      <w:r>
        <w:t xml:space="preserve"> </w:t>
      </w:r>
      <w:r>
        <w:t xml:space="preserve">“</w:t>
      </w:r>
      <w:r>
        <w:t xml:space="preserve">correct</w:t>
      </w:r>
      <w:r>
        <w:t xml:space="preserve">”</w:t>
      </w:r>
      <w:r>
        <w:t xml:space="preserve"> </w:t>
      </w:r>
      <w:r>
        <w:t xml:space="preserve">one by excessive elaboration. On the contrary following William of Occam he should seek an economical description of natural phenomena. Just as the ability to devise simple but evocative models is the signature of the great scientist so overelaboration and overparameterization is often the mark of mediocrity.</w:t>
      </w:r>
    </w:p>
    <w:bookmarkEnd w:id="33"/>
    <w:bookmarkStart w:id="34" w:name="george-boxs-aphorisms-1"/>
    <w:p>
      <w:pPr>
        <w:pStyle w:val="Heading2"/>
      </w:pPr>
      <w:r>
        <w:t xml:space="preserve">George Box’s aphorisms</w:t>
      </w:r>
    </w:p>
    <w:p>
      <w:pPr>
        <w:pStyle w:val="BlockText"/>
      </w:pPr>
      <w:r>
        <w:t xml:space="preserve">On Worrying Selectively: Since all models are wrong the scientist must be alert to what is importantly wrong. It is inappropriate to be concerned about mice when there are tigers abroad.</w:t>
      </w:r>
    </w:p>
    <w:p>
      <w:pPr>
        <w:pStyle w:val="Compact"/>
        <w:numPr>
          <w:ilvl w:val="0"/>
          <w:numId w:val="1012"/>
        </w:numPr>
      </w:pPr>
      <w:r>
        <w:t xml:space="preserve">and, the most familiar version…</w:t>
      </w:r>
    </w:p>
    <w:p>
      <w:pPr>
        <w:pStyle w:val="BlockText"/>
      </w:pPr>
      <w:r>
        <w:t xml:space="preserve">… all models are approximations. Essentially, all models are wrong, but some are useful. However, the approximate nature of the model must always be borne in mind.</w:t>
      </w:r>
    </w:p>
    <w:bookmarkEnd w:id="34"/>
    <w:bookmarkStart w:id="43" w:name="X3d3ff07236144372d18ee7a1a7741d6b6b7bcbc"/>
    <w:p>
      <w:pPr>
        <w:pStyle w:val="Heading1"/>
      </w:pPr>
      <w:r>
        <w:t xml:space="preserve">Partition the data: Training and Test Samples</w:t>
      </w:r>
    </w:p>
    <w:bookmarkStart w:id="35" w:name="partitioning-the-data"/>
    <w:p>
      <w:pPr>
        <w:pStyle w:val="Heading2"/>
      </w:pPr>
      <w:r>
        <w:t xml:space="preserve">Partitioning the Data</w:t>
      </w:r>
    </w:p>
    <w:p>
      <w:pPr>
        <w:pStyle w:val="Compact"/>
        <w:numPr>
          <w:ilvl w:val="0"/>
          <w:numId w:val="1013"/>
        </w:numPr>
      </w:pPr>
      <w:r>
        <w:t xml:space="preserve">Select a random sample (without replacement) of 70% of</w:t>
      </w:r>
      <w:r>
        <w:t xml:space="preserve"> </w:t>
      </w:r>
      <w:r>
        <w:rPr>
          <w:rStyle w:val="VerbatimChar"/>
        </w:rPr>
        <w:t xml:space="preserve">dm500_i</w:t>
      </w:r>
      <w:r>
        <w:t xml:space="preserve"> </w:t>
      </w:r>
      <w:r>
        <w:t xml:space="preserve">(60-80% is common) for model training.</w:t>
      </w:r>
    </w:p>
    <w:p>
      <w:pPr>
        <w:pStyle w:val="Compact"/>
        <w:numPr>
          <w:ilvl w:val="0"/>
          <w:numId w:val="1013"/>
        </w:numPr>
      </w:pPr>
      <w:r>
        <w:t xml:space="preserve">Hold out the other 30% for model testing, using</w:t>
      </w:r>
      <w:r>
        <w:t xml:space="preserve"> </w:t>
      </w:r>
      <w:r>
        <w:rPr>
          <w:rStyle w:val="VerbatimChar"/>
        </w:rPr>
        <w:t xml:space="preserve">anti_join()</w:t>
      </w:r>
      <w:r>
        <w:t xml:space="preserve"> </w:t>
      </w:r>
      <w:r>
        <w:t xml:space="preserve">to pull subjects not in</w:t>
      </w:r>
      <w:r>
        <w:t xml:space="preserve"> </w:t>
      </w:r>
      <w:r>
        <w:rPr>
          <w:rStyle w:val="VerbatimChar"/>
        </w:rPr>
        <w:t xml:space="preserve">dm500_i_train</w:t>
      </w:r>
      <w:r>
        <w:t xml:space="preserve">.</w:t>
      </w:r>
    </w:p>
    <w:p>
      <w:pPr>
        <w:pStyle w:val="SourceCode"/>
      </w:pPr>
      <w:r>
        <w:rPr>
          <w:rStyle w:val="FunctionTok"/>
        </w:rPr>
        <w:t xml:space="preserve">set.seed</w:t>
      </w:r>
      <w:r>
        <w:rPr>
          <w:rStyle w:val="NormalTok"/>
        </w:rPr>
        <w:t xml:space="preserve">(</w:t>
      </w:r>
      <w:r>
        <w:rPr>
          <w:rStyle w:val="DecValTok"/>
        </w:rPr>
        <w:t xml:space="preserve">4312024</w:t>
      </w:r>
      <w:r>
        <w:rPr>
          <w:rStyle w:val="NormalTok"/>
        </w:rPr>
        <w:t xml:space="preserve">)</w:t>
      </w:r>
      <w:r>
        <w:br/>
      </w:r>
      <w:r>
        <w:br/>
      </w:r>
      <w:r>
        <w:rPr>
          <w:rStyle w:val="NormalTok"/>
        </w:rPr>
        <w:t xml:space="preserve">dm500_i_train </w:t>
      </w:r>
      <w:r>
        <w:rPr>
          <w:rStyle w:val="OtherTok"/>
        </w:rPr>
        <w:t xml:space="preserve">&lt;-</w:t>
      </w:r>
      <w:r>
        <w:rPr>
          <w:rStyle w:val="NormalTok"/>
        </w:rPr>
        <w:t xml:space="preserve"> dm500_i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dm500_i_test </w:t>
      </w:r>
      <w:r>
        <w:rPr>
          <w:rStyle w:val="OtherTok"/>
        </w:rPr>
        <w:t xml:space="preserve">&lt;-</w:t>
      </w:r>
      <w:r>
        <w:rPr>
          <w:rStyle w:val="NormalTok"/>
        </w:rPr>
        <w:t xml:space="preserve"> </w:t>
      </w:r>
      <w:r>
        <w:br/>
      </w:r>
      <w:r>
        <w:rPr>
          <w:rStyle w:val="NormalTok"/>
        </w:rPr>
        <w:t xml:space="preserve">  </w:t>
      </w:r>
      <w:r>
        <w:rPr>
          <w:rStyle w:val="FunctionTok"/>
        </w:rPr>
        <w:t xml:space="preserve">anti_join</w:t>
      </w:r>
      <w:r>
        <w:rPr>
          <w:rStyle w:val="NormalTok"/>
        </w:rPr>
        <w:t xml:space="preserve">(dm500_i, dm500_i_train,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FunctionTok"/>
        </w:rPr>
        <w:t xml:space="preserve">c</w:t>
      </w:r>
      <w:r>
        <w:rPr>
          <w:rStyle w:val="NormalTok"/>
        </w:rPr>
        <w:t xml:space="preserve">(</w:t>
      </w:r>
      <w:r>
        <w:rPr>
          <w:rStyle w:val="FunctionTok"/>
        </w:rPr>
        <w:t xml:space="preserve">nrow</w:t>
      </w:r>
      <w:r>
        <w:rPr>
          <w:rStyle w:val="NormalTok"/>
        </w:rPr>
        <w:t xml:space="preserve">(dm500_i_train), </w:t>
      </w:r>
      <w:r>
        <w:rPr>
          <w:rStyle w:val="FunctionTok"/>
        </w:rPr>
        <w:t xml:space="preserve">nrow</w:t>
      </w:r>
      <w:r>
        <w:rPr>
          <w:rStyle w:val="NormalTok"/>
        </w:rPr>
        <w:t xml:space="preserve">(dm500_i_test), </w:t>
      </w:r>
      <w:r>
        <w:rPr>
          <w:rStyle w:val="FunctionTok"/>
        </w:rPr>
        <w:t xml:space="preserve">nrow</w:t>
      </w:r>
      <w:r>
        <w:rPr>
          <w:rStyle w:val="NormalTok"/>
        </w:rPr>
        <w:t xml:space="preserve">(dm500_i))</w:t>
      </w:r>
    </w:p>
    <w:p>
      <w:pPr>
        <w:pStyle w:val="SourceCode"/>
      </w:pPr>
      <w:r>
        <w:rPr>
          <w:rStyle w:val="VerbatimChar"/>
        </w:rPr>
        <w:t xml:space="preserve">[1] 350 150 500</w:t>
      </w:r>
    </w:p>
    <w:bookmarkEnd w:id="35"/>
    <w:bookmarkStart w:id="40" w:name="describing-the-join-options"/>
    <w:p>
      <w:pPr>
        <w:pStyle w:val="Heading2"/>
      </w:pPr>
      <w:r>
        <w:t xml:space="preserve">Describing the join options</w:t>
      </w:r>
    </w:p>
    <w:p>
      <w:pPr>
        <w:pStyle w:val="FirstParagraph"/>
      </w:pPr>
      <w:r>
        <w:t xml:space="preserve">from</w:t>
      </w:r>
      <w:r>
        <w:t xml:space="preserve"> </w:t>
      </w:r>
      <w:hyperlink r:id="rId36">
        <w:r>
          <w:rPr>
            <w:rStyle w:val="Hyperlink"/>
          </w:rPr>
          <w:t xml:space="preserve">Posit’s Data Transformation Cheat Sheet</w:t>
        </w:r>
      </w:hyperlink>
    </w:p>
    <w:p>
      <w:pPr>
        <w:pStyle w:val="BodyText"/>
      </w:pPr>
      <w:r>
        <w:t xml:space="preserve">“</w:t>
      </w:r>
      <w:r>
        <w:t xml:space="preserve">Mutating Joins</w:t>
      </w:r>
      <w:r>
        <w:t xml:space="preserve">”</w:t>
      </w:r>
      <w:r>
        <w:t xml:space="preserve"> </w:t>
      </w:r>
      <w:r>
        <w:t xml:space="preserve">join one table to columns from another, matching values with the rows that the correspond to. Each join retains a different combination of values from the tables.</w:t>
      </w:r>
    </w:p>
    <w:p>
      <w:pPr>
        <w:pStyle w:val="Compact"/>
        <w:numPr>
          <w:ilvl w:val="0"/>
          <w:numId w:val="1014"/>
        </w:numPr>
      </w:pPr>
      <w:r>
        <w:rPr>
          <w:rStyle w:val="VerbatimChar"/>
        </w:rPr>
        <w:t xml:space="preserve">left_join(x, y)</w:t>
      </w:r>
      <w:r>
        <w:t xml:space="preserve">: Join matching values from y to x.</w:t>
      </w:r>
    </w:p>
    <w:p>
      <w:pPr>
        <w:pStyle w:val="Compact"/>
        <w:numPr>
          <w:ilvl w:val="0"/>
          <w:numId w:val="1014"/>
        </w:numPr>
      </w:pPr>
      <w:r>
        <w:rPr>
          <w:rStyle w:val="VerbatimChar"/>
        </w:rPr>
        <w:t xml:space="preserve">right_join(x, y)</w:t>
      </w:r>
      <w:r>
        <w:t xml:space="preserve">: Join matching values from x to y.</w:t>
      </w:r>
    </w:p>
    <w:p>
      <w:pPr>
        <w:pStyle w:val="Compact"/>
        <w:numPr>
          <w:ilvl w:val="0"/>
          <w:numId w:val="1014"/>
        </w:numPr>
      </w:pPr>
      <w:r>
        <w:rPr>
          <w:rStyle w:val="VerbatimChar"/>
        </w:rPr>
        <w:t xml:space="preserve">inner_join(x, y)</w:t>
      </w:r>
      <w:r>
        <w:t xml:space="preserve">: Join data. retain only rows with matches.</w:t>
      </w:r>
    </w:p>
    <w:p>
      <w:pPr>
        <w:pStyle w:val="Compact"/>
        <w:numPr>
          <w:ilvl w:val="0"/>
          <w:numId w:val="1014"/>
        </w:numPr>
      </w:pPr>
      <w:r>
        <w:rPr>
          <w:rStyle w:val="VerbatimChar"/>
        </w:rPr>
        <w:t xml:space="preserve">full_join(x, y)</w:t>
      </w:r>
      <w:r>
        <w:t xml:space="preserve">: Join data. Retain all values, all rows.</w:t>
      </w:r>
    </w:p>
    <w:p>
      <w:r>
        <w:pict>
          <v:rect style="width:0;height:1.5pt" o:hralign="center" o:hrstd="t" o:hr="t"/>
        </w:pict>
      </w:r>
    </w:p>
    <w:p>
      <w:pPr>
        <w:pStyle w:val="FirstParagraph"/>
      </w:pPr>
      <w:r>
        <w:drawing>
          <wp:inline>
            <wp:extent cx="5334000" cy="5067300"/>
            <wp:effectExtent b="0" l="0" r="0" t="0"/>
            <wp:docPr descr="" title="" id="38" name="Picture"/>
            <a:graphic>
              <a:graphicData uri="http://schemas.openxmlformats.org/drawingml/2006/picture">
                <pic:pic>
                  <pic:nvPicPr>
                    <pic:cNvPr descr="c19/images/joins.png" id="39" name="Picture"/>
                    <pic:cNvPicPr>
                      <a:picLocks noChangeArrowheads="1" noChangeAspect="1"/>
                    </pic:cNvPicPr>
                  </pic:nvPicPr>
                  <pic:blipFill>
                    <a:blip r:embed="rId37"/>
                    <a:stretch>
                      <a:fillRect/>
                    </a:stretch>
                  </pic:blipFill>
                  <pic:spPr bwMode="auto">
                    <a:xfrm>
                      <a:off x="0" y="0"/>
                      <a:ext cx="5334000" cy="5067300"/>
                    </a:xfrm>
                    <a:prstGeom prst="rect">
                      <a:avLst/>
                    </a:prstGeom>
                    <a:noFill/>
                    <a:ln w="9525">
                      <a:noFill/>
                      <a:headEnd/>
                      <a:tailEnd/>
                    </a:ln>
                  </pic:spPr>
                </pic:pic>
              </a:graphicData>
            </a:graphic>
          </wp:inline>
        </w:drawing>
      </w:r>
    </w:p>
    <w:bookmarkEnd w:id="40"/>
    <w:bookmarkStart w:id="42" w:name="describing-the-join-options-1"/>
    <w:p>
      <w:pPr>
        <w:pStyle w:val="Heading2"/>
      </w:pPr>
      <w:r>
        <w:t xml:space="preserve">Describing the join options</w:t>
      </w:r>
    </w:p>
    <w:p>
      <w:pPr>
        <w:pStyle w:val="FirstParagraph"/>
      </w:pPr>
      <w:r>
        <w:t xml:space="preserve">from</w:t>
      </w:r>
      <w:r>
        <w:t xml:space="preserve"> </w:t>
      </w:r>
      <w:hyperlink r:id="rId36">
        <w:r>
          <w:rPr>
            <w:rStyle w:val="Hyperlink"/>
          </w:rPr>
          <w:t xml:space="preserve">Posit’s Data Transformation Cheat Sheet</w:t>
        </w:r>
      </w:hyperlink>
    </w:p>
    <w:p>
      <w:pPr>
        <w:pStyle w:val="BodyText"/>
      </w:pPr>
      <w:r>
        <w:t xml:space="preserve">“</w:t>
      </w:r>
      <w:r>
        <w:t xml:space="preserve">Filtering Joins</w:t>
      </w:r>
      <w:r>
        <w:t xml:space="preserve">”</w:t>
      </w:r>
      <w:r>
        <w:t xml:space="preserve"> </w:t>
      </w:r>
      <w:r>
        <w:t xml:space="preserve">filter one table against the rows of another.</w:t>
      </w:r>
    </w:p>
    <w:p>
      <w:pPr>
        <w:pStyle w:val="Compact"/>
        <w:numPr>
          <w:ilvl w:val="0"/>
          <w:numId w:val="1015"/>
        </w:numPr>
      </w:pPr>
      <w:r>
        <w:rPr>
          <w:rStyle w:val="VerbatimChar"/>
        </w:rPr>
        <w:t xml:space="preserve">semi_join(x, y)</w:t>
      </w:r>
      <w:r>
        <w:t xml:space="preserve">: Return rows of x that have a match in y. Use to see what will be included in a join.</w:t>
      </w:r>
    </w:p>
    <w:p>
      <w:pPr>
        <w:pStyle w:val="Compact"/>
        <w:numPr>
          <w:ilvl w:val="0"/>
          <w:numId w:val="1015"/>
        </w:numPr>
      </w:pPr>
      <w:r>
        <w:rPr>
          <w:rStyle w:val="VerbatimChar"/>
        </w:rPr>
        <w:t xml:space="preserve">anti_join(x, y)</w:t>
      </w:r>
      <w:r>
        <w:t xml:space="preserve">: Return rows of x that do not have a match in y. Use to see what will not be included in a join.</w:t>
      </w:r>
    </w:p>
    <w:p>
      <w:pPr>
        <w:pStyle w:val="FirstParagraph"/>
      </w:pPr>
      <w:r>
        <w:t xml:space="preserve">Use</w:t>
      </w:r>
      <w:r>
        <w:t xml:space="preserve"> </w:t>
      </w:r>
      <w:r>
        <w:rPr>
          <w:rStyle w:val="VerbatimChar"/>
        </w:rPr>
        <w:t xml:space="preserve">by = join_by(col1, col2, ...)</w:t>
      </w:r>
      <w:r>
        <w:t xml:space="preserve"> </w:t>
      </w:r>
      <w:r>
        <w:t xml:space="preserve">to specify one or more common columns to match on.</w:t>
      </w:r>
    </w:p>
    <w:p>
      <w:pPr>
        <w:pStyle w:val="Compact"/>
        <w:numPr>
          <w:ilvl w:val="0"/>
          <w:numId w:val="1016"/>
        </w:numPr>
      </w:pPr>
      <w:r>
        <w:t xml:space="preserve">For more, see</w:t>
      </w:r>
      <w:r>
        <w:t xml:space="preserve"> </w:t>
      </w:r>
      <w:hyperlink r:id="rId41">
        <w:r>
          <w:rPr>
            <w:rStyle w:val="Hyperlink"/>
          </w:rPr>
          <w:t xml:space="preserve">the Joins chapter in R4DS</w:t>
        </w:r>
      </w:hyperlink>
    </w:p>
    <w:bookmarkEnd w:id="42"/>
    <w:bookmarkEnd w:id="43"/>
    <w:bookmarkStart w:id="70" w:name="consider-transforming-the-outcome."/>
    <w:p>
      <w:pPr>
        <w:pStyle w:val="Heading1"/>
      </w:pPr>
      <w:r>
        <w:t xml:space="preserve">Consider transforming the outcome.</w:t>
      </w:r>
    </w:p>
    <w:bookmarkStart w:id="47" w:name="distribution-of-a1c-outcome"/>
    <w:p>
      <w:pPr>
        <w:pStyle w:val="Heading2"/>
      </w:pPr>
      <w:r>
        <w:t xml:space="preserve">Distribution of</w:t>
      </w:r>
      <w:r>
        <w:t xml:space="preserve"> </w:t>
      </w:r>
      <w:r>
        <w:rPr>
          <w:rStyle w:val="VerbatimChar"/>
        </w:rPr>
        <w:t xml:space="preserve">a1c</w:t>
      </w:r>
      <w:r>
        <w:t xml:space="preserve"> </w:t>
      </w:r>
      <w:r>
        <w:t xml:space="preserve">(outcome)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a1c))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sample =</w:t>
      </w:r>
      <w:r>
        <w:rPr>
          <w:rStyle w:val="NormalTok"/>
        </w:rPr>
        <w:t xml:space="preserve"> a1c))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"violetred"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"Observed a1c"</w:t>
      </w:r>
      <w:r>
        <w:rPr>
          <w:rStyle w:val="NormalTok"/>
        </w:rPr>
        <w:t xml:space="preserve">, </w:t>
      </w:r>
      <w:r>
        <w:rPr>
          <w:rStyle w:val="AttributeTok"/>
        </w:rPr>
        <w:t xml:space="preserve">x =</w:t>
      </w:r>
      <w:r>
        <w:rPr>
          <w:rStyle w:val="NormalTok"/>
        </w:rPr>
        <w:t xml:space="preserve"> </w:t>
      </w:r>
      <w:r>
        <w:rPr>
          <w:rStyle w:val="StringTok"/>
        </w:rPr>
        <w:t xml:space="preserve">"Normal (0,1)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a1c))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"slateblue"</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"Hemoglobin A1c values (%)"</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"Model Development Sample: "</w:t>
      </w:r>
      <w:r>
        <w:rPr>
          <w:rStyle w:val="NormalTok"/>
        </w:rPr>
        <w:t xml:space="preserve">, </w:t>
      </w:r>
      <w:r>
        <w:rPr>
          <w:rStyle w:val="FunctionTok"/>
        </w:rPr>
        <w:t xml:space="preserve">nrow</w:t>
      </w:r>
      <w:r>
        <w:rPr>
          <w:rStyle w:val="NormalTok"/>
        </w:rPr>
        <w:t xml:space="preserve">(dm500_i_train), </w:t>
      </w:r>
      <w:r>
        <w:br/>
      </w:r>
      <w:r>
        <w:rPr>
          <w:rStyle w:val="NormalTok"/>
        </w:rPr>
        <w:t xml:space="preserve">                           </w:t>
      </w:r>
      <w:r>
        <w:rPr>
          <w:rStyle w:val="StringTok"/>
        </w:rPr>
        <w:t xml:space="preserve">" adults with diabetes"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lass19w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9" w:name="transform-the-outcome"/>
    <w:p>
      <w:pPr>
        <w:pStyle w:val="Heading2"/>
      </w:pPr>
      <w:r>
        <w:t xml:space="preserve">Transform the Outcome?</w:t>
      </w:r>
    </w:p>
    <w:p>
      <w:pPr>
        <w:pStyle w:val="FirstParagraph"/>
      </w:pPr>
      <w:r>
        <w:t xml:space="preserve">We want to try to identify a good transformation for the conditional distribution of the outcome, given the predictors, in an attempt to make the linear regression assumptions of linearity, Normality and constant variance more appropriate.</w:t>
      </w:r>
    </w:p>
    <w:bookmarkStart w:id="48" w:name="partial-ladder-of-power-transformations"/>
    <w:p>
      <w:pPr>
        <w:pStyle w:val="Heading3"/>
      </w:pPr>
      <w:r>
        <w:t xml:space="preserve">(partial) Ladder of Power Transformations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Transformation</w:t>
            </w:r>
          </w:p>
        </w:tc>
        <w:tc>
          <w:tcPr/>
          <w:p>
            <w:pPr>
              <w:pStyle w:val="Compact"/>
              <w:jc w:val="right"/>
            </w:pPr>
            <m:oMath>
              <m:sSup>
                <m:e>
                  <m:r>
                    <m:t>y</m:t>
                  </m:r>
                </m:e>
                <m:sup>
                  <m:r>
                    <m:t>2</m:t>
                  </m:r>
                </m:sup>
              </m:sSup>
            </m:oMath>
          </w:p>
        </w:tc>
        <w:tc>
          <w:tcPr/>
          <w:p>
            <w:pPr>
              <w:pStyle w:val="Compact"/>
              <w:jc w:val="right"/>
            </w:pPr>
            <w:r>
              <w:t xml:space="preserve">y</w:t>
            </w:r>
          </w:p>
        </w:tc>
        <w:tc>
          <w:tcPr/>
          <w:p>
            <w:pPr>
              <w:pStyle w:val="Compact"/>
              <w:jc w:val="right"/>
            </w:pPr>
            <m:oMath>
              <m:rad>
                <m:radPr>
                  <m:degHide m:val="on"/>
                </m:radPr>
                <m:deg/>
                <m:e>
                  <m:r>
                    <m:t>y</m:t>
                  </m:r>
                </m:e>
              </m:rad>
            </m:oMath>
          </w:p>
        </w:tc>
        <w:tc>
          <w:tcPr/>
          <w:p>
            <w:pPr>
              <w:pStyle w:val="Compact"/>
              <w:jc w:val="right"/>
            </w:pPr>
            <w:r>
              <w:t xml:space="preserve">log(y)</w:t>
            </w:r>
          </w:p>
        </w:tc>
        <w:tc>
          <w:tcPr/>
          <w:p>
            <w:pPr>
              <w:pStyle w:val="Compact"/>
              <w:jc w:val="right"/>
            </w:pPr>
            <m:oMath>
              <m:r>
                <m:t>1</m:t>
              </m:r>
              <m:r>
                <m:rPr>
                  <m:sty m:val="p"/>
                </m:rPr>
                <m:t>/</m:t>
              </m:r>
              <m:r>
                <m:t>y</m:t>
              </m:r>
            </m:oMath>
          </w:p>
        </w:tc>
        <w:tc>
          <w:tcPr/>
          <w:p>
            <w:pPr>
              <w:pStyle w:val="Compact"/>
              <w:jc w:val="right"/>
            </w:pPr>
            <m:oMath>
              <m:r>
                <m:t>1</m:t>
              </m:r>
              <m:r>
                <m:rPr>
                  <m:sty m:val="p"/>
                </m:rPr>
                <m:t>/</m:t>
              </m:r>
              <m:sSup>
                <m:e>
                  <m:r>
                    <m:t>y</m:t>
                  </m:r>
                </m:e>
                <m:sup>
                  <m:r>
                    <m:t>2</m:t>
                  </m:r>
                </m:sup>
              </m:sSup>
            </m:oMath>
          </w:p>
        </w:tc>
      </w:tr>
      <w:tr>
        <w:tc>
          <w:tcPr/>
          <w:p>
            <w:pPr>
              <w:pStyle w:val="Compact"/>
              <w:jc w:val="right"/>
            </w:pPr>
            <m:oMath>
              <m:r>
                <m:t>λ</m:t>
              </m:r>
            </m:oMath>
          </w:p>
        </w:tc>
        <w:tc>
          <w:tcPr/>
          <w:p>
            <w:pPr>
              <w:pStyle w:val="Compact"/>
              <w:jc w:val="right"/>
            </w:pPr>
            <w:r>
              <w:t xml:space="preserve">2</w:t>
            </w:r>
          </w:p>
        </w:tc>
        <w:tc>
          <w:tcPr/>
          <w:p>
            <w:pPr>
              <w:pStyle w:val="Compact"/>
              <w:jc w:val="right"/>
            </w:pPr>
            <w:r>
              <w:t xml:space="preserve">1</w:t>
            </w:r>
          </w:p>
        </w:tc>
        <w:tc>
          <w:tcPr/>
          <w:p>
            <w:pPr>
              <w:pStyle w:val="Compact"/>
              <w:jc w:val="right"/>
            </w:pPr>
            <w:r>
              <w:t xml:space="preserve">0.5</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r>
    </w:tbl>
    <w:bookmarkEnd w:id="48"/>
    <w:bookmarkEnd w:id="49"/>
    <w:bookmarkStart w:id="53" w:name="consider-a-log-transformation"/>
    <w:p>
      <w:pPr>
        <w:pStyle w:val="Heading2"/>
      </w:pPr>
      <w:r>
        <w:t xml:space="preserve">Consider a log transformation?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(a1c)))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sample =</w:t>
      </w:r>
      <w:r>
        <w:rPr>
          <w:rStyle w:val="NormalTok"/>
        </w:rPr>
        <w:t xml:space="preserve"> </w:t>
      </w:r>
      <w:r>
        <w:rPr>
          <w:rStyle w:val="FunctionTok"/>
        </w:rPr>
        <w:t xml:space="preserve">log</w:t>
      </w:r>
      <w:r>
        <w:rPr>
          <w:rStyle w:val="NormalTok"/>
        </w:rPr>
        <w:t xml:space="preserve">(a1c)))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"royalblue"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"Observed log(a1c)"</w:t>
      </w:r>
      <w:r>
        <w:rPr>
          <w:rStyle w:val="NormalTok"/>
        </w:rPr>
        <w:t xml:space="preserve">, </w:t>
      </w:r>
      <w:r>
        <w:rPr>
          <w:rStyle w:val="AttributeTok"/>
        </w:rPr>
        <w:t xml:space="preserve">x =</w:t>
      </w:r>
      <w:r>
        <w:rPr>
          <w:rStyle w:val="NormalTok"/>
        </w:rPr>
        <w:t xml:space="preserve"> </w:t>
      </w:r>
      <w:r>
        <w:rPr>
          <w:rStyle w:val="StringTok"/>
        </w:rPr>
        <w:t xml:space="preserve">"Normal (0,1)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(a1c)))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"royalblue"</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"Natural log of Hemoglobin A1c"</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"Natural Logarithm of Hemoglobin A1c"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"Model Development Sample: "</w:t>
      </w:r>
      <w:r>
        <w:rPr>
          <w:rStyle w:val="NormalTok"/>
        </w:rPr>
        <w:t xml:space="preserve">, </w:t>
      </w:r>
      <w:r>
        <w:rPr>
          <w:rStyle w:val="FunctionTok"/>
        </w:rPr>
        <w:t xml:space="preserve">nrow</w:t>
      </w:r>
      <w:r>
        <w:rPr>
          <w:rStyle w:val="NormalTok"/>
        </w:rPr>
        <w:t xml:space="preserve">(dm500_i_train), </w:t>
      </w:r>
      <w:r>
        <w:br/>
      </w:r>
      <w:r>
        <w:rPr>
          <w:rStyle w:val="NormalTok"/>
        </w:rPr>
        <w:t xml:space="preserve">                           </w:t>
      </w:r>
      <w:r>
        <w:rPr>
          <w:rStyle w:val="StringTok"/>
        </w:rPr>
        <w:t xml:space="preserve">" adults with diabetes"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lass19w_files/figure-docx/unnamed-chunk-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box-cox-to-get-started"/>
    <w:p>
      <w:pPr>
        <w:pStyle w:val="Heading2"/>
      </w:pPr>
      <w:r>
        <w:t xml:space="preserve">Box-Cox to get started?</w:t>
      </w:r>
    </w:p>
    <w:p>
      <w:pPr>
        <w:pStyle w:val="SourceCode"/>
      </w:pPr>
      <w:r>
        <w:rPr>
          <w:rStyle w:val="NormalTok"/>
        </w:rPr>
        <w:t xml:space="preserve">mod_0 </w:t>
      </w:r>
      <w:r>
        <w:rPr>
          <w:rStyle w:val="OtherTok"/>
        </w:rPr>
        <w:t xml:space="preserve">&lt;-</w:t>
      </w:r>
      <w:r>
        <w:rPr>
          <w:rStyle w:val="NormalTok"/>
        </w:rPr>
        <w:t xml:space="preserve"> </w:t>
      </w:r>
      <w:r>
        <w:rPr>
          <w:rStyle w:val="FunctionTok"/>
        </w:rPr>
        <w:t xml:space="preserve">lm</w:t>
      </w:r>
      <w:r>
        <w:rPr>
          <w:rStyle w:val="NormalTok"/>
        </w:rPr>
        <w:t xml:space="preserve">(a1c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dm500_i_train)</w:t>
      </w:r>
      <w:r>
        <w:br/>
      </w:r>
      <w:r>
        <w:rPr>
          <w:rStyle w:val="FunctionTok"/>
        </w:rPr>
        <w:t xml:space="preserve">boxCox</w:t>
      </w:r>
      <w:r>
        <w:rPr>
          <w:rStyle w:val="NormalTok"/>
        </w:rPr>
        <w:t xml:space="preserve">(mod_0) </w:t>
      </w:r>
      <w:r>
        <w:rPr>
          <w:rStyle w:val="DocumentationTok"/>
        </w:rPr>
        <w:t xml:space="preserve">## from car package</w:t>
      </w:r>
    </w:p>
    <w:p>
      <w:pPr>
        <w:pStyle w:val="FirstParagraph"/>
      </w:pPr>
      <w:r>
        <w:drawing>
          <wp:inline>
            <wp:extent cx="4620126" cy="3696101"/>
            <wp:effectExtent b="0" l="0" r="0" t="0"/>
            <wp:docPr descr="" title="" id="55" name="Picture"/>
            <a:graphic>
              <a:graphicData uri="http://schemas.openxmlformats.org/drawingml/2006/picture">
                <pic:pic>
                  <pic:nvPicPr>
                    <pic:cNvPr descr="class19w_files/figure-docx/unnamed-chunk-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could-box-cox-be-helpful"/>
    <w:p>
      <w:pPr>
        <w:pStyle w:val="Heading2"/>
      </w:pPr>
      <w:r>
        <w:t xml:space="preserve">Could Box-Cox be helpful?</w:t>
      </w:r>
    </w:p>
    <w:p>
      <w:pPr>
        <w:pStyle w:val="SourceCode"/>
      </w:pPr>
      <w:r>
        <w:rPr>
          <w:rStyle w:val="FunctionTok"/>
        </w:rPr>
        <w:t xml:space="preserve">summary</w:t>
      </w:r>
      <w:r>
        <w:rPr>
          <w:rStyle w:val="NormalTok"/>
        </w:rPr>
        <w:t xml:space="preserve">(</w:t>
      </w:r>
      <w:r>
        <w:rPr>
          <w:rStyle w:val="FunctionTok"/>
        </w:rPr>
        <w:t xml:space="preserve">powerTransform</w:t>
      </w:r>
      <w:r>
        <w:rPr>
          <w:rStyle w:val="NormalTok"/>
        </w:rPr>
        <w:t xml:space="preserve">(mod_0)) </w:t>
      </w:r>
      <w:r>
        <w:rPr>
          <w:rStyle w:val="DocumentationTok"/>
        </w:rPr>
        <w:t xml:space="preserve">## also from car package</w:t>
      </w:r>
    </w:p>
    <w:p>
      <w:pPr>
        <w:pStyle w:val="SourceCode"/>
      </w:pPr>
      <w:r>
        <w:rPr>
          <w:rStyle w:val="VerbatimChar"/>
        </w:rPr>
        <w:t xml:space="preserve">bcPower Transformation to Normality </w:t>
      </w:r>
      <w:r>
        <w:br/>
      </w:r>
      <w:r>
        <w:rPr>
          <w:rStyle w:val="VerbatimChar"/>
        </w:rPr>
        <w:t xml:space="preserve">   Est Power Rounded Pwr Wald Lwr Bnd Wald Upr Bnd</w:t>
      </w:r>
      <w:r>
        <w:br/>
      </w:r>
      <w:r>
        <w:rPr>
          <w:rStyle w:val="VerbatimChar"/>
        </w:rPr>
        <w:t xml:space="preserve">Y1   -1.0208          -1       -1.396      -0.6456</w:t>
      </w:r>
      <w:r>
        <w:br/>
      </w:r>
      <w:r>
        <w:br/>
      </w:r>
      <w:r>
        <w:rPr>
          <w:rStyle w:val="VerbatimChar"/>
        </w:rPr>
        <w:t xml:space="preserve">Likelihood ratio test that transformation parameter is equal to 0</w:t>
      </w:r>
      <w:r>
        <w:br/>
      </w:r>
      <w:r>
        <w:rPr>
          <w:rStyle w:val="VerbatimChar"/>
        </w:rPr>
        <w:t xml:space="preserve"> (log transformation)</w:t>
      </w:r>
      <w:r>
        <w:br/>
      </w:r>
      <w:r>
        <w:rPr>
          <w:rStyle w:val="VerbatimChar"/>
        </w:rPr>
        <w:t xml:space="preserve">                           LRT df      pval</w:t>
      </w:r>
      <w:r>
        <w:br/>
      </w:r>
      <w:r>
        <w:rPr>
          <w:rStyle w:val="VerbatimChar"/>
        </w:rPr>
        <w:t xml:space="preserve">LR test, lambda = (0) 29.14439  1 6.718e-08</w:t>
      </w:r>
      <w:r>
        <w:br/>
      </w:r>
      <w:r>
        <w:br/>
      </w:r>
      <w:r>
        <w:rPr>
          <w:rStyle w:val="VerbatimChar"/>
        </w:rPr>
        <w:t xml:space="preserve">Likelihood ratio test that no transformation is needed</w:t>
      </w:r>
      <w:r>
        <w:br/>
      </w:r>
      <w:r>
        <w:rPr>
          <w:rStyle w:val="VerbatimChar"/>
        </w:rPr>
        <w:t xml:space="preserve">                           LRT df       pval</w:t>
      </w:r>
      <w:r>
        <w:br/>
      </w:r>
      <w:r>
        <w:rPr>
          <w:rStyle w:val="VerbatimChar"/>
        </w:rPr>
        <w:t xml:space="preserve">LR test, lambda = (1) 116.6815  1 &lt; 2.22e-16</w:t>
      </w:r>
    </w:p>
    <w:bookmarkEnd w:id="58"/>
    <w:bookmarkStart w:id="62" w:name="consider-the-inverse"/>
    <w:p>
      <w:pPr>
        <w:pStyle w:val="Heading2"/>
      </w:pPr>
      <w:r>
        <w:t xml:space="preserve">Consider the inverse?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a1c)))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sample =</w:t>
      </w:r>
      <w:r>
        <w:rPr>
          <w:rStyle w:val="NormalTok"/>
        </w:rPr>
        <w:t xml:space="preserve"> (</w:t>
      </w:r>
      <w:r>
        <w:rPr>
          <w:rStyle w:val="DecValTok"/>
        </w:rPr>
        <w:t xml:space="preserve">1</w:t>
      </w:r>
      <w:r>
        <w:rPr>
          <w:rStyle w:val="SpecialCharTok"/>
        </w:rPr>
        <w:t xml:space="preserve">/</w:t>
      </w:r>
      <w:r>
        <w:rPr>
          <w:rStyle w:val="NormalTok"/>
        </w:rPr>
        <w:t xml:space="preserve">a1c)))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"forestgreen"</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"Observed 1/a1c"</w:t>
      </w:r>
      <w:r>
        <w:rPr>
          <w:rStyle w:val="NormalTok"/>
        </w:rPr>
        <w:t xml:space="preserve">, </w:t>
      </w:r>
      <w:r>
        <w:rPr>
          <w:rStyle w:val="AttributeTok"/>
        </w:rPr>
        <w:t xml:space="preserve">x =</w:t>
      </w:r>
      <w:r>
        <w:rPr>
          <w:rStyle w:val="NormalTok"/>
        </w:rPr>
        <w:t xml:space="preserve"> </w:t>
      </w:r>
      <w:r>
        <w:rPr>
          <w:rStyle w:val="StringTok"/>
        </w:rPr>
        <w:t xml:space="preserve">"Normal (0,1)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NormalTok"/>
        </w:rPr>
        <w:t xml:space="preserve">a1c)))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"forestgreen"</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"1/Hemoglobin A1c"</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"Inverse of Hemoglobin A1c"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"Model Development Sample: "</w:t>
      </w:r>
      <w:r>
        <w:rPr>
          <w:rStyle w:val="NormalTok"/>
        </w:rPr>
        <w:t xml:space="preserve">, </w:t>
      </w:r>
      <w:r>
        <w:rPr>
          <w:rStyle w:val="FunctionTok"/>
        </w:rPr>
        <w:t xml:space="preserve">nrow</w:t>
      </w:r>
      <w:r>
        <w:rPr>
          <w:rStyle w:val="NormalTok"/>
        </w:rPr>
        <w:t xml:space="preserve">(dm500_i_train), </w:t>
      </w:r>
      <w:r>
        <w:br/>
      </w:r>
      <w:r>
        <w:rPr>
          <w:rStyle w:val="NormalTok"/>
        </w:rPr>
        <w:t xml:space="preserve">                           </w:t>
      </w:r>
      <w:r>
        <w:rPr>
          <w:rStyle w:val="StringTok"/>
        </w:rPr>
        <w:t xml:space="preserve">" adults with diabetes"</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lass19w_files/figure-docx/unnamed-chunk-1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scale-the-inverse-a1c"/>
    <w:p>
      <w:pPr>
        <w:pStyle w:val="Heading2"/>
      </w:pPr>
      <w:r>
        <w:t xml:space="preserve">Scale the inverse A1c?</w:t>
      </w:r>
    </w:p>
    <w:p>
      <w:pPr>
        <w:pStyle w:val="SourceCode"/>
      </w:pPr>
      <w:r>
        <w:rPr>
          <w:rStyle w:val="NormalTok"/>
        </w:rPr>
        <w:t xml:space="preserve">dm500_i_train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w:t>
      </w:r>
      <w:r>
        <w:rPr>
          <w:rStyle w:val="DecValTok"/>
        </w:rPr>
        <w:t xml:space="preserve">1</w:t>
      </w:r>
      <w:r>
        <w:rPr>
          <w:rStyle w:val="SpecialCharTok"/>
        </w:rPr>
        <w:t xml:space="preserve">/</w:t>
      </w:r>
      <w:r>
        <w:rPr>
          <w:rStyle w:val="NormalTok"/>
        </w:rPr>
        <w:t xml:space="preserve">a1c))</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1   350     0 0.134 0.0291 0.137 0.0286 0.0599 0.115 0.154 0.233</w:t>
      </w:r>
    </w:p>
    <w:p>
      <w:pPr>
        <w:pStyle w:val="SourceCode"/>
      </w:pPr>
      <w:r>
        <w:rPr>
          <w:rStyle w:val="NormalTok"/>
        </w:rPr>
        <w:t xml:space="preserve">dm500_i_train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w:t>
      </w:r>
      <w:r>
        <w:rPr>
          <w:rStyle w:val="DecValTok"/>
        </w:rPr>
        <w:t xml:space="preserve">100</w:t>
      </w:r>
      <w:r>
        <w:rPr>
          <w:rStyle w:val="SpecialCharTok"/>
        </w:rPr>
        <w:t xml:space="preserve">/</w:t>
      </w:r>
      <w:r>
        <w:rPr>
          <w:rStyle w:val="NormalTok"/>
        </w:rPr>
        <w:t xml:space="preserve">a1c))</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1   350     0  13.4  2.91  13.7  2.86  5.99  11.5  15.4  23.3</w:t>
      </w:r>
    </w:p>
    <w:p>
      <w:pPr>
        <w:pStyle w:val="Compact"/>
        <w:numPr>
          <w:ilvl w:val="0"/>
          <w:numId w:val="1017"/>
        </w:numPr>
      </w:pPr>
      <w:r>
        <w:t xml:space="preserve">If we use 1/A1c as our outcome, we’ll have some very small regression coefficients.</w:t>
      </w:r>
    </w:p>
    <w:p>
      <w:pPr>
        <w:pStyle w:val="Compact"/>
        <w:numPr>
          <w:ilvl w:val="0"/>
          <w:numId w:val="1017"/>
        </w:numPr>
      </w:pPr>
      <w:r>
        <w:t xml:space="preserve">Multiplying by 100 to get 100/A1c yields a new outcome with values between 5.99 and 23.3 instead of 0.0599 and 0.233.</w:t>
      </w:r>
    </w:p>
    <w:bookmarkEnd w:id="63"/>
    <w:bookmarkStart w:id="64" w:name="correlation-matrix"/>
    <w:p>
      <w:pPr>
        <w:pStyle w:val="Heading2"/>
      </w:pPr>
      <w:r>
        <w:t xml:space="preserve">Correlation Matrix</w:t>
      </w:r>
    </w:p>
    <w:p>
      <w:pPr>
        <w:pStyle w:val="SourceCode"/>
      </w:pPr>
      <w:r>
        <w:rPr>
          <w:rStyle w:val="NormalTok"/>
        </w:rPr>
        <w:t xml:space="preserve">temp </w:t>
      </w:r>
      <w:r>
        <w:rPr>
          <w:rStyle w:val="OtherTok"/>
        </w:rPr>
        <w:t xml:space="preserve">&lt;-</w:t>
      </w:r>
      <w:r>
        <w:rPr>
          <w:rStyle w:val="NormalTok"/>
        </w:rPr>
        <w:t xml:space="preserve"> dm500_i_train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inv_a1c =</w:t>
      </w:r>
      <w:r>
        <w:rPr>
          <w:rStyle w:val="NormalTok"/>
        </w:rPr>
        <w:t xml:space="preserve"> </w:t>
      </w:r>
      <w:r>
        <w:rPr>
          <w:rStyle w:val="DecValTok"/>
        </w:rPr>
        <w:t xml:space="preserve">100</w:t>
      </w:r>
      <w:r>
        <w:rPr>
          <w:rStyle w:val="SpecialCharTok"/>
        </w:rPr>
        <w:t xml:space="preserve">/</w:t>
      </w:r>
      <w:r>
        <w:rPr>
          <w:rStyle w:val="NormalTok"/>
        </w:rPr>
        <w:t xml:space="preserve">a1c) </w:t>
      </w:r>
      <w:r>
        <w:rPr>
          <w:rStyle w:val="SpecialCharTok"/>
        </w:rPr>
        <w:t xml:space="preserve">|&gt;</w:t>
      </w:r>
      <w:r>
        <w:br/>
      </w:r>
      <w:r>
        <w:rPr>
          <w:rStyle w:val="NormalTok"/>
        </w:rPr>
        <w:t xml:space="preserve">  </w:t>
      </w:r>
      <w:r>
        <w:rPr>
          <w:rStyle w:val="FunctionTok"/>
        </w:rPr>
        <w:t xml:space="preserve">select</w:t>
      </w:r>
      <w:r>
        <w:rPr>
          <w:rStyle w:val="NormalTok"/>
        </w:rPr>
        <w:t xml:space="preserve">(a1c_old, age, income, inv_a1c)</w:t>
      </w:r>
      <w:r>
        <w:br/>
      </w:r>
      <w:r>
        <w:br/>
      </w:r>
      <w:r>
        <w:rPr>
          <w:rStyle w:val="FunctionTok"/>
        </w:rPr>
        <w:t xml:space="preserve">correlation</w:t>
      </w:r>
      <w:r>
        <w:rPr>
          <w:rStyle w:val="NormalTok"/>
        </w:rPr>
        <w:t xml:space="preserve">(temp)</w:t>
      </w:r>
    </w:p>
    <w:p>
      <w:pPr>
        <w:pStyle w:val="SourceCode"/>
      </w:pPr>
      <w:r>
        <w:rPr>
          <w:rStyle w:val="VerbatimChar"/>
        </w:rPr>
        <w:t xml:space="preserve"># Correlation Matrix (pearson-method)</w:t>
      </w:r>
      <w:r>
        <w:br/>
      </w:r>
      <w:r>
        <w:br/>
      </w:r>
      <w:r>
        <w:rPr>
          <w:rStyle w:val="VerbatimChar"/>
        </w:rPr>
        <w:t xml:space="preserve">Parameter1 | Parameter2 |     r |         95% CI | t(348) |         p</w:t>
      </w:r>
      <w:r>
        <w:br/>
      </w:r>
      <w:r>
        <w:rPr>
          <w:rStyle w:val="VerbatimChar"/>
        </w:rPr>
        <w:t xml:space="preserve">---------------------------------------------------------------------</w:t>
      </w:r>
      <w:r>
        <w:br/>
      </w:r>
      <w:r>
        <w:rPr>
          <w:rStyle w:val="VerbatimChar"/>
        </w:rPr>
        <w:t xml:space="preserve">a1c_old    |        age | -0.19 | [-0.29, -0.09] |  -3.59 | &lt; .001***</w:t>
      </w:r>
      <w:r>
        <w:br/>
      </w:r>
      <w:r>
        <w:rPr>
          <w:rStyle w:val="VerbatimChar"/>
        </w:rPr>
        <w:t xml:space="preserve">a1c_old    |    inv_a1c | -0.61 | [-0.67, -0.54] | -14.34 | &lt; .001***</w:t>
      </w:r>
      <w:r>
        <w:br/>
      </w:r>
      <w:r>
        <w:rPr>
          <w:rStyle w:val="VerbatimChar"/>
        </w:rPr>
        <w:t xml:space="preserve">age        |    inv_a1c |  0.19 | [ 0.09,  0.29] |   3.60 | &lt; .001***</w:t>
      </w:r>
      <w:r>
        <w:br/>
      </w:r>
      <w:r>
        <w:br/>
      </w:r>
      <w:r>
        <w:rPr>
          <w:rStyle w:val="VerbatimChar"/>
        </w:rPr>
        <w:t xml:space="preserve">p-value adjustment method: Holm (1979)</w:t>
      </w:r>
      <w:r>
        <w:br/>
      </w:r>
      <w:r>
        <w:rPr>
          <w:rStyle w:val="VerbatimChar"/>
        </w:rPr>
        <w:t xml:space="preserve">Observations: 350</w:t>
      </w:r>
    </w:p>
    <w:bookmarkEnd w:id="64"/>
    <w:bookmarkStart w:id="68" w:name="scatterplot-matrix"/>
    <w:p>
      <w:pPr>
        <w:pStyle w:val="Heading2"/>
      </w:pPr>
      <w:r>
        <w:t xml:space="preserve">Scatterplot Matrix</w:t>
      </w:r>
    </w:p>
    <w:p>
      <w:pPr>
        <w:pStyle w:val="Compact"/>
        <w:numPr>
          <w:ilvl w:val="0"/>
          <w:numId w:val="1018"/>
        </w:numPr>
      </w:pPr>
      <w:r>
        <w:t xml:space="preserve">I select the outcome last. Then, the bottom row will show the most important scatterplots, with the outcome on the Y axis, and each predictor, in turn on the X.</w:t>
      </w:r>
    </w:p>
    <w:p>
      <w:pPr>
        <w:pStyle w:val="Compact"/>
        <w:numPr>
          <w:ilvl w:val="0"/>
          <w:numId w:val="1018"/>
        </w:numPr>
      </w:pPr>
      <w:r>
        <w:rPr>
          <w:rStyle w:val="VerbatimChar"/>
        </w:rPr>
        <w:t xml:space="preserve">ggpairs()</w:t>
      </w:r>
      <w:r>
        <w:t xml:space="preserve"> </w:t>
      </w:r>
      <w:r>
        <w:t xml:space="preserve">comes from the</w:t>
      </w:r>
      <w:r>
        <w:t xml:space="preserve"> </w:t>
      </w:r>
      <w:r>
        <w:rPr>
          <w:rStyle w:val="VerbatimChar"/>
        </w:rPr>
        <w:t xml:space="preserve">GGally</w:t>
      </w:r>
      <w:r>
        <w:t xml:space="preserve"> </w:t>
      </w:r>
      <w:r>
        <w:t xml:space="preserve">package.</w:t>
      </w:r>
    </w:p>
    <w:p>
      <w:pPr>
        <w:pStyle w:val="SourceCode"/>
      </w:pPr>
      <w:r>
        <w:rPr>
          <w:rStyle w:val="NormalTok"/>
        </w:rPr>
        <w:t xml:space="preserve">temp </w:t>
      </w:r>
      <w:r>
        <w:rPr>
          <w:rStyle w:val="OtherTok"/>
        </w:rPr>
        <w:t xml:space="preserve">&lt;-</w:t>
      </w:r>
      <w:r>
        <w:rPr>
          <w:rStyle w:val="NormalTok"/>
        </w:rPr>
        <w:t xml:space="preserve"> dm500_i_train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inv_a1c =</w:t>
      </w:r>
      <w:r>
        <w:rPr>
          <w:rStyle w:val="NormalTok"/>
        </w:rPr>
        <w:t xml:space="preserve"> </w:t>
      </w:r>
      <w:r>
        <w:rPr>
          <w:rStyle w:val="DecValTok"/>
        </w:rPr>
        <w:t xml:space="preserve">100</w:t>
      </w:r>
      <w:r>
        <w:rPr>
          <w:rStyle w:val="SpecialCharTok"/>
        </w:rPr>
        <w:t xml:space="preserve">/</w:t>
      </w:r>
      <w:r>
        <w:rPr>
          <w:rStyle w:val="NormalTok"/>
        </w:rPr>
        <w:t xml:space="preserve">a1c) </w:t>
      </w:r>
      <w:r>
        <w:rPr>
          <w:rStyle w:val="SpecialCharTok"/>
        </w:rPr>
        <w:t xml:space="preserve">|&gt;</w:t>
      </w:r>
      <w:r>
        <w:br/>
      </w:r>
      <w:r>
        <w:rPr>
          <w:rStyle w:val="NormalTok"/>
        </w:rPr>
        <w:t xml:space="preserve">  </w:t>
      </w:r>
      <w:r>
        <w:rPr>
          <w:rStyle w:val="FunctionTok"/>
        </w:rPr>
        <w:t xml:space="preserve">select</w:t>
      </w:r>
      <w:r>
        <w:rPr>
          <w:rStyle w:val="NormalTok"/>
        </w:rPr>
        <w:t xml:space="preserve">(a1c_old, age, income, inv_a1c)</w:t>
      </w:r>
      <w:r>
        <w:br/>
      </w:r>
      <w:r>
        <w:br/>
      </w:r>
      <w:r>
        <w:rPr>
          <w:rStyle w:val="FunctionTok"/>
        </w:rPr>
        <w:t xml:space="preserve">ggpairs</w:t>
      </w:r>
      <w:r>
        <w:rPr>
          <w:rStyle w:val="NormalTok"/>
        </w:rPr>
        <w:t xml:space="preserve">(temp, </w:t>
      </w:r>
      <w:r>
        <w:br/>
      </w:r>
      <w:r>
        <w:rPr>
          <w:rStyle w:val="NormalTok"/>
        </w:rPr>
        <w:t xml:space="preserve">    </w:t>
      </w:r>
      <w:r>
        <w:rPr>
          <w:rStyle w:val="AttributeTok"/>
        </w:rPr>
        <w:t xml:space="preserve">title =</w:t>
      </w:r>
      <w:r>
        <w:rPr>
          <w:rStyle w:val="NormalTok"/>
        </w:rPr>
        <w:t xml:space="preserve"> </w:t>
      </w:r>
      <w:r>
        <w:rPr>
          <w:rStyle w:val="StringTok"/>
        </w:rPr>
        <w:t xml:space="preserve">"Scatterplots: Model Development Sample"</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combo =</w:t>
      </w:r>
      <w:r>
        <w:rPr>
          <w:rStyle w:val="NormalTok"/>
        </w:rPr>
        <w:t xml:space="preserve"> </w:t>
      </w:r>
      <w:r>
        <w:rPr>
          <w:rStyle w:val="FunctionTok"/>
        </w:rPr>
        <w:t xml:space="preserve">wrap</w:t>
      </w:r>
      <w:r>
        <w:rPr>
          <w:rStyle w:val="NormalTok"/>
        </w:rPr>
        <w:t xml:space="preserve">(</w:t>
      </w:r>
      <w:r>
        <w:rPr>
          <w:rStyle w:val="StringTok"/>
        </w:rPr>
        <w:t xml:space="preserve">"facethist"</w:t>
      </w:r>
      <w:r>
        <w:rPr>
          <w:rStyle w:val="NormalTok"/>
        </w:rPr>
        <w:t xml:space="preserve">, </w:t>
      </w:r>
      <w:r>
        <w:rPr>
          <w:rStyle w:val="AttributeTok"/>
        </w:rPr>
        <w:t xml:space="preserve">bins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lass19w_files/figure-docx/unnamed-chunk-1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three-regression-models-well-fit"/>
    <w:p>
      <w:pPr>
        <w:pStyle w:val="Heading2"/>
      </w:pPr>
      <w:r>
        <w:t xml:space="preserve">Three Regression Models We’ll Fit</w:t>
      </w:r>
    </w:p>
    <w:p>
      <w:pPr>
        <w:pStyle w:val="Compact"/>
        <w:numPr>
          <w:ilvl w:val="0"/>
          <w:numId w:val="1019"/>
        </w:numPr>
      </w:pPr>
      <w:r>
        <w:t xml:space="preserve">We continue to use the model training sample, and work with the (100/a1c) transformation.</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w:t>
      </w:r>
      <w:r>
        <w:rPr>
          <w:rStyle w:val="SpecialCharTok"/>
        </w:rPr>
        <w:t xml:space="preserve">/</w:t>
      </w:r>
      <w:r>
        <w:rPr>
          <w:rStyle w:val="NormalTok"/>
        </w:rPr>
        <w:t xml:space="preserve">a1c) </w:t>
      </w:r>
      <w:r>
        <w:rPr>
          <w:rStyle w:val="SpecialCharTok"/>
        </w:rPr>
        <w:t xml:space="preserve">~</w:t>
      </w:r>
      <w:r>
        <w:rPr>
          <w:rStyle w:val="NormalTok"/>
        </w:rPr>
        <w:t xml:space="preserve"> a1c_old, </w:t>
      </w:r>
      <w:r>
        <w:rPr>
          <w:rStyle w:val="AttributeTok"/>
        </w:rPr>
        <w:t xml:space="preserve">data =</w:t>
      </w:r>
      <w:r>
        <w:rPr>
          <w:rStyle w:val="NormalTok"/>
        </w:rPr>
        <w:t xml:space="preserve"> dm500_i_train)</w:t>
      </w:r>
      <w:r>
        <w:br/>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w:t>
      </w:r>
      <w:r>
        <w:rPr>
          <w:rStyle w:val="SpecialCharTok"/>
        </w:rPr>
        <w:t xml:space="preserve">/</w:t>
      </w:r>
      <w:r>
        <w:rPr>
          <w:rStyle w:val="NormalTok"/>
        </w:rPr>
        <w:t xml:space="preserve">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AttributeTok"/>
        </w:rPr>
        <w:t xml:space="preserve">data =</w:t>
      </w:r>
      <w:r>
        <w:rPr>
          <w:rStyle w:val="NormalTok"/>
        </w:rPr>
        <w:t xml:space="preserve"> dm500_i_train)</w:t>
      </w:r>
      <w:r>
        <w:br/>
      </w:r>
      <w:r>
        <w:br/>
      </w: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w:t>
      </w:r>
      <w:r>
        <w:rPr>
          <w:rStyle w:val="SpecialCharTok"/>
        </w:rPr>
        <w:t xml:space="preserve">/</w:t>
      </w:r>
      <w:r>
        <w:rPr>
          <w:rStyle w:val="NormalTok"/>
        </w:rPr>
        <w:t xml:space="preserve">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dm500_i_train)</w:t>
      </w:r>
      <w:r>
        <w:br/>
      </w:r>
      <w:r>
        <w:br/>
      </w:r>
      <w:r>
        <w:rPr>
          <w:rStyle w:val="FunctionTok"/>
        </w:rPr>
        <w:t xml:space="preserve">c</w:t>
      </w:r>
      <w:r>
        <w:rPr>
          <w:rStyle w:val="NormalTok"/>
        </w:rPr>
        <w:t xml:space="preserve">(</w:t>
      </w:r>
      <w:r>
        <w:rPr>
          <w:rStyle w:val="FunctionTok"/>
        </w:rPr>
        <w:t xml:space="preserve">n_obs</w:t>
      </w:r>
      <w:r>
        <w:rPr>
          <w:rStyle w:val="NormalTok"/>
        </w:rPr>
        <w:t xml:space="preserve">(fit1), </w:t>
      </w:r>
      <w:r>
        <w:rPr>
          <w:rStyle w:val="FunctionTok"/>
        </w:rPr>
        <w:t xml:space="preserve">n_obs</w:t>
      </w:r>
      <w:r>
        <w:rPr>
          <w:rStyle w:val="NormalTok"/>
        </w:rPr>
        <w:t xml:space="preserve">(fit2), </w:t>
      </w:r>
      <w:r>
        <w:rPr>
          <w:rStyle w:val="FunctionTok"/>
        </w:rPr>
        <w:t xml:space="preserve">n_obs</w:t>
      </w:r>
      <w:r>
        <w:rPr>
          <w:rStyle w:val="NormalTok"/>
        </w:rPr>
        <w:t xml:space="preserve">(fit3))</w:t>
      </w:r>
    </w:p>
    <w:p>
      <w:pPr>
        <w:pStyle w:val="SourceCode"/>
      </w:pPr>
      <w:r>
        <w:rPr>
          <w:rStyle w:val="VerbatimChar"/>
        </w:rPr>
        <w:t xml:space="preserve">[1] 350 350 350</w:t>
      </w:r>
    </w:p>
    <w:p>
      <w:pPr>
        <w:pStyle w:val="Compact"/>
        <w:numPr>
          <w:ilvl w:val="0"/>
          <w:numId w:val="1020"/>
        </w:numPr>
      </w:pPr>
      <w:r>
        <w:rPr>
          <w:rStyle w:val="VerbatimChar"/>
        </w:rPr>
        <w:t xml:space="preserve">n_obs()</w:t>
      </w:r>
      <w:r>
        <w:t xml:space="preserve"> </w:t>
      </w:r>
      <w:r>
        <w:t xml:space="preserve">gives us the number of observations used to fit the model. It comes from the</w:t>
      </w:r>
      <w:r>
        <w:t xml:space="preserve"> </w:t>
      </w:r>
      <w:r>
        <w:rPr>
          <w:rStyle w:val="VerbatimChar"/>
        </w:rPr>
        <w:t xml:space="preserve">insight</w:t>
      </w:r>
      <w:r>
        <w:t xml:space="preserve"> </w:t>
      </w:r>
      <w:r>
        <w:t xml:space="preserve">package in</w:t>
      </w:r>
      <w:r>
        <w:t xml:space="preserve"> </w:t>
      </w:r>
      <w:r>
        <w:rPr>
          <w:rStyle w:val="VerbatimChar"/>
        </w:rPr>
        <w:t xml:space="preserve">easystats</w:t>
      </w:r>
      <w:r>
        <w:t xml:space="preserve">.</w:t>
      </w:r>
    </w:p>
    <w:bookmarkEnd w:id="69"/>
    <w:bookmarkEnd w:id="70"/>
    <w:bookmarkStart w:id="105" w:name="X0a60eef913e4f2279ee1282930eaa073260d9e5"/>
    <w:p>
      <w:pPr>
        <w:pStyle w:val="Heading1"/>
      </w:pPr>
      <w:r>
        <w:t xml:space="preserve">Assess fit of candidate models in training sample.</w:t>
      </w:r>
    </w:p>
    <w:bookmarkStart w:id="71" w:name="estimated-coefficients-fit1"/>
    <w:p>
      <w:pPr>
        <w:pStyle w:val="Heading2"/>
      </w:pPr>
      <w:r>
        <w:t xml:space="preserve">Estimated coefficients (</w:t>
      </w:r>
      <w:r>
        <w:rPr>
          <w:rStyle w:val="VerbatimChar"/>
        </w:rPr>
        <w:t xml:space="preserve">fit1</w:t>
      </w:r>
      <w:r>
        <w:t xml:space="preserve">)</w:t>
      </w:r>
    </w:p>
    <w:p>
      <w:pPr>
        <w:pStyle w:val="SourceCode"/>
      </w:pPr>
      <w:r>
        <w:rPr>
          <w:rStyle w:val="FunctionTok"/>
        </w:rPr>
        <w:t xml:space="preserve">model_parameters</w:t>
      </w:r>
      <w:r>
        <w:rPr>
          <w:rStyle w:val="NormalTok"/>
        </w:rPr>
        <w:t xml:space="preserve">(fit1,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Parameter   | Coefficient |   SE |         95% CI | t(348) |      p</w:t>
      </w:r>
      <w:r>
        <w:br/>
      </w:r>
      <w:r>
        <w:rPr>
          <w:rStyle w:val="VerbatimChar"/>
        </w:rPr>
        <w:t xml:space="preserve">-------------------------------------------------------------------</w:t>
      </w:r>
      <w:r>
        <w:br/>
      </w:r>
      <w:r>
        <w:rPr>
          <w:rStyle w:val="VerbatimChar"/>
        </w:rPr>
        <w:t xml:space="preserve">(Intercept) |       20.97 | 0.54 | [19.90, 22.04] |  38.49 | &lt; .001</w:t>
      </w:r>
      <w:r>
        <w:br/>
      </w:r>
      <w:r>
        <w:rPr>
          <w:rStyle w:val="VerbatimChar"/>
        </w:rPr>
        <w:t xml:space="preserve">a1c old     |       -0.98 | 0.07 | [-1.12, -0.85] | -14.34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Compact"/>
        <w:numPr>
          <w:ilvl w:val="0"/>
          <w:numId w:val="1021"/>
        </w:numPr>
      </w:pPr>
      <w:r>
        <w:t xml:space="preserve">Code:</w:t>
      </w:r>
      <w:r>
        <w:t xml:space="preserve"> </w:t>
      </w:r>
      <w:r>
        <w:rPr>
          <w:rStyle w:val="VerbatimChar"/>
        </w:rPr>
        <w:t xml:space="preserve">$$\hat{\frac{100}{A1c}} = 20.97 - 0.98 \mbox{ A1c_old}$$</w:t>
      </w:r>
    </w:p>
    <w:bookmarkEnd w:id="71"/>
    <w:bookmarkStart w:id="73" w:name="interpreting-the-fit1-equation-16"/>
    <w:p>
      <w:pPr>
        <w:pStyle w:val="Heading2"/>
      </w:pPr>
      <w:r>
        <w:t xml:space="preserve">Interpreting the</w:t>
      </w:r>
      <w:r>
        <w:t xml:space="preserve"> </w:t>
      </w:r>
      <w:r>
        <w:rPr>
          <w:rStyle w:val="VerbatimChar"/>
        </w:rPr>
        <w:t xml:space="preserve">fit1</w:t>
      </w:r>
      <w:r>
        <w:t xml:space="preserve"> </w:t>
      </w:r>
      <w:r>
        <w:t xml:space="preserve">equation (1/6)</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Compact"/>
        <w:numPr>
          <w:ilvl w:val="0"/>
          <w:numId w:val="1022"/>
        </w:numPr>
      </w:pPr>
      <w:r>
        <w:t xml:space="preserve">Interpret the Intercept?</w:t>
      </w:r>
    </w:p>
    <w:p>
      <w:pPr>
        <w:pStyle w:val="Compact"/>
        <w:numPr>
          <w:ilvl w:val="0"/>
          <w:numId w:val="1023"/>
        </w:numPr>
      </w:pPr>
      <w:r>
        <w:t xml:space="preserve">Our</w:t>
      </w:r>
      <w:r>
        <w:t xml:space="preserve"> </w:t>
      </w:r>
      <w:r>
        <w:rPr>
          <w:rStyle w:val="VerbatimChar"/>
        </w:rPr>
        <w:t xml:space="preserve">fit1</w:t>
      </w:r>
      <w:r>
        <w:t xml:space="preserve"> </w:t>
      </w:r>
      <w:r>
        <w:t xml:space="preserve">model estimates the value of (100/A1c) to be 20.97 if</w:t>
      </w:r>
      <w:r>
        <w:t xml:space="preserve"> </w:t>
      </w:r>
      <w:r>
        <w:rPr>
          <w:rStyle w:val="VerbatimChar"/>
        </w:rPr>
        <w:t xml:space="preserve">A1c_old</w:t>
      </w:r>
      <w:r>
        <w:t xml:space="preserve"> </w:t>
      </w:r>
      <w:r>
        <w:t xml:space="preserve">= 0, but we have no values of</w:t>
      </w:r>
      <w:r>
        <w:t xml:space="preserve"> </w:t>
      </w:r>
      <w:r>
        <w:rPr>
          <w:rStyle w:val="VerbatimChar"/>
        </w:rPr>
        <w:t xml:space="preserve">A1c_old</w:t>
      </w:r>
      <w:r>
        <w:t xml:space="preserve"> </w:t>
      </w:r>
      <w:r>
        <w:t xml:space="preserve">anywhere near 0 in our data</w:t>
      </w:r>
      <w:r>
        <w:rPr>
          <w:rStyle w:val="FootnoteReference"/>
        </w:rPr>
        <w:footnoteReference w:id="72"/>
      </w:r>
      <w:r>
        <w:t xml:space="preserve">, nor is such a value plausible clinically, so the intercept doesn’t tell us much here.</w:t>
      </w:r>
    </w:p>
    <w:bookmarkEnd w:id="73"/>
    <w:bookmarkStart w:id="74" w:name="interpreting-the-fit1-equation-26"/>
    <w:p>
      <w:pPr>
        <w:pStyle w:val="Heading2"/>
      </w:pPr>
      <w:r>
        <w:t xml:space="preserve">Interpreting the</w:t>
      </w:r>
      <w:r>
        <w:t xml:space="preserve"> </w:t>
      </w:r>
      <w:r>
        <w:rPr>
          <w:rStyle w:val="VerbatimChar"/>
        </w:rPr>
        <w:t xml:space="preserve">fit1</w:t>
      </w:r>
      <w:r>
        <w:t xml:space="preserve"> </w:t>
      </w:r>
      <w:r>
        <w:t xml:space="preserve">equation (2/6)</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FirstParagraph"/>
      </w:pPr>
      <w:r>
        <w:t xml:space="preserve">Our</w:t>
      </w:r>
      <w:r>
        <w:t xml:space="preserve"> </w:t>
      </w:r>
      <w:r>
        <w:rPr>
          <w:rStyle w:val="VerbatimChar"/>
        </w:rPr>
        <w:t xml:space="preserve">fit1</w:t>
      </w:r>
      <w:r>
        <w:t xml:space="preserve"> </w:t>
      </w:r>
      <w:r>
        <w:t xml:space="preserve">model estimates the slope of</w:t>
      </w:r>
      <w:r>
        <w:t xml:space="preserve"> </w:t>
      </w:r>
      <w:r>
        <w:rPr>
          <w:rStyle w:val="VerbatimChar"/>
        </w:rPr>
        <w:t xml:space="preserve">A1c_old</w:t>
      </w:r>
      <w:r>
        <w:t xml:space="preserve"> </w:t>
      </w:r>
      <w:r>
        <w:t xml:space="preserve">to be -0.98, with 95% CI (-1.12, -0.85). Interpret the point estimate…</w:t>
      </w:r>
    </w:p>
    <w:p>
      <w:pPr>
        <w:pStyle w:val="Compact"/>
        <w:numPr>
          <w:ilvl w:val="0"/>
          <w:numId w:val="1024"/>
        </w:numPr>
      </w:pPr>
      <w:r>
        <w:t xml:space="preserve">Suppose Harry has an</w:t>
      </w:r>
      <w:r>
        <w:t xml:space="preserve"> </w:t>
      </w:r>
      <w:r>
        <w:rPr>
          <w:rStyle w:val="VerbatimChar"/>
        </w:rPr>
        <w:t xml:space="preserve">A1c_old</w:t>
      </w:r>
      <w:r>
        <w:t xml:space="preserve"> </w:t>
      </w:r>
      <w:r>
        <w:t xml:space="preserve">value that is one percentage point (A1c is measured in percentage points) higher than Sally’s. Our</w:t>
      </w:r>
      <w:r>
        <w:t xml:space="preserve"> </w:t>
      </w:r>
      <w:r>
        <w:rPr>
          <w:rStyle w:val="VerbatimChar"/>
        </w:rPr>
        <w:t xml:space="preserve">fit1</w:t>
      </w:r>
      <w:r>
        <w:t xml:space="preserve"> </w:t>
      </w:r>
      <w:r>
        <w:t xml:space="preserve">model predicts the</w:t>
      </w:r>
      <w:r>
        <w:t xml:space="preserve"> </w:t>
      </w:r>
      <w:r>
        <w:rPr>
          <w:rStyle w:val="VerbatimChar"/>
        </w:rPr>
        <w:t xml:space="preserve">100/A1c</w:t>
      </w:r>
      <w:r>
        <w:t xml:space="preserve"> </w:t>
      </w:r>
      <w:r>
        <w:t xml:space="preserve">value for Harry to be 0.98 less than that of Sally, on average.</w:t>
      </w:r>
    </w:p>
    <w:bookmarkEnd w:id="74"/>
    <w:bookmarkStart w:id="75" w:name="interpreting-the-fit1-equation-36"/>
    <w:p>
      <w:pPr>
        <w:pStyle w:val="Heading2"/>
      </w:pPr>
      <w:r>
        <w:t xml:space="preserve">Interpreting the</w:t>
      </w:r>
      <w:r>
        <w:t xml:space="preserve"> </w:t>
      </w:r>
      <w:r>
        <w:rPr>
          <w:rStyle w:val="VerbatimChar"/>
        </w:rPr>
        <w:t xml:space="preserve">fit1</w:t>
      </w:r>
      <w:r>
        <w:t xml:space="preserve"> </w:t>
      </w:r>
      <w:r>
        <w:t xml:space="preserve">equation (3/6)</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FirstParagraph"/>
      </w:pPr>
      <w:r>
        <w:t xml:space="preserve">Our</w:t>
      </w:r>
      <w:r>
        <w:t xml:space="preserve"> </w:t>
      </w:r>
      <w:r>
        <w:rPr>
          <w:rStyle w:val="VerbatimChar"/>
        </w:rPr>
        <w:t xml:space="preserve">fit1</w:t>
      </w:r>
      <w:r>
        <w:t xml:space="preserve"> </w:t>
      </w:r>
      <w:r>
        <w:t xml:space="preserve">model estimates the slope of</w:t>
      </w:r>
      <w:r>
        <w:t xml:space="preserve"> </w:t>
      </w:r>
      <w:r>
        <w:rPr>
          <w:rStyle w:val="VerbatimChar"/>
        </w:rPr>
        <w:t xml:space="preserve">A1c_old</w:t>
      </w:r>
      <w:r>
        <w:t xml:space="preserve"> </w:t>
      </w:r>
      <w:r>
        <w:t xml:space="preserve">to be -0.98, with 95% CI (-1.12, -0.85). What can we say about the CI?</w:t>
      </w:r>
    </w:p>
    <w:p>
      <w:pPr>
        <w:pStyle w:val="Compact"/>
        <w:numPr>
          <w:ilvl w:val="0"/>
          <w:numId w:val="1025"/>
        </w:numPr>
      </w:pPr>
      <w:r>
        <w:t xml:space="preserve">The confidence interval reflects imprecision in the population estimate, based only on assuming that the participants are selected at random from the population of interest.</w:t>
      </w:r>
    </w:p>
    <w:bookmarkEnd w:id="75"/>
    <w:bookmarkStart w:id="76" w:name="interpreting-the-fit1-equation-46"/>
    <w:p>
      <w:pPr>
        <w:pStyle w:val="Heading2"/>
      </w:pPr>
      <w:r>
        <w:t xml:space="preserve">Interpreting the</w:t>
      </w:r>
      <w:r>
        <w:t xml:space="preserve"> </w:t>
      </w:r>
      <w:r>
        <w:rPr>
          <w:rStyle w:val="VerbatimChar"/>
        </w:rPr>
        <w:t xml:space="preserve">fit1</w:t>
      </w:r>
      <w:r>
        <w:t xml:space="preserve"> </w:t>
      </w:r>
      <w:r>
        <w:t xml:space="preserve">equation (4/6)</w:t>
      </w:r>
    </w:p>
    <w:p>
      <w:pPr>
        <w:pStyle w:val="FirstParagraph"/>
      </w:pPr>
      <w:r>
        <w:t xml:space="preserve">Slope of</w:t>
      </w:r>
      <w:r>
        <w:t xml:space="preserve"> </w:t>
      </w:r>
      <w:r>
        <w:rPr>
          <w:rStyle w:val="VerbatimChar"/>
        </w:rPr>
        <w:t xml:space="preserve">A1c_old</w:t>
      </w:r>
      <w:r>
        <w:t xml:space="preserve"> </w:t>
      </w:r>
      <w:r>
        <w:t xml:space="preserve">in</w:t>
      </w:r>
      <w:r>
        <w:t xml:space="preserve"> </w:t>
      </w:r>
      <w:r>
        <w:rPr>
          <w:rStyle w:val="VerbatimChar"/>
        </w:rPr>
        <w:t xml:space="preserve">fit1</w:t>
      </w:r>
      <w:r>
        <w:t xml:space="preserve"> </w:t>
      </w:r>
      <w:r>
        <w:t xml:space="preserve">is -0.98, with 95% CI (-1.12, -0.85).</w:t>
      </w:r>
    </w:p>
    <w:p>
      <w:pPr>
        <w:pStyle w:val="Compact"/>
        <w:numPr>
          <w:ilvl w:val="0"/>
          <w:numId w:val="1026"/>
        </w:numPr>
      </w:pPr>
      <w:r>
        <w:t xml:space="preserve">Model</w:t>
      </w:r>
      <w:r>
        <w:t xml:space="preserve"> </w:t>
      </w:r>
      <w:r>
        <w:rPr>
          <w:rStyle w:val="VerbatimChar"/>
        </w:rPr>
        <w:t xml:space="preserve">fit1</w:t>
      </w:r>
      <w:r>
        <w:t xml:space="preserve"> </w:t>
      </w:r>
      <w:r>
        <w:t xml:space="preserve">estimates a slope of -0.98 in study participants.</w:t>
      </w:r>
    </w:p>
    <w:p>
      <w:pPr>
        <w:pStyle w:val="Compact"/>
        <w:numPr>
          <w:ilvl w:val="0"/>
          <w:numId w:val="1026"/>
        </w:numPr>
      </w:pPr>
      <w:r>
        <w:t xml:space="preserve">When we generalize beyond study participants to the population they were selected at random from, then our data are</w:t>
      </w:r>
      <w:r>
        <w:t xml:space="preserve"> </w:t>
      </w:r>
      <w:r>
        <w:rPr>
          <w:b/>
          <w:bCs/>
        </w:rPr>
        <w:t xml:space="preserve">compatible</w:t>
      </w:r>
      <w:r>
        <w:t xml:space="preserve"> </w:t>
      </w:r>
      <w:r>
        <w:t xml:space="preserve">(at the 95% confidence level) with population slopes between -1.12 and -0.85, depending on the assumptions of our linear model</w:t>
      </w:r>
      <w:r>
        <w:t xml:space="preserve"> </w:t>
      </w:r>
      <w:r>
        <w:rPr>
          <w:rStyle w:val="VerbatimChar"/>
        </w:rPr>
        <w:t xml:space="preserve">fit1</w:t>
      </w:r>
      <w:r>
        <w:t xml:space="preserve"> </w:t>
      </w:r>
      <w:r>
        <w:t xml:space="preserve">being correct.</w:t>
      </w:r>
    </w:p>
    <w:bookmarkEnd w:id="76"/>
    <w:bookmarkStart w:id="77" w:name="interpreting-the-fit1-equation-56"/>
    <w:p>
      <w:pPr>
        <w:pStyle w:val="Heading2"/>
      </w:pPr>
      <w:r>
        <w:t xml:space="preserve">Interpreting the</w:t>
      </w:r>
      <w:r>
        <w:t xml:space="preserve"> </w:t>
      </w:r>
      <w:r>
        <w:rPr>
          <w:rStyle w:val="VerbatimChar"/>
        </w:rPr>
        <w:t xml:space="preserve">fit1</w:t>
      </w:r>
      <w:r>
        <w:t xml:space="preserve"> </w:t>
      </w:r>
      <w:r>
        <w:t xml:space="preserve">equation (5/6)</w:t>
      </w:r>
    </w:p>
    <w:p>
      <w:pPr>
        <w:pStyle w:val="Compact"/>
        <w:numPr>
          <w:ilvl w:val="0"/>
          <w:numId w:val="1027"/>
        </w:numPr>
      </w:pPr>
      <w:r>
        <w:t xml:space="preserve">Practically, is our data a random sample of anything?</w:t>
      </w:r>
    </w:p>
    <w:p>
      <w:pPr>
        <w:pStyle w:val="FirstParagraph"/>
      </w:pPr>
      <w:r>
        <w:t xml:space="preserve">Slope of</w:t>
      </w:r>
      <w:r>
        <w:t xml:space="preserve"> </w:t>
      </w:r>
      <w:r>
        <w:rPr>
          <w:rStyle w:val="VerbatimChar"/>
        </w:rPr>
        <w:t xml:space="preserve">A1c_old</w:t>
      </w:r>
      <w:r>
        <w:t xml:space="preserve"> </w:t>
      </w:r>
      <w:r>
        <w:t xml:space="preserve">in</w:t>
      </w:r>
      <w:r>
        <w:t xml:space="preserve"> </w:t>
      </w:r>
      <w:r>
        <w:rPr>
          <w:rStyle w:val="VerbatimChar"/>
        </w:rPr>
        <w:t xml:space="preserve">fit1</w:t>
      </w:r>
      <w:r>
        <w:t xml:space="preserve"> </w:t>
      </w:r>
      <w:r>
        <w:t xml:space="preserve">is -0.98, with 95% CI (-1.12, -0.85).</w:t>
      </w:r>
    </w:p>
    <w:p>
      <w:pPr>
        <w:pStyle w:val="Compact"/>
        <w:numPr>
          <w:ilvl w:val="0"/>
          <w:numId w:val="1028"/>
        </w:numPr>
      </w:pPr>
      <w:r>
        <w:t xml:space="preserve">Our 95% confidence interval suggests that our data appear compatible with population slope values for</w:t>
      </w:r>
      <w:r>
        <w:t xml:space="preserve"> </w:t>
      </w:r>
      <w:r>
        <w:rPr>
          <w:rStyle w:val="VerbatimChar"/>
        </w:rPr>
        <w:t xml:space="preserve">A1c_old</w:t>
      </w:r>
      <w:r>
        <w:t xml:space="preserve"> </w:t>
      </w:r>
      <w:r>
        <w:t xml:space="preserve">between -1.12 and -0.85, assuming the participants are</w:t>
      </w:r>
      <w:r>
        <w:t xml:space="preserve"> </w:t>
      </w:r>
      <w:r>
        <w:rPr>
          <w:b/>
          <w:bCs/>
        </w:rPr>
        <w:t xml:space="preserve">representative</w:t>
      </w:r>
      <w:r>
        <w:t xml:space="preserve"> </w:t>
      </w:r>
      <w:r>
        <w:t xml:space="preserve">of the population of interest,</w:t>
      </w:r>
      <w:r>
        <w:t xml:space="preserve"> </w:t>
      </w:r>
      <w:r>
        <w:rPr>
          <w:b/>
          <w:bCs/>
        </w:rPr>
        <w:t xml:space="preserve">and</w:t>
      </w:r>
      <w:r>
        <w:t xml:space="preserve"> </w:t>
      </w:r>
      <w:r>
        <w:t xml:space="preserve">assuming the underlying linear model</w:t>
      </w:r>
      <w:r>
        <w:t xml:space="preserve"> </w:t>
      </w:r>
      <w:r>
        <w:rPr>
          <w:rStyle w:val="VerbatimChar"/>
        </w:rPr>
        <w:t xml:space="preserve">fit1</w:t>
      </w:r>
      <w:r>
        <w:t xml:space="preserve"> </w:t>
      </w:r>
      <w:r>
        <w:t xml:space="preserve">is correct.</w:t>
      </w:r>
    </w:p>
    <w:bookmarkEnd w:id="77"/>
    <w:bookmarkStart w:id="81" w:name="interpreting-the-fit1-equation-66"/>
    <w:p>
      <w:pPr>
        <w:pStyle w:val="Heading2"/>
      </w:pPr>
      <w:r>
        <w:t xml:space="preserve">Interpreting the</w:t>
      </w:r>
      <w:r>
        <w:t xml:space="preserve"> </w:t>
      </w:r>
      <w:r>
        <w:rPr>
          <w:rStyle w:val="VerbatimChar"/>
        </w:rPr>
        <w:t xml:space="preserve">fit1</w:t>
      </w:r>
      <w:r>
        <w:t xml:space="preserve"> </w:t>
      </w:r>
      <w:r>
        <w:t xml:space="preserve">equation (6/6)</w:t>
      </w:r>
    </w:p>
    <w:p>
      <w:pPr>
        <w:pStyle w:val="Compact"/>
        <w:numPr>
          <w:ilvl w:val="0"/>
          <w:numId w:val="1029"/>
        </w:numPr>
      </w:pPr>
      <w:r>
        <w:t xml:space="preserve">Can we say</w:t>
      </w:r>
      <w:r>
        <w:t xml:space="preserve"> </w:t>
      </w:r>
      <w:r>
        <w:t xml:space="preserve">“</w:t>
      </w:r>
      <w:r>
        <w:t xml:space="preserve">There is 95% probability that the population slope lies between …</w:t>
      </w:r>
      <w:r>
        <w:t xml:space="preserve">”</w:t>
      </w:r>
      <w:r>
        <w:t xml:space="preserve">?</w:t>
      </w:r>
    </w:p>
    <w:p>
      <w:pPr>
        <w:pStyle w:val="FirstParagraph"/>
      </w:pPr>
      <w:r>
        <w:t xml:space="preserve">To find such a probability interval, we’d need to</w:t>
      </w:r>
      <w:r>
        <w:t xml:space="preserve"> </w:t>
      </w:r>
      <w:r>
        <w:rPr>
          <w:b/>
          <w:bCs/>
        </w:rPr>
        <w:t xml:space="preserve">combine</w:t>
      </w:r>
      <w:r>
        <w:t xml:space="preserve"> </w:t>
      </w:r>
      <w:r>
        <w:t xml:space="preserve">our confidence interval (giving compatibility of data with population slope values) with</w:t>
      </w:r>
      <w:r>
        <w:t xml:space="preserve"> </w:t>
      </w:r>
      <w:r>
        <w:rPr>
          <w:b/>
          <w:bCs/>
        </w:rPr>
        <w:t xml:space="preserve">meaningful prior information</w:t>
      </w:r>
      <w:r>
        <w:rPr>
          <w:rStyle w:val="FootnoteReference"/>
        </w:rPr>
        <w:footnoteReference w:id="78"/>
      </w:r>
      <w:r>
        <w:t xml:space="preserve"> </w:t>
      </w:r>
      <w:r>
        <w:t xml:space="preserve">on which values for the population mean are plausible.</w:t>
      </w:r>
    </w:p>
    <w:p>
      <w:pPr>
        <w:pStyle w:val="Compact"/>
        <w:numPr>
          <w:ilvl w:val="0"/>
          <w:numId w:val="1030"/>
        </w:numPr>
      </w:pPr>
      <w:r>
        <w:t xml:space="preserve">For more, see</w:t>
      </w:r>
      <w:r>
        <w:t xml:space="preserve"> </w:t>
      </w:r>
      <w:hyperlink r:id="rId79">
        <w:r>
          <w:rPr>
            <w:rStyle w:val="Hyperlink"/>
          </w:rPr>
          <w:t xml:space="preserve">this article by Hilary Watt</w:t>
        </w:r>
      </w:hyperlink>
      <w:r>
        <w:t xml:space="preserve"> </w:t>
      </w:r>
      <w:r>
        <w:t xml:space="preserve">2020 Int J Epidemiology (</w:t>
      </w:r>
      <w:hyperlink r:id="rId80">
        <w:r>
          <w:rPr>
            <w:rStyle w:val="Hyperlink"/>
          </w:rPr>
          <w:t xml:space="preserve">https://doi.org/10.1093/ije/dyaa080</w:t>
        </w:r>
      </w:hyperlink>
      <w:r>
        <w:t xml:space="preserve">)</w:t>
      </w:r>
    </w:p>
    <w:bookmarkEnd w:id="81"/>
    <w:bookmarkStart w:id="82" w:name="summarize-fit-quality-fit1"/>
    <w:p>
      <w:pPr>
        <w:pStyle w:val="Heading2"/>
      </w:pPr>
      <w:r>
        <w:t xml:space="preserve">Summarize Fit Quality (</w:t>
      </w:r>
      <w:r>
        <w:rPr>
          <w:rStyle w:val="VerbatimChar"/>
        </w:rPr>
        <w:t xml:space="preserve">fit1</w:t>
      </w:r>
      <w:r>
        <w:t xml:space="preserve">)</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Compact"/>
        <w:numPr>
          <w:ilvl w:val="0"/>
          <w:numId w:val="1031"/>
        </w:numPr>
      </w:pPr>
      <w:r>
        <w:t xml:space="preserve">Adjusted</w:t>
      </w:r>
      <w:r>
        <w:t xml:space="preserve"> </w:t>
      </w:r>
      <m:oMath>
        <m:sSup>
          <m:e>
            <m:r>
              <m:t>R</m:t>
            </m:r>
          </m:e>
          <m:sup>
            <m:r>
              <m:t>2</m:t>
            </m:r>
          </m:sup>
        </m:sSup>
      </m:oMath>
      <w:r>
        <w:t xml:space="preserve"> </w:t>
      </w:r>
      <w:r>
        <w:t xml:space="preserve">=</w:t>
      </w:r>
      <w:r>
        <w:t xml:space="preserve"> </w:t>
      </w:r>
      <m:oMath>
        <m:r>
          <m:t>1</m:t>
        </m:r>
        <m:r>
          <m:rPr>
            <m:sty m:val="p"/>
          </m:rPr>
          <m:t>−</m:t>
        </m:r>
        <m:d>
          <m:dPr>
            <m:begChr m:val="("/>
            <m:endChr m:val=")"/>
            <m:sepChr m:val=""/>
            <m:grow/>
          </m:dPr>
          <m:e>
            <m:r>
              <m:t>1</m:t>
            </m:r>
            <m:r>
              <m:rPr>
                <m:sty m:val="p"/>
              </m:rPr>
              <m:t>−</m:t>
            </m:r>
            <m:sSup>
              <m:e>
                <m:r>
                  <m:t>R</m:t>
                </m:r>
              </m:e>
              <m:sup>
                <m:r>
                  <m:t>2</m:t>
                </m:r>
              </m:sup>
            </m:sSup>
          </m:e>
        </m:d>
        <m:r>
          <m:rPr>
            <m:sty m:val="p"/>
          </m:rPr>
          <m:t>×</m:t>
        </m:r>
        <m:f>
          <m:fPr>
            <m:type m:val="bar"/>
          </m:fPr>
          <m:num>
            <m:r>
              <m:t>n</m:t>
            </m:r>
            <m:r>
              <m:rPr>
                <m:sty m:val="p"/>
              </m:rPr>
              <m:t>−</m:t>
            </m:r>
            <m:r>
              <m:t>1</m:t>
            </m:r>
          </m:num>
          <m:den>
            <m:r>
              <m:t>n</m:t>
            </m:r>
            <m:r>
              <m:rPr>
                <m:sty m:val="p"/>
              </m:rPr>
              <m:t>−</m:t>
            </m:r>
            <m:r>
              <m:t>p</m:t>
            </m:r>
            <m:r>
              <m:rPr>
                <m:sty m:val="p"/>
              </m:rPr>
              <m:t>−</m:t>
            </m:r>
            <m:r>
              <m:t>1</m:t>
            </m:r>
          </m:den>
        </m:f>
      </m:oMath>
      <w:r>
        <w:t xml:space="preserve">, where</w:t>
      </w:r>
      <w:r>
        <w:t xml:space="preserve"> </w:t>
      </w:r>
      <m:oMath>
        <m:r>
          <m:t>p</m:t>
        </m:r>
      </m:oMath>
      <w:r>
        <w:t xml:space="preserve"> </w:t>
      </w:r>
      <w:r>
        <w:t xml:space="preserve">= number of predictors in the model, and</w:t>
      </w:r>
      <w:r>
        <w:t xml:space="preserve"> </w:t>
      </w:r>
      <m:oMath>
        <m:r>
          <m:t>n</m:t>
        </m:r>
      </m:oMath>
      <w:r>
        <w:t xml:space="preserve"> </w:t>
      </w:r>
      <w:r>
        <w:t xml:space="preserve">= number of observations.</w:t>
      </w:r>
    </w:p>
    <w:p>
      <w:pPr>
        <w:pStyle w:val="Compact"/>
        <w:numPr>
          <w:ilvl w:val="1"/>
          <w:numId w:val="1032"/>
        </w:numPr>
      </w:pPr>
      <w:r>
        <w:t xml:space="preserve">Adjusted</w:t>
      </w:r>
      <w:r>
        <w:t xml:space="preserve"> </w:t>
      </w:r>
      <m:oMath>
        <m:sSup>
          <m:e>
            <m:r>
              <m:t>R</m:t>
            </m:r>
          </m:e>
          <m:sup>
            <m:r>
              <m:t>2</m:t>
            </m:r>
          </m:sup>
        </m:sSup>
      </m:oMath>
      <w:r>
        <w:t xml:space="preserve"> </w:t>
      </w:r>
      <w:r>
        <w:t xml:space="preserve">is no longer a percentage of anything, just an index. Higher values, though, still indicate stronger fits.</w:t>
      </w:r>
    </w:p>
    <w:p>
      <w:pPr>
        <w:pStyle w:val="Compact"/>
        <w:numPr>
          <w:ilvl w:val="0"/>
          <w:numId w:val="1031"/>
        </w:numPr>
      </w:pPr>
      <w:r>
        <w:t xml:space="preserve">RMSE/Sigma = Residual Standard Error -&gt; smaller values = better fit</w:t>
      </w:r>
    </w:p>
    <w:bookmarkEnd w:id="82"/>
    <w:bookmarkStart w:id="83" w:name="summarize-fit-quality-fit1-1"/>
    <w:p>
      <w:pPr>
        <w:pStyle w:val="Heading2"/>
      </w:pPr>
      <w:r>
        <w:t xml:space="preserve">Summarize Fit Quality (</w:t>
      </w:r>
      <w:r>
        <w:rPr>
          <w:rStyle w:val="VerbatimChar"/>
        </w:rPr>
        <w:t xml:space="preserve">fit1</w:t>
      </w:r>
      <w:r>
        <w:t xml:space="preserve">)</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Compact"/>
        <w:numPr>
          <w:ilvl w:val="0"/>
          <w:numId w:val="1033"/>
        </w:numPr>
      </w:pPr>
      <w:r>
        <w:t xml:space="preserve">AIC = Akaike vs. BIC = Bayesian Information Criterion -&gt; also smaller values = better fit</w:t>
      </w:r>
    </w:p>
    <w:p>
      <w:pPr>
        <w:pStyle w:val="Compact"/>
        <w:numPr>
          <w:ilvl w:val="1"/>
          <w:numId w:val="1034"/>
        </w:numPr>
      </w:pPr>
      <w:r>
        <w:t xml:space="preserve">As we’ll see, the</w:t>
      </w:r>
      <w:r>
        <w:t xml:space="preserve"> </w:t>
      </w:r>
      <w:r>
        <w:rPr>
          <w:rStyle w:val="VerbatimChar"/>
        </w:rPr>
        <w:t xml:space="preserve">compare_performance()</w:t>
      </w:r>
      <w:r>
        <w:t xml:space="preserve"> </w:t>
      </w:r>
      <w:r>
        <w:t xml:space="preserve">function weights AIC and BIC measures so that higher values indicate a better fit.</w:t>
      </w:r>
    </w:p>
    <w:p>
      <w:pPr>
        <w:pStyle w:val="Compact"/>
        <w:numPr>
          <w:ilvl w:val="1"/>
          <w:numId w:val="1034"/>
        </w:numPr>
      </w:pPr>
      <w:r>
        <w:t xml:space="preserve">Without the weights, we look for lower AIC and BIC.</w:t>
      </w:r>
    </w:p>
    <w:bookmarkEnd w:id="83"/>
    <w:bookmarkStart w:id="84" w:name="estimated-coefficients-fit2"/>
    <w:p>
      <w:pPr>
        <w:pStyle w:val="Heading2"/>
      </w:pPr>
      <w:r>
        <w:t xml:space="preserve">Estimated coefficients (</w:t>
      </w:r>
      <w:r>
        <w:rPr>
          <w:rStyle w:val="VerbatimChar"/>
        </w:rPr>
        <w:t xml:space="preserve">fit2</w:t>
      </w:r>
      <w:r>
        <w:t xml:space="preserve">)</w:t>
      </w:r>
    </w:p>
    <w:p>
      <w:pPr>
        <w:pStyle w:val="SourceCode"/>
      </w:pPr>
      <w:r>
        <w:rPr>
          <w:rStyle w:val="FunctionTok"/>
        </w:rPr>
        <w:t xml:space="preserve">model_parameters</w:t>
      </w:r>
      <w:r>
        <w:rPr>
          <w:rStyle w:val="NormalTok"/>
        </w:rPr>
        <w:t xml:space="preserve">(fit2)</w:t>
      </w:r>
    </w:p>
    <w:p>
      <w:pPr>
        <w:pStyle w:val="SourceCode"/>
      </w:pPr>
      <w:r>
        <w:rPr>
          <w:rStyle w:val="VerbatimChar"/>
        </w:rPr>
        <w:t xml:space="preserve">Parameter   | Coefficient |   SE |         95% CI | t(347) |      p</w:t>
      </w:r>
      <w:r>
        <w:br/>
      </w:r>
      <w:r>
        <w:rPr>
          <w:rStyle w:val="VerbatimChar"/>
        </w:rPr>
        <w:t xml:space="preserve">-------------------------------------------------------------------</w:t>
      </w:r>
      <w:r>
        <w:br/>
      </w:r>
      <w:r>
        <w:rPr>
          <w:rStyle w:val="VerbatimChar"/>
        </w:rPr>
        <w:t xml:space="preserve">(Intercept) |       19.42 | 1.02 | [17.42, 21.43] |  19.06 | &lt; .001</w:t>
      </w:r>
      <w:r>
        <w:br/>
      </w:r>
      <w:r>
        <w:rPr>
          <w:rStyle w:val="VerbatimChar"/>
        </w:rPr>
        <w:t xml:space="preserve">a1c old     |       -0.96 | 0.07 | [-1.10, -0.82] | -13.79 | &lt; .001</w:t>
      </w:r>
      <w:r>
        <w:br/>
      </w:r>
      <w:r>
        <w:rPr>
          <w:rStyle w:val="VerbatimChar"/>
        </w:rPr>
        <w:t xml:space="preserve">age         |        0.02 | 0.01 | [ 0.00,  0.05] |   1.79 | 0.074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19.42</m:t>
          </m:r>
          <m:r>
            <m:rPr>
              <m:sty m:val="p"/>
            </m:rPr>
            <m:t>−</m:t>
          </m:r>
          <m:r>
            <m:t>0.96</m:t>
          </m:r>
          <m:r>
            <m:rPr>
              <m:nor/>
              <m:sty m:val="p"/>
            </m:rPr>
            <m:t> A1c_old</m:t>
          </m:r>
          <m:r>
            <m:rPr>
              <m:sty m:val="p"/>
            </m:rPr>
            <m:t>+</m:t>
          </m:r>
          <m:r>
            <m:t>0.02</m:t>
          </m:r>
          <m:r>
            <m:rPr>
              <m:nor/>
              <m:sty m:val="p"/>
            </m:rPr>
            <m:t> Age</m:t>
          </m:r>
        </m:oMath>
      </m:oMathPara>
    </w:p>
    <w:p>
      <w:pPr>
        <w:pStyle w:val="Compact"/>
        <w:numPr>
          <w:ilvl w:val="0"/>
          <w:numId w:val="1035"/>
        </w:numPr>
      </w:pPr>
      <w:r>
        <w:t xml:space="preserve">Suppose Harry is one year older than Sally and they have the same</w:t>
      </w:r>
      <w:r>
        <w:t xml:space="preserve"> </w:t>
      </w:r>
      <w:r>
        <w:rPr>
          <w:rStyle w:val="VerbatimChar"/>
        </w:rPr>
        <w:t xml:space="preserve">A1c_old</w:t>
      </w:r>
      <w:r>
        <w:t xml:space="preserve">. On average, our</w:t>
      </w:r>
      <w:r>
        <w:t xml:space="preserve"> </w:t>
      </w:r>
      <w:r>
        <w:rPr>
          <w:rStyle w:val="VerbatimChar"/>
        </w:rPr>
        <w:t xml:space="preserve">fit2</w:t>
      </w:r>
      <w:r>
        <w:t xml:space="preserve"> </w:t>
      </w:r>
      <w:r>
        <w:t xml:space="preserve">model predicts Harry’s</w:t>
      </w:r>
      <w:r>
        <w:t xml:space="preserve"> </w:t>
      </w:r>
      <w:r>
        <w:rPr>
          <w:rStyle w:val="VerbatimChar"/>
        </w:rPr>
        <w:t xml:space="preserve">100/A1c</w:t>
      </w:r>
      <w:r>
        <w:t xml:space="preserve"> </w:t>
      </w:r>
      <w:r>
        <w:t xml:space="preserve">value to be 0.02 higher than Sally’s.</w:t>
      </w:r>
    </w:p>
    <w:bookmarkEnd w:id="84"/>
    <w:bookmarkStart w:id="85" w:name="summarize-fit-quality-fit2"/>
    <w:p>
      <w:pPr>
        <w:pStyle w:val="Heading2"/>
      </w:pPr>
      <w:r>
        <w:t xml:space="preserve">Summarize Fit Quality (</w:t>
      </w:r>
      <w:r>
        <w:rPr>
          <w:rStyle w:val="VerbatimChar"/>
        </w:rPr>
        <w:t xml:space="preserve">fit2</w:t>
      </w:r>
      <w:r>
        <w:t xml:space="preserve">)</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1581.884 | 1582.000 | 1597.316 | 0.377 |     0.374 | 2.292 | 2.302</w:t>
      </w:r>
    </w:p>
    <w:p>
      <w:pPr>
        <w:pStyle w:val="Compact"/>
        <w:numPr>
          <w:ilvl w:val="0"/>
          <w:numId w:val="1036"/>
        </w:numPr>
      </w:pPr>
      <w:r>
        <w:rPr>
          <w:rStyle w:val="VerbatimChar"/>
        </w:rPr>
        <w:t xml:space="preserve">fit2</w:t>
      </w:r>
      <w:r>
        <w:t xml:space="preserve"> </w:t>
      </w:r>
      <w:r>
        <w:t xml:space="preserve">has higher</w:t>
      </w:r>
      <w:r>
        <w:t xml:space="preserve"> </w:t>
      </w:r>
      <m:oMath>
        <m:sSup>
          <m:e>
            <m:r>
              <m:t>R</m:t>
            </m:r>
          </m:e>
          <m:sup>
            <m:r>
              <m:t>2</m:t>
            </m:r>
          </m:sup>
        </m:sSup>
      </m:oMath>
      <w:r>
        <w:t xml:space="preserve">, higher adjusted</w:t>
      </w:r>
      <w:r>
        <w:t xml:space="preserve"> </w:t>
      </w:r>
      <m:oMath>
        <m:sSup>
          <m:e>
            <m:r>
              <m:t>R</m:t>
            </m:r>
          </m:e>
          <m:sup>
            <m:r>
              <m:t>2</m:t>
            </m:r>
          </m:sup>
        </m:sSup>
      </m:oMath>
      <w:r>
        <w:t xml:space="preserve">, lower RMSE, lower Sigma, lower values of AIC and corrected AIC.</w:t>
      </w:r>
    </w:p>
    <w:p>
      <w:pPr>
        <w:pStyle w:val="Compact"/>
        <w:numPr>
          <w:ilvl w:val="0"/>
          <w:numId w:val="1036"/>
        </w:numPr>
      </w:pPr>
      <w:r>
        <w:rPr>
          <w:rStyle w:val="VerbatimChar"/>
        </w:rPr>
        <w:t xml:space="preserve">fit1</w:t>
      </w:r>
      <w:r>
        <w:t xml:space="preserve"> </w:t>
      </w:r>
      <w:r>
        <w:t xml:space="preserve">has a lower value of BIC.</w:t>
      </w:r>
    </w:p>
    <w:bookmarkEnd w:id="85"/>
    <w:bookmarkStart w:id="86" w:name="compare-fit-quality-fit1-vs.-fit2"/>
    <w:p>
      <w:pPr>
        <w:pStyle w:val="Heading2"/>
      </w:pPr>
      <w:r>
        <w:t xml:space="preserve">Compare Fit Quality (fit1 vs. fit2)</w:t>
      </w:r>
    </w:p>
    <w:p>
      <w:pPr>
        <w:pStyle w:val="FirstParagraph"/>
      </w:pPr>
      <w:r>
        <w:t xml:space="preserve">Remember</w:t>
      </w:r>
      <w:r>
        <w:t xml:space="preserve"> </w:t>
      </w:r>
      <w:r>
        <w:rPr>
          <w:rStyle w:val="VerbatimChar"/>
        </w:rPr>
        <w:t xml:space="preserve">compare_performance()</w:t>
      </w:r>
      <w:r>
        <w:t xml:space="preserve"> </w:t>
      </w:r>
      <w:r>
        <w:t xml:space="preserve">weights AIC and BIC so higher values indicate better fit.</w:t>
      </w:r>
    </w:p>
    <w:p>
      <w:pPr>
        <w:pStyle w:val="SourceCode"/>
      </w:pPr>
      <w:r>
        <w:rPr>
          <w:rStyle w:val="FunctionTok"/>
        </w:rPr>
        <w:t xml:space="preserve">compare_performance</w:t>
      </w:r>
      <w:r>
        <w:rPr>
          <w:rStyle w:val="NormalTok"/>
        </w:rPr>
        <w:t xml:space="preserve">(fit1, fit2, </w:t>
      </w:r>
      <w:r>
        <w:rPr>
          <w:rStyle w:val="AttributeTok"/>
        </w:rPr>
        <w:t xml:space="preserve">rank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Comparison of Model Performance Indices</w:t>
      </w:r>
      <w:r>
        <w:br/>
      </w:r>
      <w:r>
        <w:br/>
      </w:r>
      <w:r>
        <w:rPr>
          <w:rStyle w:val="VerbatimChar"/>
        </w:rPr>
        <w:t xml:space="preserve">Name | Model |    R2 | R2 (adj.) |  RMSE | Sigma | AIC weights | AICc weights | BIC weights | Performance-Score</w:t>
      </w:r>
      <w:r>
        <w:br/>
      </w:r>
      <w:r>
        <w:rPr>
          <w:rStyle w:val="VerbatimChar"/>
        </w:rPr>
        <w:t xml:space="preserve">---------------------------------------------------------------------------------------------------------------</w:t>
      </w:r>
      <w:r>
        <w:br/>
      </w:r>
      <w:r>
        <w:rPr>
          <w:rStyle w:val="VerbatimChar"/>
        </w:rPr>
        <w:t xml:space="preserve">fit2 |    lm | 0.377 |     0.374 | 2.292 | 2.302 |       0.648 |        0.643 |       0.211 |            85.71%</w:t>
      </w:r>
      <w:r>
        <w:br/>
      </w:r>
      <w:r>
        <w:rPr>
          <w:rStyle w:val="VerbatimChar"/>
        </w:rPr>
        <w:t xml:space="preserve">fit1 |    lm | 0.371 |     0.370 | 2.303 | 2.309 |       0.352 |        0.357 |       0.789 |            14.29%</w:t>
      </w:r>
    </w:p>
    <w:p>
      <w:pPr>
        <w:pStyle w:val="Compact"/>
        <w:numPr>
          <w:ilvl w:val="0"/>
          <w:numId w:val="1037"/>
        </w:numPr>
      </w:pPr>
      <w:r>
        <w:rPr>
          <w:rStyle w:val="VerbatimChar"/>
        </w:rPr>
        <w:t xml:space="preserve">fit2</w:t>
      </w:r>
      <w:r>
        <w:t xml:space="preserve"> </w:t>
      </w:r>
      <w:r>
        <w:t xml:space="preserve">has higher</w:t>
      </w:r>
      <w:r>
        <w:t xml:space="preserve"> </w:t>
      </w:r>
      <m:oMath>
        <m:sSup>
          <m:e>
            <m:r>
              <m:t>R</m:t>
            </m:r>
          </m:e>
          <m:sup>
            <m:r>
              <m:t>2</m:t>
            </m:r>
          </m:sup>
        </m:sSup>
      </m:oMath>
      <w:r>
        <w:t xml:space="preserve">, higher adjusted</w:t>
      </w:r>
      <w:r>
        <w:t xml:space="preserve"> </w:t>
      </w:r>
      <m:oMath>
        <m:sSup>
          <m:e>
            <m:r>
              <m:t>R</m:t>
            </m:r>
          </m:e>
          <m:sup>
            <m:r>
              <m:t>2</m:t>
            </m:r>
          </m:sup>
        </m:sSup>
      </m:oMath>
      <w:r>
        <w:t xml:space="preserve">, lower RMSE, lower Sigma, higher (weighted) AIC and (weighted) AIC corrected</w:t>
      </w:r>
    </w:p>
    <w:p>
      <w:pPr>
        <w:pStyle w:val="Compact"/>
        <w:numPr>
          <w:ilvl w:val="0"/>
          <w:numId w:val="1037"/>
        </w:numPr>
      </w:pPr>
      <w:r>
        <w:rPr>
          <w:rStyle w:val="VerbatimChar"/>
        </w:rPr>
        <w:t xml:space="preserve">fit1</w:t>
      </w:r>
      <w:r>
        <w:t xml:space="preserve"> </w:t>
      </w:r>
      <w:r>
        <w:t xml:space="preserve">has higher (weighted) BIC.</w:t>
      </w:r>
    </w:p>
    <w:bookmarkEnd w:id="86"/>
    <w:bookmarkStart w:id="90" w:name="fit1-vs.-fit2-performance"/>
    <w:p>
      <w:pPr>
        <w:pStyle w:val="Heading2"/>
      </w:pPr>
      <w:r>
        <w:rPr>
          <w:rStyle w:val="VerbatimChar"/>
        </w:rPr>
        <w:t xml:space="preserve">fit1</w:t>
      </w:r>
      <w:r>
        <w:t xml:space="preserve"> </w:t>
      </w:r>
      <w:r>
        <w:t xml:space="preserve">vs. </w:t>
      </w:r>
      <w:r>
        <w:rPr>
          <w:rStyle w:val="VerbatimChar"/>
        </w:rPr>
        <w:t xml:space="preserve">fit2</w:t>
      </w:r>
      <w:r>
        <w:t xml:space="preserve"> </w:t>
      </w:r>
      <w:r>
        <w:t xml:space="preserve">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 fit2))</w:t>
      </w:r>
    </w:p>
    <w:p>
      <w:pPr>
        <w:pStyle w:val="FirstParagraph"/>
      </w:pPr>
      <w:r>
        <w:drawing>
          <wp:inline>
            <wp:extent cx="4620126" cy="3696101"/>
            <wp:effectExtent b="0" l="0" r="0" t="0"/>
            <wp:docPr descr="" title="" id="88" name="Picture"/>
            <a:graphic>
              <a:graphicData uri="http://schemas.openxmlformats.org/drawingml/2006/picture">
                <pic:pic>
                  <pic:nvPicPr>
                    <pic:cNvPr descr="class19w_files/figure-docx/unnamed-chunk-2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1" w:name="estimated-coefficients-fit3"/>
    <w:p>
      <w:pPr>
        <w:pStyle w:val="Heading2"/>
      </w:pPr>
      <w:r>
        <w:t xml:space="preserve">Estimated coefficients (</w:t>
      </w:r>
      <w:r>
        <w:rPr>
          <w:rStyle w:val="VerbatimChar"/>
        </w:rPr>
        <w:t xml:space="preserve">fit3</w:t>
      </w:r>
      <w:r>
        <w:t xml:space="preserve">)</w:t>
      </w:r>
    </w:p>
    <w:p>
      <w:pPr>
        <w:pStyle w:val="SourceCode"/>
      </w:pPr>
      <w:r>
        <w:rPr>
          <w:rStyle w:val="FunctionTok"/>
        </w:rPr>
        <w:t xml:space="preserve">model_parameters</w:t>
      </w:r>
      <w:r>
        <w:rPr>
          <w:rStyle w:val="NormalTok"/>
        </w:rPr>
        <w:t xml:space="preserve">(fit3)</w:t>
      </w:r>
    </w:p>
    <w:p>
      <w:pPr>
        <w:pStyle w:val="SourceCode"/>
      </w:pPr>
      <w:r>
        <w:rPr>
          <w:rStyle w:val="VerbatimChar"/>
        </w:rPr>
        <w:t xml:space="preserve">Parameter               | Coefficient |   SE |         95% CI | t(345) |      p</w:t>
      </w:r>
      <w:r>
        <w:br/>
      </w:r>
      <w:r>
        <w:rPr>
          <w:rStyle w:val="VerbatimChar"/>
        </w:rPr>
        <w:t xml:space="preserve">-------------------------------------------------------------------------------</w:t>
      </w:r>
      <w:r>
        <w:br/>
      </w:r>
      <w:r>
        <w:rPr>
          <w:rStyle w:val="VerbatimChar"/>
        </w:rPr>
        <w:t xml:space="preserve">(Intercept)             |       19.49 | 1.07 | [17.39, 21.59] |  18.24 | &lt; .001</w:t>
      </w:r>
      <w:r>
        <w:br/>
      </w:r>
      <w:r>
        <w:rPr>
          <w:rStyle w:val="VerbatimChar"/>
        </w:rPr>
        <w:t xml:space="preserve">a1c old                 |       -0.95 | 0.07 | [-1.09, -0.81] | -13.61 | &lt; .001</w:t>
      </w:r>
      <w:r>
        <w:br/>
      </w:r>
      <w:r>
        <w:rPr>
          <w:rStyle w:val="VerbatimChar"/>
        </w:rPr>
        <w:t xml:space="preserve">age                     |        0.02 | 0.01 | [ 0.00,  0.05] |   1.69 | 0.092 </w:t>
      </w:r>
      <w:r>
        <w:br/>
      </w:r>
      <w:r>
        <w:rPr>
          <w:rStyle w:val="VerbatimChar"/>
        </w:rPr>
        <w:t xml:space="preserve">income [Between_30-50K] |        0.05 | 0.32 | [-0.58,  0.69] |   0.16 | 0.873 </w:t>
      </w:r>
      <w:r>
        <w:br/>
      </w:r>
      <w:r>
        <w:rPr>
          <w:rStyle w:val="VerbatimChar"/>
        </w:rPr>
        <w:t xml:space="preserve">income [Below_30K]      |       -0.21 | 0.33 | [-0.87,  0.44] |  -0.64 | 0.522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
\hat{\frac{100}{A1c}} = 19.49 - 0.95 \mbox{ A1c_old} + 0.02 \mbox{ Age} \\ + 0.05 \mbox{(Inc 30-50)} - 0.21 \mbox{(Inc&lt;30)}
$$</w:t>
      </w:r>
    </w:p>
    <w:bookmarkEnd w:id="91"/>
    <w:bookmarkStart w:id="92" w:name="interpreting-the-slopes"/>
    <w:p>
      <w:pPr>
        <w:pStyle w:val="Heading2"/>
      </w:pPr>
      <w:r>
        <w:t xml:space="preserve">Interpreting the slopes</w:t>
      </w:r>
    </w:p>
    <w:p>
      <w:pPr>
        <w:pStyle w:val="FirstParagraph"/>
      </w:pPr>
      <w:r>
        <w:t xml:space="preserve">$$
\hat{\frac{100}{A1c}} = 19.49 - 0.95 \mbox{ A1c_old} + 0.02 \mbox{ Age} \\ + 0.05 \mbox{(Inc 30-50)} - 0.21 \mbox{(Inc&lt;30)}
$$</w:t>
      </w:r>
    </w:p>
    <w:p>
      <w:pPr>
        <w:pStyle w:val="Compact"/>
        <w:numPr>
          <w:ilvl w:val="0"/>
          <w:numId w:val="1038"/>
        </w:numPr>
      </w:pPr>
      <w:r>
        <w:t xml:space="preserve">Suppose Harry and Sally are the same age and have the same</w:t>
      </w:r>
      <w:r>
        <w:t xml:space="preserve"> </w:t>
      </w:r>
      <w:r>
        <w:rPr>
          <w:rStyle w:val="VerbatimChar"/>
        </w:rPr>
        <w:t xml:space="preserve">A1c_old</w:t>
      </w:r>
      <w:r>
        <w:t xml:space="preserve">, but Harry lives in a neighborhood with income &lt; $30K, while Sally lives in a neighborhood with income &gt; $50K. On average, our</w:t>
      </w:r>
      <w:r>
        <w:t xml:space="preserve"> </w:t>
      </w:r>
      <w:r>
        <w:rPr>
          <w:rStyle w:val="VerbatimChar"/>
        </w:rPr>
        <w:t xml:space="preserve">fit3</w:t>
      </w:r>
      <w:r>
        <w:t xml:space="preserve"> </w:t>
      </w:r>
      <w:r>
        <w:t xml:space="preserve">model predicts Harry’s</w:t>
      </w:r>
      <w:r>
        <w:t xml:space="preserve"> </w:t>
      </w:r>
      <w:r>
        <w:rPr>
          <w:rStyle w:val="VerbatimChar"/>
        </w:rPr>
        <w:t xml:space="preserve">100/A1c</w:t>
      </w:r>
      <w:r>
        <w:t xml:space="preserve"> </w:t>
      </w:r>
      <w:r>
        <w:t xml:space="preserve">value to be 0.21 lower than Sally’s.</w:t>
      </w:r>
    </w:p>
    <w:bookmarkEnd w:id="92"/>
    <w:bookmarkStart w:id="93" w:name="summarize-fit-quality-all-3-models"/>
    <w:p>
      <w:pPr>
        <w:pStyle w:val="Heading2"/>
      </w:pPr>
      <w:r>
        <w:t xml:space="preserve">Summarize Fit Quality (All 3 models)</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1581.884 | 1582.000 | 1597.316 | 0.377 |     0.374 | 2.292 | 2.302</w:t>
      </w:r>
    </w:p>
    <w:p>
      <w:pPr>
        <w:pStyle w:val="SourceCode"/>
      </w:pPr>
      <w:r>
        <w:rPr>
          <w:rStyle w:val="FunctionTok"/>
        </w:rPr>
        <w:t xml:space="preserve">model_performance</w:t>
      </w:r>
      <w:r>
        <w:rPr>
          <w:rStyle w:val="NormalTok"/>
        </w:rPr>
        <w:t xml:space="preserve">(fit3)</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1584.938 | 1585.183 | 1608.086 | 0.379 |     0.372 | 2.289 | 2.306</w:t>
      </w:r>
    </w:p>
    <w:bookmarkEnd w:id="93"/>
    <w:bookmarkStart w:id="94" w:name="compare-fit-quality-3-models"/>
    <w:p>
      <w:pPr>
        <w:pStyle w:val="Heading2"/>
      </w:pPr>
      <w:r>
        <w:t xml:space="preserve">Compare Fit Quality (3 models)</w:t>
      </w:r>
    </w:p>
    <w:p>
      <w:pPr>
        <w:pStyle w:val="FirstParagraph"/>
      </w:pPr>
      <w:r>
        <w:t xml:space="preserve">Remember</w:t>
      </w:r>
      <w:r>
        <w:t xml:space="preserve"> </w:t>
      </w:r>
      <w:r>
        <w:rPr>
          <w:rStyle w:val="VerbatimChar"/>
        </w:rPr>
        <w:t xml:space="preserve">compare_performance()</w:t>
      </w:r>
      <w:r>
        <w:t xml:space="preserve"> </w:t>
      </w:r>
      <w:r>
        <w:t xml:space="preserve">weights AIC and BIC so higher values indicate better fit.</w:t>
      </w:r>
    </w:p>
    <w:p>
      <w:pPr>
        <w:pStyle w:val="SourceCode"/>
      </w:pPr>
      <w:r>
        <w:rPr>
          <w:rStyle w:val="FunctionTok"/>
        </w:rPr>
        <w:t xml:space="preserve">compare_performance</w:t>
      </w:r>
      <w:r>
        <w:rPr>
          <w:rStyle w:val="NormalTok"/>
        </w:rPr>
        <w:t xml:space="preserve">(fit1, fit2, fit3, </w:t>
      </w:r>
      <w:r>
        <w:rPr>
          <w:rStyle w:val="AttributeTok"/>
        </w:rPr>
        <w:t xml:space="preserve">rank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R2 | R2 (adj.) |  RMSE | Sigma | AIC weights | AICc weights | BIC weights | Performance-Score</w:t>
      </w:r>
      <w:r>
        <w:br/>
      </w:r>
      <w:r>
        <w:rPr>
          <w:rStyle w:val="VerbatimChar"/>
        </w:rPr>
        <w:t xml:space="preserve">---------------------------------------------------------------------------------------------------------------</w:t>
      </w:r>
      <w:r>
        <w:br/>
      </w:r>
      <w:r>
        <w:rPr>
          <w:rStyle w:val="VerbatimChar"/>
        </w:rPr>
        <w:t xml:space="preserve">fit2 |    lm | 0.377 |     0.374 | 2.292 | 2.302 |       0.568 |        0.568 |       0.211 |            83.06%</w:t>
      </w:r>
      <w:r>
        <w:br/>
      </w:r>
      <w:r>
        <w:rPr>
          <w:rStyle w:val="VerbatimChar"/>
        </w:rPr>
        <w:t xml:space="preserve">fit3 |    lm | 0.379 |     0.372 | 2.289 | 2.306 |       0.123 |        0.116 |    9.67e-04 |            43.26%</w:t>
      </w:r>
      <w:r>
        <w:br/>
      </w:r>
      <w:r>
        <w:rPr>
          <w:rStyle w:val="VerbatimChar"/>
        </w:rPr>
        <w:t xml:space="preserve">fit1 |    lm | 0.371 |     0.370 | 2.303 | 2.309 |       0.308 |        0.316 |       0.788 |            26.54%</w:t>
      </w:r>
    </w:p>
    <w:bookmarkEnd w:id="94"/>
    <w:bookmarkStart w:id="95" w:name="which-model-looks-best-14"/>
    <w:p>
      <w:pPr>
        <w:pStyle w:val="Heading2"/>
      </w:pPr>
      <w:r>
        <w:t xml:space="preserve">Which Model Looks Best? (1/4)</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Model</w:t>
            </w:r>
          </w:p>
        </w:tc>
        <w:tc>
          <w:tcPr/>
          <w:p>
            <w:pPr>
              <w:pStyle w:val="Compact"/>
              <w:jc w:val="left"/>
            </w:pPr>
            <m:oMath>
              <m:sSup>
                <m:e>
                  <m:r>
                    <m:t>R</m:t>
                  </m:r>
                </m:e>
                <m:sup>
                  <m:r>
                    <m:t>2</m:t>
                  </m:r>
                </m:sup>
              </m:sSup>
            </m:oMath>
          </w:p>
        </w:tc>
        <w:tc>
          <w:tcPr/>
          <w:p>
            <w:pPr>
              <w:pStyle w:val="Compact"/>
              <w:jc w:val="left"/>
            </w:pPr>
            <w:r>
              <w:t xml:space="preserve">Adjusted</w:t>
            </w:r>
            <w:r>
              <w:t xml:space="preserve"> </w:t>
            </w:r>
            <m:oMath>
              <m:sSup>
                <m:e>
                  <m:r>
                    <m:t>R</m:t>
                  </m:r>
                </m:e>
                <m:sup>
                  <m:r>
                    <m:t>2</m:t>
                  </m:r>
                </m:sup>
              </m:sSup>
            </m:oMath>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0.371</w:t>
            </w:r>
          </w:p>
        </w:tc>
        <w:tc>
          <w:tcPr/>
          <w:p>
            <w:pPr>
              <w:pStyle w:val="Compact"/>
              <w:jc w:val="left"/>
            </w:pPr>
            <w:r>
              <w:t xml:space="preserve">0.370</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0.377</w:t>
            </w:r>
          </w:p>
        </w:tc>
        <w:tc>
          <w:tcPr/>
          <w:p>
            <w:pPr>
              <w:pStyle w:val="Compact"/>
              <w:jc w:val="left"/>
            </w:pPr>
            <w:r>
              <w:t xml:space="preserve">0.374</w:t>
            </w:r>
          </w:p>
        </w:tc>
        <w:tc>
          <w:tcPr/>
          <w:p>
            <w:pPr>
              <w:pStyle w:val="Compact"/>
              <w:jc w:val="left"/>
            </w:pPr>
            <w:r>
              <w:t xml:space="preserve">a1c_old, age</w:t>
            </w:r>
          </w:p>
        </w:tc>
      </w:tr>
      <w:tr>
        <w:tc>
          <w:tcPr/>
          <w:p>
            <w:pPr>
              <w:pStyle w:val="Compact"/>
              <w:jc w:val="left"/>
            </w:pPr>
            <w:r>
              <w:rPr>
                <w:rStyle w:val="VerbatimChar"/>
              </w:rPr>
              <w:t xml:space="preserve">fit3</w:t>
            </w:r>
          </w:p>
        </w:tc>
        <w:tc>
          <w:tcPr/>
          <w:p>
            <w:pPr>
              <w:pStyle w:val="Compact"/>
              <w:jc w:val="left"/>
            </w:pPr>
            <w:r>
              <w:t xml:space="preserve">0.379</w:t>
            </w:r>
          </w:p>
        </w:tc>
        <w:tc>
          <w:tcPr/>
          <w:p>
            <w:pPr>
              <w:pStyle w:val="Compact"/>
              <w:jc w:val="left"/>
            </w:pPr>
            <w:r>
              <w:t xml:space="preserve">0.372</w:t>
            </w:r>
          </w:p>
        </w:tc>
        <w:tc>
          <w:tcPr/>
          <w:p>
            <w:pPr>
              <w:pStyle w:val="Compact"/>
              <w:jc w:val="left"/>
            </w:pPr>
            <w:r>
              <w:t xml:space="preserve">a1c_old, age, income</w:t>
            </w:r>
          </w:p>
        </w:tc>
      </w:tr>
    </w:tbl>
    <w:p>
      <w:pPr>
        <w:pStyle w:val="Compact"/>
        <w:numPr>
          <w:ilvl w:val="0"/>
          <w:numId w:val="1039"/>
        </w:numPr>
      </w:pPr>
      <w:r>
        <w:t xml:space="preserve">By</w:t>
      </w:r>
      <w:r>
        <w:t xml:space="preserve"> </w:t>
      </w:r>
      <m:oMath>
        <m:sSup>
          <m:e>
            <m:r>
              <m:t>R</m:t>
            </m:r>
          </m:e>
          <m:sup>
            <m:r>
              <m:t>2</m:t>
            </m:r>
          </m:sup>
        </m:sSup>
      </m:oMath>
      <w:r>
        <w:t xml:space="preserve">, the largest model (</w:t>
      </w:r>
      <w:r>
        <w:rPr>
          <w:rStyle w:val="VerbatimChar"/>
        </w:rPr>
        <w:t xml:space="preserve">fit3</w:t>
      </w:r>
      <w:r>
        <w:t xml:space="preserve">) always looks best (raw</w:t>
      </w:r>
      <w:r>
        <w:t xml:space="preserve"> </w:t>
      </w:r>
      <m:oMath>
        <m:sSup>
          <m:e>
            <m:r>
              <m:t>R</m:t>
            </m:r>
          </m:e>
          <m:sup>
            <m:r>
              <m:t>2</m:t>
            </m:r>
          </m:sup>
        </m:sSup>
      </m:oMath>
      <w:r>
        <w:t xml:space="preserve"> </w:t>
      </w:r>
      <w:r>
        <w:t xml:space="preserve">is greedy)</w:t>
      </w:r>
    </w:p>
    <w:p>
      <w:pPr>
        <w:pStyle w:val="Compact"/>
        <w:numPr>
          <w:ilvl w:val="0"/>
          <w:numId w:val="1039"/>
        </w:numPr>
      </w:pPr>
      <w:r>
        <w:t xml:space="preserve">Adjusted</w:t>
      </w:r>
      <w:r>
        <w:t xml:space="preserve"> </w:t>
      </w:r>
      <m:oMath>
        <m:sSup>
          <m:e>
            <m:r>
              <m:t>R</m:t>
            </m:r>
          </m:e>
          <m:sup>
            <m:r>
              <m:t>2</m:t>
            </m:r>
          </m:sup>
        </m:sSup>
      </m:oMath>
      <w:r>
        <w:t xml:space="preserve"> </w:t>
      </w:r>
      <w:r>
        <w:t xml:space="preserve">penalizes for lack of parsimony.</w:t>
      </w:r>
      <w:r>
        <w:t xml:space="preserve"> </w:t>
      </w:r>
      <w:r>
        <w:rPr>
          <w:rStyle w:val="VerbatimChar"/>
        </w:rPr>
        <w:t xml:space="preserve">fit2</w:t>
      </w:r>
      <w:r>
        <w:t xml:space="preserve"> </w:t>
      </w:r>
      <w:r>
        <w:t xml:space="preserve">looks best.</w:t>
      </w:r>
    </w:p>
    <w:bookmarkEnd w:id="95"/>
    <w:bookmarkStart w:id="96" w:name="more-performance-indices-24"/>
    <w:p>
      <w:pPr>
        <w:pStyle w:val="Heading2"/>
      </w:pPr>
      <w:r>
        <w:t xml:space="preserve">More Performance Indices (2/4)</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Model</w:t>
            </w:r>
          </w:p>
        </w:tc>
        <w:tc>
          <w:tcPr/>
          <w:p>
            <w:pPr>
              <w:pStyle w:val="Compact"/>
              <w:jc w:val="left"/>
            </w:pPr>
            <w:r>
              <w:t xml:space="preserve">RMSE</w:t>
            </w:r>
          </w:p>
        </w:tc>
        <w:tc>
          <w:tcPr/>
          <w:p>
            <w:pPr>
              <w:pStyle w:val="Compact"/>
              <w:jc w:val="left"/>
            </w:pPr>
            <w:r>
              <w:t xml:space="preserve">Sigma</w:t>
            </w:r>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2.303</w:t>
            </w:r>
          </w:p>
        </w:tc>
        <w:tc>
          <w:tcPr/>
          <w:p>
            <w:pPr>
              <w:pStyle w:val="Compact"/>
              <w:jc w:val="left"/>
            </w:pPr>
            <w:r>
              <w:t xml:space="preserve">2.309</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2.292</w:t>
            </w:r>
          </w:p>
        </w:tc>
        <w:tc>
          <w:tcPr/>
          <w:p>
            <w:pPr>
              <w:pStyle w:val="Compact"/>
              <w:jc w:val="left"/>
            </w:pPr>
            <w:r>
              <w:t xml:space="preserve">2.302</w:t>
            </w:r>
          </w:p>
        </w:tc>
        <w:tc>
          <w:tcPr/>
          <w:p>
            <w:pPr>
              <w:pStyle w:val="Compact"/>
              <w:jc w:val="left"/>
            </w:pPr>
            <w:r>
              <w:t xml:space="preserve">a1c_old, age</w:t>
            </w:r>
          </w:p>
        </w:tc>
      </w:tr>
      <w:tr>
        <w:tc>
          <w:tcPr/>
          <w:p>
            <w:pPr>
              <w:pStyle w:val="Compact"/>
              <w:jc w:val="left"/>
            </w:pPr>
            <w:r>
              <w:rPr>
                <w:rStyle w:val="VerbatimChar"/>
              </w:rPr>
              <w:t xml:space="preserve">fit3</w:t>
            </w:r>
          </w:p>
        </w:tc>
        <w:tc>
          <w:tcPr/>
          <w:p>
            <w:pPr>
              <w:pStyle w:val="Compact"/>
              <w:jc w:val="left"/>
            </w:pPr>
            <w:r>
              <w:t xml:space="preserve">2.289</w:t>
            </w:r>
          </w:p>
        </w:tc>
        <w:tc>
          <w:tcPr/>
          <w:p>
            <w:pPr>
              <w:pStyle w:val="Compact"/>
              <w:jc w:val="left"/>
            </w:pPr>
            <w:r>
              <w:t xml:space="preserve">2.306</w:t>
            </w:r>
          </w:p>
        </w:tc>
        <w:tc>
          <w:tcPr/>
          <w:p>
            <w:pPr>
              <w:pStyle w:val="Compact"/>
              <w:jc w:val="left"/>
            </w:pPr>
            <w:r>
              <w:t xml:space="preserve">a1c_old, age, income</w:t>
            </w:r>
          </w:p>
        </w:tc>
      </w:tr>
    </w:tbl>
    <w:p>
      <w:pPr>
        <w:pStyle w:val="Compact"/>
        <w:numPr>
          <w:ilvl w:val="0"/>
          <w:numId w:val="1040"/>
        </w:numPr>
      </w:pPr>
      <w:r>
        <w:t xml:space="preserve">For</w:t>
      </w:r>
      <w:r>
        <w:t xml:space="preserve"> </w:t>
      </w:r>
      <m:oMath>
        <m:r>
          <m:t>σ</m:t>
        </m:r>
      </m:oMath>
      <w:r>
        <w:t xml:space="preserve"> </w:t>
      </w:r>
      <w:r>
        <w:t xml:space="preserve">and RMSE, smaller values, indicate better fits.</w:t>
      </w:r>
    </w:p>
    <w:p>
      <w:pPr>
        <w:pStyle w:val="Compact"/>
        <w:numPr>
          <w:ilvl w:val="1"/>
          <w:numId w:val="1041"/>
        </w:numPr>
      </w:pPr>
      <w:r>
        <w:rPr>
          <w:rStyle w:val="VerbatimChar"/>
        </w:rPr>
        <w:t xml:space="preserve">fit3</w:t>
      </w:r>
      <w:r>
        <w:t xml:space="preserve"> </w:t>
      </w:r>
      <w:r>
        <w:t xml:space="preserve">looks best by RMSE.</w:t>
      </w:r>
    </w:p>
    <w:p>
      <w:pPr>
        <w:pStyle w:val="Compact"/>
        <w:numPr>
          <w:ilvl w:val="1"/>
          <w:numId w:val="1041"/>
        </w:numPr>
      </w:pPr>
      <w:r>
        <w:rPr>
          <w:rStyle w:val="VerbatimChar"/>
        </w:rPr>
        <w:t xml:space="preserve">fit2</w:t>
      </w:r>
      <w:r>
        <w:t xml:space="preserve"> </w:t>
      </w:r>
      <w:r>
        <w:t xml:space="preserve">looks best by Sigma (</w:t>
      </w:r>
      <m:oMath>
        <m:r>
          <m:t>σ</m:t>
        </m:r>
      </m:oMath>
      <w:r>
        <w:t xml:space="preserve">).</w:t>
      </w:r>
    </w:p>
    <w:bookmarkEnd w:id="96"/>
    <w:bookmarkStart w:id="97" w:name="still-more-performance-indices-34"/>
    <w:p>
      <w:pPr>
        <w:pStyle w:val="Heading2"/>
      </w:pPr>
      <w:r>
        <w:t xml:space="preserve">Still More Performance Indices (3/4)</w:t>
      </w:r>
    </w:p>
    <w:p>
      <w:pPr>
        <w:pStyle w:val="FirstParagraph"/>
      </w:pPr>
      <w:r>
        <w:t xml:space="preserve">Unweighted versions, from</w:t>
      </w:r>
      <w:r>
        <w:t xml:space="preserve"> </w:t>
      </w:r>
      <w:r>
        <w:rPr>
          <w:rStyle w:val="VerbatimChar"/>
        </w:rPr>
        <w:t xml:space="preserve">model_performance()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AIC</w:t>
            </w:r>
          </w:p>
        </w:tc>
        <w:tc>
          <w:tcPr/>
          <w:p>
            <w:pPr>
              <w:pStyle w:val="Compact"/>
              <w:jc w:val="left"/>
            </w:pPr>
            <w:r>
              <w:t xml:space="preserve">AIC_c</w:t>
            </w:r>
          </w:p>
        </w:tc>
        <w:tc>
          <w:tcPr/>
          <w:p>
            <w:pPr>
              <w:pStyle w:val="Compact"/>
              <w:jc w:val="left"/>
            </w:pPr>
            <w:r>
              <w:t xml:space="preserve">BIC</w:t>
            </w:r>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1583.106</w:t>
            </w:r>
          </w:p>
        </w:tc>
        <w:tc>
          <w:tcPr/>
          <w:p>
            <w:pPr>
              <w:pStyle w:val="Compact"/>
              <w:jc w:val="left"/>
            </w:pPr>
            <w:r>
              <w:t xml:space="preserve">1583.176</w:t>
            </w:r>
          </w:p>
        </w:tc>
        <w:tc>
          <w:tcPr/>
          <w:p>
            <w:pPr>
              <w:pStyle w:val="Compact"/>
              <w:jc w:val="left"/>
            </w:pPr>
            <w:r>
              <w:t xml:space="preserve">1594.680</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1581.884</w:t>
            </w:r>
          </w:p>
        </w:tc>
        <w:tc>
          <w:tcPr/>
          <w:p>
            <w:pPr>
              <w:pStyle w:val="Compact"/>
              <w:jc w:val="left"/>
            </w:pPr>
            <w:r>
              <w:t xml:space="preserve">1582.000</w:t>
            </w:r>
          </w:p>
        </w:tc>
        <w:tc>
          <w:tcPr/>
          <w:p>
            <w:pPr>
              <w:pStyle w:val="Compact"/>
              <w:jc w:val="left"/>
            </w:pPr>
            <w:r>
              <w:t xml:space="preserve">1597.316</w:t>
            </w:r>
          </w:p>
        </w:tc>
        <w:tc>
          <w:tcPr/>
          <w:p>
            <w:pPr>
              <w:pStyle w:val="Compact"/>
              <w:jc w:val="left"/>
            </w:pPr>
            <w:r>
              <w:t xml:space="preserve">+ age</w:t>
            </w:r>
          </w:p>
        </w:tc>
      </w:tr>
      <w:tr>
        <w:tc>
          <w:tcPr/>
          <w:p>
            <w:pPr>
              <w:pStyle w:val="Compact"/>
              <w:jc w:val="left"/>
            </w:pPr>
            <w:r>
              <w:rPr>
                <w:rStyle w:val="VerbatimChar"/>
              </w:rPr>
              <w:t xml:space="preserve">fit3</w:t>
            </w:r>
          </w:p>
        </w:tc>
        <w:tc>
          <w:tcPr/>
          <w:p>
            <w:pPr>
              <w:pStyle w:val="Compact"/>
              <w:jc w:val="left"/>
            </w:pPr>
            <w:r>
              <w:t xml:space="preserve">1584.938</w:t>
            </w:r>
          </w:p>
        </w:tc>
        <w:tc>
          <w:tcPr/>
          <w:p>
            <w:pPr>
              <w:pStyle w:val="Compact"/>
              <w:jc w:val="left"/>
            </w:pPr>
            <w:r>
              <w:t xml:space="preserve">1585.183</w:t>
            </w:r>
          </w:p>
        </w:tc>
        <w:tc>
          <w:tcPr/>
          <w:p>
            <w:pPr>
              <w:pStyle w:val="Compact"/>
              <w:jc w:val="left"/>
            </w:pPr>
            <w:r>
              <w:t xml:space="preserve">1608.086</w:t>
            </w:r>
          </w:p>
        </w:tc>
        <w:tc>
          <w:tcPr/>
          <w:p>
            <w:pPr>
              <w:pStyle w:val="Compact"/>
              <w:jc w:val="left"/>
            </w:pPr>
            <w:r>
              <w:t xml:space="preserve">+ income</w:t>
            </w:r>
          </w:p>
        </w:tc>
      </w:tr>
    </w:tbl>
    <w:p>
      <w:pPr>
        <w:pStyle w:val="Compact"/>
        <w:numPr>
          <w:ilvl w:val="0"/>
          <w:numId w:val="1042"/>
        </w:numPr>
      </w:pPr>
      <w:r>
        <w:t xml:space="preserve">For unweighted AIC (both types) and BIC, smaller values (more negative, if relevant) indicate better fits.</w:t>
      </w:r>
    </w:p>
    <w:p>
      <w:pPr>
        <w:pStyle w:val="Compact"/>
        <w:numPr>
          <w:ilvl w:val="1"/>
          <w:numId w:val="1043"/>
        </w:numPr>
      </w:pPr>
      <w:r>
        <w:rPr>
          <w:rStyle w:val="VerbatimChar"/>
        </w:rPr>
        <w:t xml:space="preserve">fit2</w:t>
      </w:r>
      <w:r>
        <w:t xml:space="preserve"> </w:t>
      </w:r>
      <w:r>
        <w:t xml:space="preserve">looks best by AIC and corrected AIC.</w:t>
      </w:r>
    </w:p>
    <w:p>
      <w:pPr>
        <w:pStyle w:val="Compact"/>
        <w:numPr>
          <w:ilvl w:val="1"/>
          <w:numId w:val="1043"/>
        </w:numPr>
      </w:pPr>
      <w:r>
        <w:rPr>
          <w:rStyle w:val="VerbatimChar"/>
        </w:rPr>
        <w:t xml:space="preserve">fit1</w:t>
      </w:r>
      <w:r>
        <w:t xml:space="preserve"> </w:t>
      </w:r>
      <w:r>
        <w:t xml:space="preserve">looks best by BIC.</w:t>
      </w:r>
    </w:p>
    <w:bookmarkEnd w:id="97"/>
    <w:bookmarkStart w:id="98" w:name="weighted-performance-indices-44"/>
    <w:p>
      <w:pPr>
        <w:pStyle w:val="Heading2"/>
      </w:pPr>
      <w:r>
        <w:t xml:space="preserve">Weighted Performance Indices (4/4)</w:t>
      </w:r>
    </w:p>
    <w:p>
      <w:pPr>
        <w:pStyle w:val="FirstParagraph"/>
      </w:pPr>
      <w:r>
        <w:rPr>
          <w:b/>
          <w:bCs/>
        </w:rPr>
        <w:t xml:space="preserve">WEIGHTED</w:t>
      </w:r>
      <w:r>
        <w:t xml:space="preserve"> </w:t>
      </w:r>
      <w:r>
        <w:t xml:space="preserve">versions, from</w:t>
      </w:r>
      <w:r>
        <w:t xml:space="preserve"> </w:t>
      </w:r>
      <w:r>
        <w:rPr>
          <w:rStyle w:val="VerbatimChar"/>
        </w:rPr>
        <w:t xml:space="preserve">compare_performance()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AIC (wtd)</w:t>
            </w:r>
          </w:p>
        </w:tc>
        <w:tc>
          <w:tcPr/>
          <w:p>
            <w:pPr>
              <w:pStyle w:val="Compact"/>
              <w:jc w:val="left"/>
            </w:pPr>
            <w:r>
              <w:t xml:space="preserve">AIC_c (wtd)</w:t>
            </w:r>
          </w:p>
        </w:tc>
        <w:tc>
          <w:tcPr/>
          <w:p>
            <w:pPr>
              <w:pStyle w:val="Compact"/>
              <w:jc w:val="left"/>
            </w:pPr>
            <w:r>
              <w:t xml:space="preserve">BIC (wtd)</w:t>
            </w:r>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0.308</w:t>
            </w:r>
          </w:p>
        </w:tc>
        <w:tc>
          <w:tcPr/>
          <w:p>
            <w:pPr>
              <w:pStyle w:val="Compact"/>
              <w:jc w:val="left"/>
            </w:pPr>
            <w:r>
              <w:t xml:space="preserve">0.316</w:t>
            </w:r>
          </w:p>
        </w:tc>
        <w:tc>
          <w:tcPr/>
          <w:p>
            <w:pPr>
              <w:pStyle w:val="Compact"/>
              <w:jc w:val="left"/>
            </w:pPr>
            <w:r>
              <w:t xml:space="preserve">0.788</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0.568</w:t>
            </w:r>
          </w:p>
        </w:tc>
        <w:tc>
          <w:tcPr/>
          <w:p>
            <w:pPr>
              <w:pStyle w:val="Compact"/>
              <w:jc w:val="left"/>
            </w:pPr>
            <w:r>
              <w:t xml:space="preserve">0.568</w:t>
            </w:r>
          </w:p>
        </w:tc>
        <w:tc>
          <w:tcPr/>
          <w:p>
            <w:pPr>
              <w:pStyle w:val="Compact"/>
              <w:jc w:val="left"/>
            </w:pPr>
            <w:r>
              <w:t xml:space="preserve">0.211</w:t>
            </w:r>
          </w:p>
        </w:tc>
        <w:tc>
          <w:tcPr/>
          <w:p>
            <w:pPr>
              <w:pStyle w:val="Compact"/>
              <w:jc w:val="left"/>
            </w:pPr>
            <w:r>
              <w:t xml:space="preserve">+ age</w:t>
            </w:r>
          </w:p>
        </w:tc>
      </w:tr>
      <w:tr>
        <w:tc>
          <w:tcPr/>
          <w:p>
            <w:pPr>
              <w:pStyle w:val="Compact"/>
              <w:jc w:val="left"/>
            </w:pPr>
            <w:r>
              <w:rPr>
                <w:rStyle w:val="VerbatimChar"/>
              </w:rPr>
              <w:t xml:space="preserve">fit3</w:t>
            </w:r>
          </w:p>
        </w:tc>
        <w:tc>
          <w:tcPr/>
          <w:p>
            <w:pPr>
              <w:pStyle w:val="Compact"/>
              <w:jc w:val="left"/>
            </w:pPr>
            <w:r>
              <w:t xml:space="preserve">0.123</w:t>
            </w:r>
          </w:p>
        </w:tc>
        <w:tc>
          <w:tcPr/>
          <w:p>
            <w:pPr>
              <w:pStyle w:val="Compact"/>
              <w:jc w:val="left"/>
            </w:pPr>
            <w:r>
              <w:t xml:space="preserve">0.116</w:t>
            </w:r>
          </w:p>
        </w:tc>
        <w:tc>
          <w:tcPr/>
          <w:p>
            <w:pPr>
              <w:pStyle w:val="Compact"/>
              <w:jc w:val="left"/>
            </w:pPr>
            <w:r>
              <w:t xml:space="preserve">9.7e-04</w:t>
            </w:r>
          </w:p>
        </w:tc>
        <w:tc>
          <w:tcPr/>
          <w:p>
            <w:pPr>
              <w:pStyle w:val="Compact"/>
              <w:jc w:val="left"/>
            </w:pPr>
            <w:r>
              <w:t xml:space="preserve">+ income</w:t>
            </w:r>
          </w:p>
        </w:tc>
      </w:tr>
    </w:tbl>
    <w:p>
      <w:pPr>
        <w:pStyle w:val="Compact"/>
        <w:numPr>
          <w:ilvl w:val="0"/>
          <w:numId w:val="1044"/>
        </w:numPr>
      </w:pPr>
      <w:r>
        <w:t xml:space="preserve">After weighting of AIC (both types) and BIC, larger values indicate better fits.</w:t>
      </w:r>
    </w:p>
    <w:p>
      <w:pPr>
        <w:pStyle w:val="Compact"/>
        <w:numPr>
          <w:ilvl w:val="1"/>
          <w:numId w:val="1045"/>
        </w:numPr>
      </w:pPr>
      <w:r>
        <w:rPr>
          <w:rStyle w:val="VerbatimChar"/>
        </w:rPr>
        <w:t xml:space="preserve">fit2</w:t>
      </w:r>
      <w:r>
        <w:t xml:space="preserve"> </w:t>
      </w:r>
      <w:r>
        <w:t xml:space="preserve">looks best by AIC and corrected AIC.</w:t>
      </w:r>
    </w:p>
    <w:p>
      <w:pPr>
        <w:pStyle w:val="Compact"/>
        <w:numPr>
          <w:ilvl w:val="1"/>
          <w:numId w:val="1045"/>
        </w:numPr>
      </w:pPr>
      <w:r>
        <w:rPr>
          <w:rStyle w:val="VerbatimChar"/>
        </w:rPr>
        <w:t xml:space="preserve">fit1</w:t>
      </w:r>
      <w:r>
        <w:t xml:space="preserve"> </w:t>
      </w:r>
      <w:r>
        <w:t xml:space="preserve">looks best by BIC.</w:t>
      </w:r>
    </w:p>
    <w:bookmarkEnd w:id="98"/>
    <w:bookmarkStart w:id="102" w:name="performance-indices-for-3-models"/>
    <w:p>
      <w:pPr>
        <w:pStyle w:val="Heading2"/>
      </w:pPr>
      <w:r>
        <w:t xml:space="preserve">Performance Indices for 3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 fit2, fit3))</w:t>
      </w:r>
    </w:p>
    <w:p>
      <w:pPr>
        <w:pStyle w:val="FirstParagraph"/>
      </w:pPr>
      <w:r>
        <w:drawing>
          <wp:inline>
            <wp:extent cx="4620126" cy="3696101"/>
            <wp:effectExtent b="0" l="0" r="0" t="0"/>
            <wp:docPr descr="" title="" id="100" name="Picture"/>
            <a:graphic>
              <a:graphicData uri="http://schemas.openxmlformats.org/drawingml/2006/picture">
                <pic:pic>
                  <pic:nvPicPr>
                    <pic:cNvPr descr="class19w_files/figure-docx/unnamed-chunk-26-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3" w:name="coming-soon"/>
    <w:p>
      <w:pPr>
        <w:pStyle w:val="Heading2"/>
      </w:pPr>
      <w:r>
        <w:t xml:space="preserve">Coming Soon</w:t>
      </w:r>
    </w:p>
    <w:p>
      <w:pPr>
        <w:pStyle w:val="Compact"/>
        <w:numPr>
          <w:ilvl w:val="0"/>
          <w:numId w:val="1046"/>
        </w:numPr>
      </w:pPr>
      <w:r>
        <w:t xml:space="preserve">Checking model assumptions with</w:t>
      </w:r>
      <w:r>
        <w:t xml:space="preserve"> </w:t>
      </w:r>
      <w:r>
        <w:rPr>
          <w:rStyle w:val="VerbatimChar"/>
        </w:rPr>
        <w:t xml:space="preserve">check_model()</w:t>
      </w:r>
      <w:r>
        <w:t xml:space="preserve"> </w:t>
      </w:r>
      <w:r>
        <w:t xml:space="preserve">in the training sample</w:t>
      </w:r>
    </w:p>
    <w:p>
      <w:pPr>
        <w:pStyle w:val="Compact"/>
        <w:numPr>
          <w:ilvl w:val="0"/>
          <w:numId w:val="1046"/>
        </w:numPr>
      </w:pPr>
      <w:r>
        <w:t xml:space="preserve">Assessing the candidate models more thoroughly, in both the training and test samples</w:t>
      </w:r>
    </w:p>
    <w:p>
      <w:pPr>
        <w:pStyle w:val="Compact"/>
        <w:numPr>
          <w:ilvl w:val="1"/>
          <w:numId w:val="1047"/>
        </w:numPr>
      </w:pPr>
      <w:r>
        <w:t xml:space="preserve">MAPE, RMSPE, Maximum Prediction Error, Validated</w:t>
      </w:r>
      <w:r>
        <w:t xml:space="preserve"> </w:t>
      </w:r>
      <m:oMath>
        <m:sSup>
          <m:e>
            <m:r>
              <m:t>R</m:t>
            </m:r>
          </m:e>
          <m:sup>
            <m:r>
              <m:t>2</m:t>
            </m:r>
          </m:sup>
        </m:sSup>
      </m:oMath>
    </w:p>
    <w:p>
      <w:pPr>
        <w:pStyle w:val="Compact"/>
        <w:numPr>
          <w:ilvl w:val="0"/>
          <w:numId w:val="1046"/>
        </w:numPr>
      </w:pPr>
      <w:r>
        <w:t xml:space="preserve">Considering Bayesian alternative fits with weakly informative priors</w:t>
      </w:r>
    </w:p>
    <w:p>
      <w:pPr>
        <w:pStyle w:val="Compact"/>
        <w:numPr>
          <w:ilvl w:val="0"/>
          <w:numId w:val="1046"/>
        </w:numPr>
      </w:pPr>
      <w:r>
        <w:t xml:space="preserve">Incorporating multiple imputation in building a final model</w:t>
      </w:r>
    </w:p>
    <w:bookmarkEnd w:id="103"/>
    <w:bookmarkStart w:id="104"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abind_1.4-8          askpass_1.2.1        backports_1.5.0     </w:t>
      </w:r>
      <w:r>
        <w:br/>
      </w:r>
      <w:r>
        <w:rPr>
          <w:rStyle w:val="VerbatimChar"/>
        </w:rPr>
        <w:t xml:space="preserve">  base64enc_0.1.3      bayestestR_0.15.0    bit_4.5.0           </w:t>
      </w:r>
      <w:r>
        <w:br/>
      </w:r>
      <w:r>
        <w:rPr>
          <w:rStyle w:val="VerbatimChar"/>
        </w:rPr>
        <w:t xml:space="preserve">  bit64_4.5.2          blob_1.2.4           boot_1.3-31         </w:t>
      </w:r>
      <w:r>
        <w:br/>
      </w:r>
      <w:r>
        <w:rPr>
          <w:rStyle w:val="VerbatimChar"/>
        </w:rPr>
        <w:t xml:space="preserve">  broom_1.0.7          bslib_0.8.0          cachem_1.1.0        </w:t>
      </w:r>
      <w:r>
        <w:br/>
      </w:r>
      <w:r>
        <w:rPr>
          <w:rStyle w:val="VerbatimChar"/>
        </w:rPr>
        <w:t xml:space="preserve">  callr_3.7.6          car_3.1-3            carData_3.0-5       </w:t>
      </w:r>
      <w:r>
        <w:br/>
      </w:r>
      <w:r>
        <w:rPr>
          <w:rStyle w:val="VerbatimChar"/>
        </w:rPr>
        <w:t xml:space="preserve">  cellranger_1.1.0     cli_3.6.3            clipr_0.8.0         </w:t>
      </w:r>
      <w:r>
        <w:br/>
      </w:r>
      <w:r>
        <w:rPr>
          <w:rStyle w:val="VerbatimChar"/>
        </w:rPr>
        <w:t xml:space="preserve">  coda_0.19-4.1        codetools_0.2-20     colorspace_2.1-1    </w:t>
      </w:r>
      <w:r>
        <w:br/>
      </w:r>
      <w:r>
        <w:rPr>
          <w:rStyle w:val="VerbatimChar"/>
        </w:rPr>
        <w:t xml:space="preserve">  compiler_4.4.1       conflicted_1.2.0     correlation_0.8.6   </w:t>
      </w:r>
      <w:r>
        <w:br/>
      </w:r>
      <w:r>
        <w:rPr>
          <w:rStyle w:val="VerbatimChar"/>
        </w:rPr>
        <w:t xml:space="preserve">  cowplot_1.1.3        cpp11_0.5.0          crayon_1.5.3        </w:t>
      </w:r>
      <w:r>
        <w:br/>
      </w:r>
      <w:r>
        <w:rPr>
          <w:rStyle w:val="VerbatimChar"/>
        </w:rPr>
        <w:t xml:space="preserve">  curl_5.2.3           data.table_1.16.2    datasets_4.4.1      </w:t>
      </w:r>
      <w:r>
        <w:br/>
      </w:r>
      <w:r>
        <w:rPr>
          <w:rStyle w:val="VerbatimChar"/>
        </w:rPr>
        <w:t xml:space="preserve">  datawizard_0.13.0    DBI_1.2.3            dbplyr_2.5.0        </w:t>
      </w:r>
      <w:r>
        <w:br/>
      </w:r>
      <w:r>
        <w:rPr>
          <w:rStyle w:val="VerbatimChar"/>
        </w:rPr>
        <w:t xml:space="preserve">  Deriv_4.1.6          digest_0.6.37        doBy_4.6.24         </w:t>
      </w:r>
      <w:r>
        <w:br/>
      </w:r>
      <w:r>
        <w:rPr>
          <w:rStyle w:val="VerbatimChar"/>
        </w:rPr>
        <w:t xml:space="preserve">  dplyr_1.1.4          dtplyr_1.3.1         easystats_0.7.3     </w:t>
      </w:r>
      <w:r>
        <w:br/>
      </w:r>
      <w:r>
        <w:rPr>
          <w:rStyle w:val="VerbatimChar"/>
        </w:rPr>
        <w:t xml:space="preserve">  effectsize_0.8.9     emmeans_1.10.5       estimability_1.5.1  </w:t>
      </w:r>
      <w:r>
        <w:br/>
      </w:r>
      <w:r>
        <w:rPr>
          <w:rStyle w:val="VerbatimChar"/>
        </w:rPr>
        <w:t xml:space="preserve">  evaluate_1.0.1       fansi_1.0.6          farver_2.1.2        </w:t>
      </w:r>
      <w:r>
        <w:br/>
      </w:r>
      <w:r>
        <w:rPr>
          <w:rStyle w:val="VerbatimChar"/>
        </w:rPr>
        <w:t xml:space="preserve">  fastmap_1.2.0        fontawesome_0.5.2    forcats_1.0.0       </w:t>
      </w:r>
      <w:r>
        <w:br/>
      </w:r>
      <w:r>
        <w:rPr>
          <w:rStyle w:val="VerbatimChar"/>
        </w:rPr>
        <w:t xml:space="preserve">  foreach_1.5.2        Formula_1.2-5        fs_1.6.4            </w:t>
      </w:r>
      <w:r>
        <w:br/>
      </w:r>
      <w:r>
        <w:rPr>
          <w:rStyle w:val="VerbatimChar"/>
        </w:rPr>
        <w:t xml:space="preserve">  gargle_1.5.2         generics_0.1.3       GGally_2.2.1        </w:t>
      </w:r>
      <w:r>
        <w:br/>
      </w:r>
      <w:r>
        <w:rPr>
          <w:rStyle w:val="VerbatimChar"/>
        </w:rPr>
        <w:t xml:space="preserve">  ggplot2_3.5.1        ggstats_0.7.0        glmnet_4.1-8        </w:t>
      </w:r>
      <w:r>
        <w:br/>
      </w:r>
      <w:r>
        <w:rPr>
          <w:rStyle w:val="VerbatimChar"/>
        </w:rPr>
        <w:t xml:space="preserve">  glue_1.8.0           googledrive_2.1.1    googlesheets4_1.1.1 </w:t>
      </w:r>
      <w:r>
        <w:br/>
      </w:r>
      <w:r>
        <w:rPr>
          <w:rStyle w:val="VerbatimChar"/>
        </w:rPr>
        <w:t xml:space="preserve">  graphics_4.4.1       grDevices_4.4.1      grid_4.4.1          </w:t>
      </w:r>
      <w:r>
        <w:br/>
      </w:r>
      <w:r>
        <w:rPr>
          <w:rStyle w:val="VerbatimChar"/>
        </w:rPr>
        <w:t xml:space="preserve">  gridExtra_2.3        gtable_0.3.6         haven_2.5.4         </w:t>
      </w:r>
      <w:r>
        <w:br/>
      </w:r>
      <w:r>
        <w:rPr>
          <w:rStyle w:val="VerbatimChar"/>
        </w:rPr>
        <w:t xml:space="preserve">  highr_0.11           hms_1.1.3            htmltools_0.5.8.1   </w:t>
      </w:r>
      <w:r>
        <w:br/>
      </w:r>
      <w:r>
        <w:rPr>
          <w:rStyle w:val="VerbatimChar"/>
        </w:rPr>
        <w:t xml:space="preserve">  httr_1.4.7           ids_1.0.1            insight_0.20.5      </w:t>
      </w:r>
      <w:r>
        <w:br/>
      </w:r>
      <w:r>
        <w:rPr>
          <w:rStyle w:val="VerbatimChar"/>
        </w:rPr>
        <w:t xml:space="preserve">  isoband_0.2.7        iterators_1.0.14     janitor_2.2.0       </w:t>
      </w:r>
      <w:r>
        <w:br/>
      </w:r>
      <w:r>
        <w:rPr>
          <w:rStyle w:val="VerbatimChar"/>
        </w:rPr>
        <w:t xml:space="preserve">  jomo_2.7-6           jquerylib_0.1.4      jsonlite_1.8.9      </w:t>
      </w:r>
      <w:r>
        <w:br/>
      </w:r>
      <w:r>
        <w:rPr>
          <w:rStyle w:val="VerbatimChar"/>
        </w:rPr>
        <w:t xml:space="preserve">  knitr_1.48           labeling_0.4.3       lattice_0.22-6      </w:t>
      </w:r>
      <w:r>
        <w:br/>
      </w:r>
      <w:r>
        <w:rPr>
          <w:rStyle w:val="VerbatimChar"/>
        </w:rPr>
        <w:t xml:space="preserve">  lifecycle_1.0.4      lme4_1.1-35.5        lubridate_1.9.3     </w:t>
      </w:r>
      <w:r>
        <w:br/>
      </w:r>
      <w:r>
        <w:rPr>
          <w:rStyle w:val="VerbatimChar"/>
        </w:rPr>
        <w:t xml:space="preserve">  magrittr_2.0.3       MASS_7.3-61          Matrix_1.7-0        </w:t>
      </w:r>
      <w:r>
        <w:br/>
      </w:r>
      <w:r>
        <w:rPr>
          <w:rStyle w:val="VerbatimChar"/>
        </w:rPr>
        <w:t xml:space="preserve">  MatrixModels_0.5.3   memoise_2.0.1        methods_4.4.1       </w:t>
      </w:r>
      <w:r>
        <w:br/>
      </w:r>
      <w:r>
        <w:rPr>
          <w:rStyle w:val="VerbatimChar"/>
        </w:rPr>
        <w:t xml:space="preserve">  mgcv_1.9.1           mice_3.16.0          microbenchmark_1.5.0</w:t>
      </w:r>
      <w:r>
        <w:br/>
      </w:r>
      <w:r>
        <w:rPr>
          <w:rStyle w:val="VerbatimChar"/>
        </w:rPr>
        <w:t xml:space="preserve">  mime_0.12            minqa_1.2.8          mitml_0.4-5         </w:t>
      </w:r>
      <w:r>
        <w:br/>
      </w:r>
      <w:r>
        <w:rPr>
          <w:rStyle w:val="VerbatimChar"/>
        </w:rPr>
        <w:t xml:space="preserve">  modelbased_0.8.9     modelr_0.1.11        multcomp_1.4-26     </w:t>
      </w:r>
      <w:r>
        <w:br/>
      </w:r>
      <w:r>
        <w:rPr>
          <w:rStyle w:val="VerbatimChar"/>
        </w:rPr>
        <w:t xml:space="preserve">  munsell_0.5.1        mvtnorm_1.3-1        naniar_1.1.0        </w:t>
      </w:r>
      <w:r>
        <w:br/>
      </w:r>
      <w:r>
        <w:rPr>
          <w:rStyle w:val="VerbatimChar"/>
        </w:rPr>
        <w:t xml:space="preserve">  nlme_3.1-164         nloptr_2.1.1         nnet_7.3-19         </w:t>
      </w:r>
      <w:r>
        <w:br/>
      </w:r>
      <w:r>
        <w:rPr>
          <w:rStyle w:val="VerbatimChar"/>
        </w:rPr>
        <w:t xml:space="preserve">  norm_1.0.11.1        numDeriv_2016.8.1.1  openssl_2.2.2       </w:t>
      </w:r>
      <w:r>
        <w:br/>
      </w:r>
      <w:r>
        <w:rPr>
          <w:rStyle w:val="VerbatimChar"/>
        </w:rPr>
        <w:t xml:space="preserve">  ordinal_2023.12.4.1  pan_1.9              parallel_4.4.1      </w:t>
      </w:r>
      <w:r>
        <w:br/>
      </w:r>
      <w:r>
        <w:rPr>
          <w:rStyle w:val="VerbatimChar"/>
        </w:rPr>
        <w:t xml:space="preserve">  parameters_0.23.0    patchwork_1.3.0      pbkrtest_0.5.3      </w:t>
      </w:r>
      <w:r>
        <w:br/>
      </w:r>
      <w:r>
        <w:rPr>
          <w:rStyle w:val="VerbatimChar"/>
        </w:rPr>
        <w:t xml:space="preserve">  performance_0.12.4   pillar_1.9.0         pkgconfig_2.0.3     </w:t>
      </w:r>
      <w:r>
        <w:br/>
      </w:r>
      <w:r>
        <w:rPr>
          <w:rStyle w:val="VerbatimChar"/>
        </w:rPr>
        <w:t xml:space="preserve">  plyr_1.8.9           prettyunits_1.2.0    processx_3.8.4      </w:t>
      </w:r>
      <w:r>
        <w:br/>
      </w:r>
      <w:r>
        <w:rPr>
          <w:rStyle w:val="VerbatimChar"/>
        </w:rPr>
        <w:t xml:space="preserve">  progress_1.2.3       ps_1.8.0             purrr_1.0.2         </w:t>
      </w:r>
      <w:r>
        <w:br/>
      </w:r>
      <w:r>
        <w:rPr>
          <w:rStyle w:val="VerbatimChar"/>
        </w:rPr>
        <w:t xml:space="preserve">  quantreg_5.99        R6_2.5.1             ragg_1.3.3          </w:t>
      </w:r>
      <w:r>
        <w:br/>
      </w:r>
      <w:r>
        <w:rPr>
          <w:rStyle w:val="VerbatimChar"/>
        </w:rPr>
        <w:t xml:space="preserve">  rappdirs_0.3.3       RColorBrewer_1.1-3   Rcpp_1.0.13         </w:t>
      </w:r>
      <w:r>
        <w:br/>
      </w:r>
      <w:r>
        <w:rPr>
          <w:rStyle w:val="VerbatimChar"/>
        </w:rPr>
        <w:t xml:space="preserve">  RcppEigen_0.3.4.0.2  readr_2.1.5          readxl_1.4.3        </w:t>
      </w:r>
      <w:r>
        <w:br/>
      </w:r>
      <w:r>
        <w:rPr>
          <w:rStyle w:val="VerbatimChar"/>
        </w:rPr>
        <w:t xml:space="preserve">  rematch_2.0.0        rematch2_2.1.2       report_0.5.9        </w:t>
      </w:r>
      <w:r>
        <w:br/>
      </w:r>
      <w:r>
        <w:rPr>
          <w:rStyle w:val="VerbatimChar"/>
        </w:rPr>
        <w:t xml:space="preserve">  reprex_2.1.1         rlang_1.1.4          rmarkdown_2.28      </w:t>
      </w:r>
      <w:r>
        <w:br/>
      </w:r>
      <w:r>
        <w:rPr>
          <w:rStyle w:val="VerbatimChar"/>
        </w:rPr>
        <w:t xml:space="preserve">  rpart_4.1.23         rstudioapi_0.17.1    rvest_1.0.4         </w:t>
      </w:r>
      <w:r>
        <w:br/>
      </w:r>
      <w:r>
        <w:rPr>
          <w:rStyle w:val="VerbatimChar"/>
        </w:rPr>
        <w:t xml:space="preserve">  sandwich_3.1-1       sass_0.4.9           scales_1.3.0        </w:t>
      </w:r>
      <w:r>
        <w:br/>
      </w:r>
      <w:r>
        <w:rPr>
          <w:rStyle w:val="VerbatimChar"/>
        </w:rPr>
        <w:t xml:space="preserve">  see_0.9.0            selectr_0.4.2        shape_1.4.6.1       </w:t>
      </w:r>
      <w:r>
        <w:br/>
      </w:r>
      <w:r>
        <w:rPr>
          <w:rStyle w:val="VerbatimChar"/>
        </w:rPr>
        <w:t xml:space="preserve">  snakecase_0.11.1     SparseM_1.84.2       splines_4.4.1       </w:t>
      </w:r>
      <w:r>
        <w:br/>
      </w:r>
      <w:r>
        <w:rPr>
          <w:rStyle w:val="VerbatimChar"/>
        </w:rPr>
        <w:t xml:space="preserve">  stats_4.4.1          stringi_1.8.4        stringr_1.5.1       </w:t>
      </w:r>
      <w:r>
        <w:br/>
      </w:r>
      <w:r>
        <w:rPr>
          <w:rStyle w:val="VerbatimChar"/>
        </w:rPr>
        <w:t xml:space="preserve">  survival_3.7-0       sys_3.4.3            systemfonts_1.1.0   </w:t>
      </w:r>
      <w:r>
        <w:br/>
      </w:r>
      <w:r>
        <w:rPr>
          <w:rStyle w:val="VerbatimChar"/>
        </w:rPr>
        <w:t xml:space="preserve">  textshaping_0.4.0    TH.data_1.1-2        tibble_3.2.1        </w:t>
      </w:r>
      <w:r>
        <w:br/>
      </w:r>
      <w:r>
        <w:rPr>
          <w:rStyle w:val="VerbatimChar"/>
        </w:rPr>
        <w:t xml:space="preserve">  tidyr_1.3.1          tidyselect_1.2.1     tidyverse_2.0.0     </w:t>
      </w:r>
      <w:r>
        <w:br/>
      </w:r>
      <w:r>
        <w:rPr>
          <w:rStyle w:val="VerbatimChar"/>
        </w:rPr>
        <w:t xml:space="preserve">  timechange_0.3.0     tinytex_0.53         tools_4.4.1         </w:t>
      </w:r>
      <w:r>
        <w:br/>
      </w:r>
      <w:r>
        <w:rPr>
          <w:rStyle w:val="VerbatimChar"/>
        </w:rPr>
        <w:t xml:space="preserve">  tzdb_0.4.0           ucminf_1.2.2         UpSetR_1.4.0        </w:t>
      </w:r>
      <w:r>
        <w:br/>
      </w:r>
      <w:r>
        <w:rPr>
          <w:rStyle w:val="VerbatimChar"/>
        </w:rPr>
        <w:t xml:space="preserve">  utf8_1.2.4           utils_4.4.1          uuid_1.2.1          </w:t>
      </w:r>
      <w:r>
        <w:br/>
      </w:r>
      <w:r>
        <w:rPr>
          <w:rStyle w:val="VerbatimChar"/>
        </w:rPr>
        <w:t xml:space="preserve">  vctrs_0.6.5          viridis_0.6.5        viridisLite_0.4.2   </w:t>
      </w:r>
      <w:r>
        <w:br/>
      </w:r>
      <w:r>
        <w:rPr>
          <w:rStyle w:val="VerbatimChar"/>
        </w:rPr>
        <w:t xml:space="preserve">  visdat_0.6.0         vroom_1.6.5          withr_3.0.2         </w:t>
      </w:r>
      <w:r>
        <w:br/>
      </w:r>
      <w:r>
        <w:rPr>
          <w:rStyle w:val="VerbatimChar"/>
        </w:rPr>
        <w:t xml:space="preserve">  xfun_0.48            xml2_1.3.6           xtable_1.8-4        </w:t>
      </w:r>
      <w:r>
        <w:br/>
      </w:r>
      <w:r>
        <w:rPr>
          <w:rStyle w:val="VerbatimChar"/>
        </w:rPr>
        <w:t xml:space="preserve">  yaml_2.3.10          zoo_1.8-12          </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FootnoteText"/>
      </w:pPr>
      <w:r>
        <w:rPr>
          <w:rStyle w:val="FootnoteReference"/>
        </w:rPr>
        <w:footnoteRef/>
      </w:r>
      <w:r>
        <w:t xml:space="preserve"> </w:t>
      </w:r>
      <w:r>
        <w:t xml:space="preserve">Range of</w:t>
      </w:r>
      <w:r>
        <w:t xml:space="preserve"> </w:t>
      </w:r>
      <w:r>
        <w:rPr>
          <w:rStyle w:val="VerbatimChar"/>
        </w:rPr>
        <w:t xml:space="preserve">A1c_old</w:t>
      </w:r>
      <w:r>
        <w:t xml:space="preserve"> </w:t>
      </w:r>
      <w:r>
        <w:t xml:space="preserve">was 4.2 to 16.3 percentage points.</w:t>
      </w:r>
    </w:p>
  </w:footnote>
  <w:footnote w:id="78">
    <w:p>
      <w:pPr>
        <w:pStyle w:val="FootnoteText"/>
      </w:pPr>
      <w:r>
        <w:rPr>
          <w:rStyle w:val="FootnoteReference"/>
        </w:rPr>
        <w:footnoteRef/>
      </w:r>
      <w:r>
        <w:t xml:space="preserve"> </w:t>
      </w:r>
      <w:r>
        <w:t xml:space="preserve">perhaps via a Bayesian model with an informative (not just weakly informative) prior.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87" Target="media/rId87.png" /><Relationship Type="http://schemas.openxmlformats.org/officeDocument/2006/relationships/image" Id="rId99" Target="media/rId9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79" Target="https://academic.oup.com/ije/article/49/6/2083/5876177" TargetMode="External" /><Relationship Type="http://schemas.openxmlformats.org/officeDocument/2006/relationships/hyperlink" Id="rId80" Target="https://doi.org/10.1093/ije/dyaa080" TargetMode="External" /><Relationship Type="http://schemas.openxmlformats.org/officeDocument/2006/relationships/hyperlink" Id="rId41" Target="https://r4ds.hadley.nz/joins" TargetMode="External" /><Relationship Type="http://schemas.openxmlformats.org/officeDocument/2006/relationships/hyperlink" Id="rId36" Target="https://rstudio.github.io/cheatsheets/html/data-transformation.html" TargetMode="External" /></Relationships>
</file>

<file path=word/_rels/footnotes.xml.rels><?xml version="1.0" encoding="UTF-8"?><Relationships xmlns="http://schemas.openxmlformats.org/package/2006/relationships"><Relationship Type="http://schemas.openxmlformats.org/officeDocument/2006/relationships/hyperlink" Id="rId79" Target="https://academic.oup.com/ije/article/49/6/2083/5876177" TargetMode="External" /><Relationship Type="http://schemas.openxmlformats.org/officeDocument/2006/relationships/hyperlink" Id="rId80" Target="https://doi.org/10.1093/ije/dyaa080" TargetMode="External" /><Relationship Type="http://schemas.openxmlformats.org/officeDocument/2006/relationships/hyperlink" Id="rId41" Target="https://r4ds.hadley.nz/joins" TargetMode="External" /><Relationship Type="http://schemas.openxmlformats.org/officeDocument/2006/relationships/hyperlink" Id="rId36" Target="https://rstudio.github.io/cheatsheets/html/data-transform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19</dc:title>
  <dc:creator>https://thomaselove.github.io/431-2024/</dc:creator>
  <cp:keywords/>
  <dcterms:created xsi:type="dcterms:W3CDTF">2024-10-31T15:41:42Z</dcterms:created>
  <dcterms:modified xsi:type="dcterms:W3CDTF">2024-10-31T15:41:42Z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2024-10-31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